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9AC" w:rsidRPr="00407964" w:rsidRDefault="00551F3F" w:rsidP="00E40701">
      <w:pPr>
        <w:pStyle w:val="Heading7"/>
        <w:tabs>
          <w:tab w:val="left" w:pos="11070"/>
        </w:tabs>
        <w:ind w:left="-270" w:right="360" w:firstLine="450"/>
        <w:jc w:val="center"/>
        <w:rPr>
          <w:b/>
          <w:bCs/>
          <w:i/>
          <w:iCs/>
          <w:rtl/>
        </w:rPr>
      </w:pPr>
      <w:r>
        <w:rPr>
          <w:noProof/>
          <w:lang w:val="en-US" w:eastAsia="en-US"/>
        </w:rPr>
        <w:drawing>
          <wp:inline distT="0" distB="0" distL="0" distR="0">
            <wp:extent cx="1090295" cy="101981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90295" cy="1019810"/>
                    </a:xfrm>
                    <a:prstGeom prst="rect">
                      <a:avLst/>
                    </a:prstGeom>
                    <a:noFill/>
                    <a:ln w="9525">
                      <a:noFill/>
                      <a:miter lim="800000"/>
                      <a:headEnd/>
                      <a:tailEnd/>
                    </a:ln>
                  </pic:spPr>
                </pic:pic>
              </a:graphicData>
            </a:graphic>
          </wp:inline>
        </w:drawing>
      </w:r>
    </w:p>
    <w:p w:rsidR="00597E5F" w:rsidRPr="00407964" w:rsidRDefault="00597E5F" w:rsidP="00E40701">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70"/>
      </w:tblGrid>
      <w:tr w:rsidR="00983DB7" w:rsidRPr="00407964">
        <w:tc>
          <w:tcPr>
            <w:tcW w:w="8770" w:type="dxa"/>
          </w:tcPr>
          <w:p w:rsidR="00983DB7" w:rsidRPr="00407964" w:rsidRDefault="00983DB7" w:rsidP="00E40701">
            <w:pPr>
              <w:rPr>
                <w:rFonts w:ascii="Times New Roman" w:eastAsia="Calibri" w:hAnsi="Times New Roman"/>
              </w:rPr>
            </w:pPr>
          </w:p>
          <w:p w:rsidR="00983DB7" w:rsidRPr="00407964" w:rsidRDefault="00983DB7" w:rsidP="00134647">
            <w:pPr>
              <w:jc w:val="center"/>
              <w:rPr>
                <w:rFonts w:ascii="Times New Roman" w:eastAsia="Calibri" w:hAnsi="Times New Roman"/>
                <w:b/>
                <w:bCs/>
                <w:sz w:val="36"/>
                <w:szCs w:val="36"/>
              </w:rPr>
            </w:pPr>
            <w:r w:rsidRPr="00407964">
              <w:rPr>
                <w:rFonts w:ascii="Times New Roman" w:eastAsia="Calibri" w:hAnsi="Times New Roman"/>
                <w:b/>
                <w:bCs/>
                <w:sz w:val="36"/>
                <w:szCs w:val="36"/>
              </w:rPr>
              <w:t>EMBA</w:t>
            </w:r>
          </w:p>
          <w:p w:rsidR="00983DB7" w:rsidRPr="00407964" w:rsidRDefault="00983DB7" w:rsidP="00134647">
            <w:pPr>
              <w:jc w:val="center"/>
              <w:rPr>
                <w:rFonts w:ascii="Times New Roman" w:eastAsia="Calibri" w:hAnsi="Times New Roman"/>
                <w:b/>
                <w:bCs/>
                <w:sz w:val="32"/>
                <w:szCs w:val="32"/>
              </w:rPr>
            </w:pPr>
          </w:p>
          <w:p w:rsidR="00983DB7" w:rsidRPr="00407964" w:rsidRDefault="00983DB7" w:rsidP="00134647">
            <w:pPr>
              <w:jc w:val="center"/>
              <w:rPr>
                <w:rFonts w:ascii="Times New Roman" w:eastAsia="Calibri" w:hAnsi="Times New Roman"/>
                <w:b/>
                <w:bCs/>
                <w:sz w:val="32"/>
                <w:szCs w:val="32"/>
              </w:rPr>
            </w:pPr>
            <w:r w:rsidRPr="00407964">
              <w:rPr>
                <w:rFonts w:ascii="Times New Roman" w:eastAsia="Calibri" w:hAnsi="Times New Roman"/>
                <w:b/>
                <w:bCs/>
                <w:sz w:val="32"/>
                <w:szCs w:val="32"/>
              </w:rPr>
              <w:t>Enhancing Customer Relationship Management (CRM) in Pension Services</w:t>
            </w:r>
          </w:p>
          <w:p w:rsidR="00FF147C" w:rsidRDefault="00FF147C" w:rsidP="00134647">
            <w:pPr>
              <w:jc w:val="center"/>
              <w:rPr>
                <w:rFonts w:ascii="Times New Roman" w:eastAsia="Calibri" w:hAnsi="Times New Roman"/>
                <w:b/>
                <w:bCs/>
                <w:sz w:val="32"/>
                <w:szCs w:val="32"/>
              </w:rPr>
            </w:pPr>
          </w:p>
          <w:p w:rsidR="00983DB7" w:rsidRPr="00407964" w:rsidRDefault="00983DB7" w:rsidP="00134647">
            <w:pPr>
              <w:jc w:val="center"/>
              <w:rPr>
                <w:rFonts w:ascii="Times New Roman" w:eastAsia="Calibri" w:hAnsi="Times New Roman"/>
                <w:b/>
                <w:bCs/>
                <w:sz w:val="32"/>
                <w:szCs w:val="32"/>
              </w:rPr>
            </w:pPr>
            <w:r w:rsidRPr="00407964">
              <w:rPr>
                <w:rFonts w:ascii="Times New Roman" w:eastAsia="Calibri" w:hAnsi="Times New Roman"/>
                <w:b/>
                <w:bCs/>
                <w:sz w:val="32"/>
                <w:szCs w:val="32"/>
              </w:rPr>
              <w:t>National Organization for Social Insurance in Egypt</w:t>
            </w:r>
          </w:p>
          <w:p w:rsidR="00983DB7" w:rsidRPr="00407964" w:rsidRDefault="00983DB7" w:rsidP="00134647">
            <w:pPr>
              <w:jc w:val="center"/>
              <w:rPr>
                <w:rFonts w:ascii="Times New Roman" w:eastAsia="Calibri" w:hAnsi="Times New Roman"/>
                <w:b/>
                <w:bCs/>
                <w:sz w:val="32"/>
                <w:szCs w:val="32"/>
              </w:rPr>
            </w:pPr>
          </w:p>
          <w:p w:rsidR="00983DB7" w:rsidRPr="00407964" w:rsidRDefault="00983DB7" w:rsidP="00134647">
            <w:pPr>
              <w:jc w:val="center"/>
              <w:rPr>
                <w:rFonts w:ascii="Times New Roman" w:eastAsia="Calibri" w:hAnsi="Times New Roman"/>
                <w:b/>
                <w:bCs/>
                <w:sz w:val="36"/>
                <w:szCs w:val="36"/>
              </w:rPr>
            </w:pPr>
            <w:r w:rsidRPr="00407964">
              <w:rPr>
                <w:rFonts w:ascii="Times New Roman" w:eastAsia="Calibri" w:hAnsi="Times New Roman"/>
                <w:b/>
                <w:bCs/>
                <w:sz w:val="36"/>
                <w:szCs w:val="36"/>
              </w:rPr>
              <w:t>Graduating project</w:t>
            </w:r>
          </w:p>
          <w:p w:rsidR="00983DB7" w:rsidRPr="00407964" w:rsidRDefault="00983DB7" w:rsidP="00134647">
            <w:pPr>
              <w:jc w:val="center"/>
              <w:rPr>
                <w:rFonts w:ascii="Times New Roman" w:eastAsia="Calibri" w:hAnsi="Times New Roman"/>
                <w:b/>
                <w:bCs/>
                <w:sz w:val="32"/>
                <w:szCs w:val="32"/>
              </w:rPr>
            </w:pPr>
          </w:p>
          <w:p w:rsidR="00983DB7" w:rsidRPr="00407964" w:rsidRDefault="00983DB7" w:rsidP="00134647">
            <w:pPr>
              <w:jc w:val="center"/>
              <w:rPr>
                <w:rFonts w:ascii="Times New Roman" w:eastAsia="Calibri" w:hAnsi="Times New Roman"/>
                <w:b/>
                <w:bCs/>
                <w:sz w:val="32"/>
                <w:szCs w:val="32"/>
              </w:rPr>
            </w:pPr>
            <w:r w:rsidRPr="00407964">
              <w:rPr>
                <w:rFonts w:ascii="Times New Roman" w:eastAsia="Calibri" w:hAnsi="Times New Roman"/>
                <w:b/>
                <w:bCs/>
                <w:sz w:val="32"/>
                <w:szCs w:val="32"/>
              </w:rPr>
              <w:t>Nasr Eldin Mohamed Abdel Aziz Youssef Fahmy</w:t>
            </w:r>
          </w:p>
          <w:p w:rsidR="00983DB7" w:rsidRPr="00407964" w:rsidRDefault="00983DB7" w:rsidP="00134647">
            <w:pPr>
              <w:jc w:val="center"/>
              <w:rPr>
                <w:rFonts w:ascii="Times New Roman" w:eastAsia="Calibri" w:hAnsi="Times New Roman"/>
                <w:b/>
                <w:bCs/>
                <w:sz w:val="32"/>
                <w:szCs w:val="32"/>
              </w:rPr>
            </w:pPr>
            <w:r w:rsidRPr="00407964">
              <w:rPr>
                <w:rFonts w:ascii="Times New Roman" w:eastAsia="Calibri" w:hAnsi="Times New Roman"/>
                <w:b/>
                <w:bCs/>
                <w:sz w:val="32"/>
                <w:szCs w:val="32"/>
              </w:rPr>
              <w:t>Cohort (4) – year 2006 – 2008</w:t>
            </w:r>
          </w:p>
          <w:p w:rsidR="00983DB7" w:rsidRPr="00407964" w:rsidRDefault="00983DB7" w:rsidP="00134647">
            <w:pPr>
              <w:jc w:val="center"/>
              <w:rPr>
                <w:rFonts w:ascii="Times New Roman" w:eastAsia="Calibri" w:hAnsi="Times New Roman"/>
                <w:b/>
                <w:bCs/>
                <w:sz w:val="32"/>
                <w:szCs w:val="32"/>
              </w:rPr>
            </w:pPr>
          </w:p>
          <w:p w:rsidR="00983DB7" w:rsidRPr="00407964" w:rsidRDefault="00FB5510" w:rsidP="00C314A0">
            <w:pPr>
              <w:jc w:val="center"/>
              <w:rPr>
                <w:rFonts w:ascii="Times New Roman" w:eastAsia="Calibri" w:hAnsi="Times New Roman"/>
                <w:b/>
                <w:bCs/>
                <w:sz w:val="32"/>
                <w:szCs w:val="32"/>
              </w:rPr>
            </w:pPr>
            <w:r>
              <w:rPr>
                <w:rFonts w:ascii="Times New Roman" w:eastAsia="Calibri" w:hAnsi="Times New Roman"/>
                <w:b/>
                <w:bCs/>
                <w:sz w:val="32"/>
                <w:szCs w:val="32"/>
              </w:rPr>
              <w:t>31</w:t>
            </w:r>
            <w:r w:rsidR="00C314A0" w:rsidRPr="00407964">
              <w:rPr>
                <w:rFonts w:ascii="Times New Roman" w:eastAsia="Calibri" w:hAnsi="Times New Roman"/>
                <w:b/>
                <w:bCs/>
                <w:sz w:val="32"/>
                <w:szCs w:val="32"/>
              </w:rPr>
              <w:t xml:space="preserve"> July 2009</w:t>
            </w:r>
          </w:p>
          <w:p w:rsidR="00983DB7" w:rsidRPr="00407964" w:rsidRDefault="00983DB7" w:rsidP="00134647">
            <w:pPr>
              <w:jc w:val="center"/>
              <w:rPr>
                <w:rFonts w:ascii="Times New Roman" w:eastAsia="Calibri" w:hAnsi="Times New Roman"/>
                <w:b/>
                <w:bCs/>
                <w:sz w:val="32"/>
                <w:szCs w:val="32"/>
              </w:rPr>
            </w:pPr>
            <w:r w:rsidRPr="00407964">
              <w:rPr>
                <w:rFonts w:ascii="Times New Roman" w:eastAsia="Calibri" w:hAnsi="Times New Roman"/>
                <w:b/>
                <w:bCs/>
                <w:sz w:val="32"/>
                <w:szCs w:val="32"/>
              </w:rPr>
              <w:t xml:space="preserve">Academic Supervisor: Prof. </w:t>
            </w:r>
            <w:r w:rsidR="00F04096" w:rsidRPr="00407964">
              <w:rPr>
                <w:rFonts w:ascii="Times New Roman" w:eastAsia="Calibri" w:hAnsi="Times New Roman"/>
                <w:b/>
                <w:bCs/>
                <w:sz w:val="32"/>
                <w:szCs w:val="32"/>
              </w:rPr>
              <w:t>Saneya El-Galaly</w:t>
            </w:r>
          </w:p>
          <w:p w:rsidR="00983DB7" w:rsidRPr="00407964" w:rsidRDefault="00983DB7" w:rsidP="00E40701">
            <w:pPr>
              <w:rPr>
                <w:rFonts w:ascii="Times New Roman" w:hAnsi="Times New Roman"/>
              </w:rPr>
            </w:pPr>
          </w:p>
        </w:tc>
      </w:tr>
    </w:tbl>
    <w:p w:rsidR="00C52BD7" w:rsidRDefault="00C52BD7" w:rsidP="00C52BD7">
      <w:pPr>
        <w:rPr>
          <w:sz w:val="24"/>
          <w:lang w:bidi="ar-EG"/>
        </w:rPr>
      </w:pPr>
    </w:p>
    <w:p w:rsidR="00E40701" w:rsidRPr="00407964" w:rsidRDefault="00E40701">
      <w:pPr>
        <w:rPr>
          <w:rFonts w:ascii="Times New Roman" w:hAnsi="Times New Roman"/>
          <w:color w:val="000080"/>
        </w:rPr>
      </w:pPr>
      <w:r w:rsidRPr="00407964">
        <w:rPr>
          <w:rFonts w:ascii="Times New Roman" w:hAnsi="Times New Roman"/>
          <w:color w:val="000080"/>
        </w:rPr>
        <w:br w:type="page"/>
      </w:r>
    </w:p>
    <w:p w:rsidR="00597E5F" w:rsidRPr="00407964" w:rsidRDefault="00597E5F" w:rsidP="00E40701">
      <w:pPr>
        <w:jc w:val="center"/>
        <w:rPr>
          <w:rFonts w:ascii="Times New Roman" w:hAnsi="Times New Roman"/>
          <w:color w:val="000080"/>
        </w:rPr>
      </w:pPr>
    </w:p>
    <w:p w:rsidR="00597E5F" w:rsidRPr="00407964" w:rsidRDefault="00597E5F" w:rsidP="00E40701">
      <w:pPr>
        <w:pStyle w:val="S5"/>
        <w:rPr>
          <w:rFonts w:ascii="Times New Roman" w:hAnsi="Times New Roman"/>
          <w:color w:val="333333"/>
          <w:lang w:val="en-GB"/>
        </w:rPr>
      </w:pPr>
      <w:r w:rsidRPr="00407964">
        <w:rPr>
          <w:rFonts w:ascii="Times New Roman" w:hAnsi="Times New Roman"/>
          <w:color w:val="333333"/>
          <w:lang w:val="en-GB"/>
        </w:rPr>
        <w:t>GRADUATING PROJECT FORM</w:t>
      </w:r>
    </w:p>
    <w:p w:rsidR="00597E5F" w:rsidRPr="00407964" w:rsidRDefault="00597E5F" w:rsidP="00E40701">
      <w:pPr>
        <w:rPr>
          <w:rFonts w:ascii="Times New Roman" w:hAnsi="Times New Roman"/>
          <w:b/>
          <w:color w:val="000080"/>
        </w:rPr>
      </w:pPr>
    </w:p>
    <w:p w:rsidR="00597E5F" w:rsidRPr="00407964" w:rsidRDefault="00597E5F" w:rsidP="00E40701">
      <w:pPr>
        <w:tabs>
          <w:tab w:val="left" w:leader="dot" w:pos="8505"/>
        </w:tabs>
        <w:rPr>
          <w:rFonts w:ascii="Times New Roman" w:hAnsi="Times New Roman"/>
          <w:b/>
          <w:color w:val="000080"/>
        </w:rPr>
      </w:pPr>
      <w:r w:rsidRPr="00407964">
        <w:rPr>
          <w:rFonts w:ascii="Times New Roman" w:hAnsi="Times New Roman"/>
          <w:b/>
          <w:color w:val="000080"/>
        </w:rPr>
        <w:t xml:space="preserve">Student’s name &amp; first name : </w:t>
      </w:r>
      <w:r w:rsidRPr="00407964">
        <w:rPr>
          <w:rFonts w:ascii="Times New Roman" w:hAnsi="Times New Roman"/>
          <w:bCs/>
          <w:color w:val="000080"/>
        </w:rPr>
        <w:t>Nasr Eldin Mohamed Abdel Aziz Youssef Fahmy</w:t>
      </w:r>
    </w:p>
    <w:p w:rsidR="00597E5F" w:rsidRPr="00407964" w:rsidRDefault="00597E5F" w:rsidP="00E40701">
      <w:pPr>
        <w:tabs>
          <w:tab w:val="left" w:leader="dot" w:pos="8505"/>
        </w:tabs>
        <w:rPr>
          <w:rFonts w:ascii="Times New Roman" w:hAnsi="Times New Roman"/>
          <w:b/>
          <w:color w:val="000080"/>
        </w:rPr>
      </w:pPr>
      <w:r w:rsidRPr="00407964">
        <w:rPr>
          <w:rFonts w:ascii="Times New Roman" w:hAnsi="Times New Roman"/>
          <w:b/>
          <w:color w:val="000080"/>
        </w:rPr>
        <w:t xml:space="preserve">Student cohort number </w:t>
      </w:r>
      <w:r w:rsidRPr="00407964">
        <w:rPr>
          <w:rFonts w:ascii="Times New Roman" w:hAnsi="Times New Roman"/>
          <w:bCs/>
          <w:color w:val="000080"/>
        </w:rPr>
        <w:t>:  (4) year 2006 - 2008</w:t>
      </w:r>
    </w:p>
    <w:p w:rsidR="00597E5F" w:rsidRPr="00407964" w:rsidRDefault="00597E5F" w:rsidP="00E40701">
      <w:pPr>
        <w:rPr>
          <w:rFonts w:ascii="Times New Roman" w:hAnsi="Times New Roman"/>
          <w:b/>
          <w:color w:val="000080"/>
        </w:rPr>
      </w:pPr>
      <w:r w:rsidRPr="00407964">
        <w:rPr>
          <w:rFonts w:ascii="Times New Roman" w:hAnsi="Times New Roman"/>
          <w:b/>
          <w:color w:val="000080"/>
        </w:rPr>
        <w:t xml:space="preserve">Programme : </w:t>
      </w:r>
      <w:r w:rsidRPr="00407964">
        <w:rPr>
          <w:rFonts w:ascii="Times New Roman" w:hAnsi="Times New Roman"/>
          <w:b/>
          <w:color w:val="000080"/>
        </w:rPr>
        <w:tab/>
      </w:r>
      <w:r w:rsidRPr="00407964">
        <w:rPr>
          <w:rFonts w:ascii="Times New Roman" w:hAnsi="Times New Roman"/>
          <w:bCs/>
          <w:color w:val="000080"/>
        </w:rPr>
        <w:t>Executive MBA</w:t>
      </w:r>
      <w:r w:rsidRPr="00407964">
        <w:rPr>
          <w:rFonts w:ascii="Times New Roman" w:hAnsi="Times New Roman"/>
          <w:b/>
          <w:color w:val="000080"/>
        </w:rPr>
        <w:t xml:space="preserve"> </w:t>
      </w:r>
    </w:p>
    <w:p w:rsidR="00597E5F" w:rsidRPr="00407964" w:rsidRDefault="00597E5F" w:rsidP="00E40701">
      <w:pPr>
        <w:rPr>
          <w:rFonts w:ascii="Times New Roman" w:hAnsi="Times New Roman"/>
          <w:color w:val="000080"/>
          <w:u w:val="single"/>
        </w:rPr>
      </w:pPr>
      <w:r w:rsidRPr="00407964">
        <w:rPr>
          <w:rFonts w:ascii="Times New Roman" w:hAnsi="Times New Roman"/>
          <w:b/>
          <w:color w:val="000080"/>
          <w:u w:val="single"/>
        </w:rPr>
        <w:t>PROJECT TITLE</w:t>
      </w:r>
      <w:r w:rsidRPr="00407964">
        <w:rPr>
          <w:rFonts w:ascii="Times New Roman" w:hAnsi="Times New Roman"/>
          <w:color w:val="000080"/>
          <w:u w:val="single"/>
        </w:rPr>
        <w:t xml:space="preserve"> :</w:t>
      </w:r>
    </w:p>
    <w:p w:rsidR="00597E5F" w:rsidRPr="00407964" w:rsidRDefault="00597E5F" w:rsidP="00E40701">
      <w:pPr>
        <w:tabs>
          <w:tab w:val="left" w:leader="dot" w:pos="8505"/>
        </w:tabs>
        <w:rPr>
          <w:rFonts w:ascii="Times New Roman" w:hAnsi="Times New Roman"/>
          <w:color w:val="000080"/>
        </w:rPr>
      </w:pPr>
      <w:r w:rsidRPr="00407964">
        <w:rPr>
          <w:rFonts w:ascii="Times New Roman" w:hAnsi="Times New Roman"/>
          <w:bCs/>
          <w:color w:val="000080"/>
        </w:rPr>
        <w:t xml:space="preserve">Enhancing Customer Relationship Management (CRM) in Pension Services illustrated in </w:t>
      </w:r>
      <w:smartTag w:uri="urn:schemas-microsoft-com:office:smarttags" w:element="place">
        <w:smartTag w:uri="urn:schemas-microsoft-com:office:smarttags" w:element="country-region">
          <w:r w:rsidRPr="00407964">
            <w:rPr>
              <w:rFonts w:ascii="Times New Roman" w:hAnsi="Times New Roman"/>
              <w:bCs/>
              <w:color w:val="000080"/>
            </w:rPr>
            <w:t>Egypt</w:t>
          </w:r>
        </w:smartTag>
      </w:smartTag>
    </w:p>
    <w:p w:rsidR="00597E5F" w:rsidRPr="00407964" w:rsidRDefault="00597E5F" w:rsidP="00E40701">
      <w:pPr>
        <w:tabs>
          <w:tab w:val="left" w:leader="dot" w:pos="8505"/>
        </w:tabs>
        <w:rPr>
          <w:rFonts w:ascii="Times New Roman" w:hAnsi="Times New Roman"/>
          <w:color w:val="000080"/>
        </w:rPr>
      </w:pPr>
    </w:p>
    <w:p w:rsidR="00597E5F" w:rsidRPr="00407964" w:rsidRDefault="00716256" w:rsidP="000B45CC">
      <w:pPr>
        <w:tabs>
          <w:tab w:val="left" w:leader="dot" w:pos="8505"/>
        </w:tabs>
        <w:rPr>
          <w:rFonts w:ascii="Times New Roman" w:hAnsi="Times New Roman"/>
          <w:color w:val="000080"/>
        </w:rPr>
      </w:pPr>
      <w:r w:rsidRPr="00407964">
        <w:rPr>
          <w:rFonts w:ascii="Times New Roman" w:hAnsi="Times New Roman"/>
          <w:color w:val="000080"/>
        </w:rPr>
        <w:t>Number of pages</w:t>
      </w:r>
      <w:r w:rsidR="00597E5F" w:rsidRPr="00407964">
        <w:rPr>
          <w:rFonts w:ascii="Times New Roman" w:hAnsi="Times New Roman"/>
          <w:color w:val="000080"/>
        </w:rPr>
        <w:t>: ........................................................</w:t>
      </w:r>
      <w:r w:rsidR="000B45CC" w:rsidRPr="006D6EB2">
        <w:rPr>
          <w:rFonts w:ascii="Times New Roman" w:hAnsi="Times New Roman"/>
          <w:color w:val="000080"/>
        </w:rPr>
        <w:t>95</w:t>
      </w:r>
      <w:r w:rsidR="00597E5F" w:rsidRPr="00407964">
        <w:rPr>
          <w:rFonts w:ascii="Times New Roman" w:hAnsi="Times New Roman"/>
          <w:color w:val="000080"/>
        </w:rPr>
        <w:t>............................</w:t>
      </w:r>
    </w:p>
    <w:p w:rsidR="00597E5F" w:rsidRPr="00407964" w:rsidRDefault="00597E5F" w:rsidP="00E40701">
      <w:pPr>
        <w:tabs>
          <w:tab w:val="left" w:leader="dot" w:pos="8505"/>
        </w:tabs>
        <w:rPr>
          <w:rFonts w:ascii="Times New Roman" w:hAnsi="Times New Roman"/>
          <w:color w:val="000080"/>
        </w:rPr>
      </w:pPr>
      <w:r w:rsidRPr="00407964">
        <w:rPr>
          <w:rFonts w:ascii="Times New Roman" w:hAnsi="Times New Roman"/>
          <w:color w:val="000080"/>
        </w:rPr>
        <w:t>Numb</w:t>
      </w:r>
      <w:r w:rsidR="00716256" w:rsidRPr="00407964">
        <w:rPr>
          <w:rFonts w:ascii="Times New Roman" w:hAnsi="Times New Roman"/>
          <w:color w:val="000080"/>
        </w:rPr>
        <w:t>er of copies sent to ESC Rennes</w:t>
      </w:r>
      <w:r w:rsidRPr="00407964">
        <w:rPr>
          <w:rFonts w:ascii="Times New Roman" w:hAnsi="Times New Roman"/>
          <w:color w:val="000080"/>
        </w:rPr>
        <w:t>: .......................</w:t>
      </w:r>
      <w:r w:rsidR="009818CC" w:rsidRPr="00407964">
        <w:rPr>
          <w:rFonts w:ascii="Times New Roman" w:hAnsi="Times New Roman"/>
          <w:color w:val="000080"/>
        </w:rPr>
        <w:t>2</w:t>
      </w:r>
      <w:r w:rsidRPr="00407964">
        <w:rPr>
          <w:rFonts w:ascii="Times New Roman" w:hAnsi="Times New Roman"/>
          <w:color w:val="000080"/>
        </w:rPr>
        <w:t>...............................</w:t>
      </w:r>
    </w:p>
    <w:p w:rsidR="00597E5F" w:rsidRPr="00407964" w:rsidRDefault="00597E5F" w:rsidP="000B45CC">
      <w:pPr>
        <w:tabs>
          <w:tab w:val="left" w:leader="dot" w:pos="8505"/>
        </w:tabs>
        <w:rPr>
          <w:rFonts w:ascii="Times New Roman" w:hAnsi="Times New Roman"/>
          <w:color w:val="000080"/>
        </w:rPr>
      </w:pPr>
      <w:r w:rsidRPr="00407964">
        <w:rPr>
          <w:rFonts w:ascii="Times New Roman" w:hAnsi="Times New Roman"/>
          <w:color w:val="000080"/>
        </w:rPr>
        <w:t>Date of submission: ................</w:t>
      </w:r>
      <w:r w:rsidR="000B45CC">
        <w:rPr>
          <w:rFonts w:ascii="Times New Roman" w:hAnsi="Times New Roman"/>
          <w:color w:val="000080"/>
        </w:rPr>
        <w:t>31</w:t>
      </w:r>
      <w:r w:rsidR="009818CC" w:rsidRPr="00407964">
        <w:rPr>
          <w:rFonts w:ascii="Times New Roman" w:hAnsi="Times New Roman"/>
          <w:color w:val="000080"/>
        </w:rPr>
        <w:t xml:space="preserve"> </w:t>
      </w:r>
      <w:r w:rsidR="00C741F9" w:rsidRPr="00407964">
        <w:rPr>
          <w:rFonts w:ascii="Times New Roman" w:hAnsi="Times New Roman"/>
          <w:color w:val="000080"/>
        </w:rPr>
        <w:t>July</w:t>
      </w:r>
      <w:r w:rsidR="009818CC" w:rsidRPr="00407964">
        <w:rPr>
          <w:rFonts w:ascii="Times New Roman" w:hAnsi="Times New Roman"/>
          <w:color w:val="000080"/>
        </w:rPr>
        <w:t xml:space="preserve"> 200</w:t>
      </w:r>
      <w:r w:rsidR="00C741F9" w:rsidRPr="00407964">
        <w:rPr>
          <w:rFonts w:ascii="Times New Roman" w:hAnsi="Times New Roman"/>
          <w:color w:val="000080"/>
        </w:rPr>
        <w:t>9</w:t>
      </w:r>
      <w:r w:rsidRPr="00407964">
        <w:rPr>
          <w:rFonts w:ascii="Times New Roman" w:hAnsi="Times New Roman"/>
          <w:color w:val="000080"/>
        </w:rPr>
        <w:t>........................................</w:t>
      </w:r>
    </w:p>
    <w:p w:rsidR="00597E5F" w:rsidRPr="00407964" w:rsidRDefault="00597E5F" w:rsidP="00E40701">
      <w:pPr>
        <w:rPr>
          <w:rFonts w:ascii="Times New Roman" w:hAnsi="Times New Roman"/>
          <w:color w:val="000080"/>
        </w:rPr>
      </w:pPr>
      <w:r w:rsidRPr="00407964">
        <w:rPr>
          <w:rFonts w:ascii="Times New Roman" w:hAnsi="Times New Roman"/>
          <w:color w:val="000080"/>
        </w:rPr>
        <w:t>Appendices</w:t>
      </w:r>
      <w:r w:rsidRPr="00407964">
        <w:rPr>
          <w:rFonts w:ascii="Times New Roman" w:hAnsi="Times New Roman"/>
          <w:color w:val="000080"/>
        </w:rPr>
        <w:tab/>
        <w:t xml:space="preserve"> : </w:t>
      </w:r>
      <w:r w:rsidRPr="00407964">
        <w:rPr>
          <w:rFonts w:ascii="Times New Roman" w:hAnsi="Times New Roman"/>
          <w:color w:val="000080"/>
        </w:rPr>
        <w:tab/>
        <w:t>Yes</w:t>
      </w:r>
      <w:r w:rsidRPr="00407964">
        <w:rPr>
          <w:rFonts w:ascii="Times New Roman" w:hAnsi="Times New Roman"/>
          <w:color w:val="000080"/>
        </w:rPr>
        <w:tab/>
      </w:r>
      <w:bookmarkStart w:id="0" w:name="OLE_LINK1"/>
      <w:r w:rsidR="00716256" w:rsidRPr="00407964">
        <w:rPr>
          <w:rFonts w:ascii="Times New Roman" w:hAnsi="Times New Roman"/>
          <w:color w:val="000080"/>
        </w:rPr>
        <w:sym w:font="Wingdings" w:char="F06E"/>
      </w:r>
      <w:bookmarkEnd w:id="0"/>
      <w:r w:rsidRPr="00407964">
        <w:rPr>
          <w:rFonts w:ascii="Times New Roman" w:hAnsi="Times New Roman"/>
          <w:color w:val="000080"/>
        </w:rPr>
        <w:tab/>
      </w:r>
      <w:r w:rsidRPr="00407964">
        <w:rPr>
          <w:rFonts w:ascii="Times New Roman" w:hAnsi="Times New Roman"/>
          <w:color w:val="000080"/>
        </w:rPr>
        <w:tab/>
      </w:r>
      <w:r w:rsidRPr="00407964">
        <w:rPr>
          <w:rFonts w:ascii="Times New Roman" w:hAnsi="Times New Roman"/>
          <w:color w:val="000080"/>
        </w:rPr>
        <w:tab/>
      </w:r>
      <w:r w:rsidRPr="00407964">
        <w:rPr>
          <w:rFonts w:ascii="Times New Roman" w:hAnsi="Times New Roman"/>
          <w:color w:val="000080"/>
        </w:rPr>
        <w:tab/>
        <w:t>No</w:t>
      </w:r>
      <w:r w:rsidRPr="00407964">
        <w:rPr>
          <w:rFonts w:ascii="Times New Roman" w:hAnsi="Times New Roman"/>
          <w:color w:val="000080"/>
        </w:rPr>
        <w:tab/>
      </w:r>
      <w:r w:rsidRPr="00407964">
        <w:rPr>
          <w:rFonts w:ascii="Times New Roman" w:hAnsi="Times New Roman"/>
          <w:color w:val="000080"/>
        </w:rPr>
        <w:sym w:font="Wingdings" w:char="F06F"/>
      </w:r>
    </w:p>
    <w:p w:rsidR="00597E5F" w:rsidRPr="00407964" w:rsidRDefault="00597E5F" w:rsidP="00E40701">
      <w:pPr>
        <w:spacing w:after="200"/>
        <w:rPr>
          <w:rFonts w:ascii="Times New Roman" w:eastAsia="Calibri" w:hAnsi="Times New Roman"/>
          <w:b/>
          <w:color w:val="000080"/>
          <w:szCs w:val="22"/>
        </w:rPr>
      </w:pPr>
    </w:p>
    <w:p w:rsidR="00597E5F" w:rsidRPr="00407964" w:rsidRDefault="00597E5F" w:rsidP="00E40701">
      <w:pPr>
        <w:spacing w:after="200"/>
        <w:rPr>
          <w:rFonts w:ascii="Times New Roman" w:eastAsia="Calibri" w:hAnsi="Times New Roman"/>
          <w:b/>
          <w:color w:val="000080"/>
          <w:szCs w:val="22"/>
        </w:rPr>
      </w:pPr>
      <w:r w:rsidRPr="00407964">
        <w:rPr>
          <w:rFonts w:ascii="Times New Roman" w:eastAsia="Calibri" w:hAnsi="Times New Roman"/>
          <w:b/>
          <w:color w:val="000080"/>
          <w:szCs w:val="22"/>
        </w:rPr>
        <w:t xml:space="preserve">Confidentiality: </w:t>
      </w:r>
      <w:r w:rsidRPr="00407964">
        <w:rPr>
          <w:rFonts w:ascii="Times New Roman" w:eastAsia="Calibri" w:hAnsi="Times New Roman"/>
          <w:b/>
          <w:color w:val="000080"/>
          <w:szCs w:val="22"/>
        </w:rPr>
        <w:tab/>
      </w:r>
      <w:r w:rsidRPr="00407964">
        <w:rPr>
          <w:rFonts w:ascii="Times New Roman" w:eastAsia="Calibri" w:hAnsi="Times New Roman"/>
          <w:b/>
          <w:color w:val="000080"/>
          <w:szCs w:val="22"/>
        </w:rPr>
        <w:tab/>
        <w:t>Yes</w:t>
      </w:r>
      <w:r w:rsidRPr="00407964">
        <w:rPr>
          <w:rFonts w:ascii="Times New Roman" w:eastAsia="Calibri" w:hAnsi="Times New Roman"/>
          <w:b/>
          <w:color w:val="000080"/>
          <w:szCs w:val="22"/>
        </w:rPr>
        <w:tab/>
      </w:r>
      <w:r w:rsidR="009818CC" w:rsidRPr="00407964">
        <w:rPr>
          <w:rFonts w:ascii="Times New Roman" w:hAnsi="Times New Roman"/>
          <w:color w:val="000080"/>
        </w:rPr>
        <w:sym w:font="Wingdings" w:char="F06E"/>
      </w:r>
      <w:r w:rsidRPr="00407964">
        <w:rPr>
          <w:rFonts w:ascii="Times New Roman" w:eastAsia="Calibri" w:hAnsi="Times New Roman"/>
          <w:b/>
          <w:color w:val="000080"/>
          <w:szCs w:val="22"/>
        </w:rPr>
        <w:t xml:space="preserve"> if so for how long? </w:t>
      </w:r>
      <w:r w:rsidR="003A71E7" w:rsidRPr="00407964">
        <w:rPr>
          <w:rFonts w:ascii="Times New Roman" w:eastAsia="Calibri" w:hAnsi="Times New Roman"/>
          <w:b/>
          <w:color w:val="000080"/>
          <w:szCs w:val="22"/>
        </w:rPr>
        <w:t>: Forever</w:t>
      </w:r>
      <w:r w:rsidRPr="00407964">
        <w:rPr>
          <w:rFonts w:ascii="Times New Roman" w:eastAsia="Calibri" w:hAnsi="Times New Roman"/>
          <w:b/>
          <w:color w:val="000080"/>
          <w:szCs w:val="22"/>
        </w:rPr>
        <w:t>....</w:t>
      </w:r>
      <w:r w:rsidRPr="00407964">
        <w:rPr>
          <w:rFonts w:ascii="Times New Roman" w:eastAsia="Calibri" w:hAnsi="Times New Roman"/>
          <w:b/>
          <w:color w:val="000080"/>
          <w:szCs w:val="22"/>
        </w:rPr>
        <w:tab/>
        <w:t>No</w:t>
      </w:r>
      <w:r w:rsidRPr="00407964">
        <w:rPr>
          <w:rFonts w:ascii="Times New Roman" w:eastAsia="Calibri" w:hAnsi="Times New Roman"/>
          <w:b/>
          <w:color w:val="000080"/>
          <w:szCs w:val="22"/>
        </w:rPr>
        <w:tab/>
      </w:r>
      <w:r w:rsidRPr="00407964">
        <w:rPr>
          <w:rFonts w:ascii="Times New Roman" w:eastAsia="Calibri" w:hAnsi="Times New Roman"/>
          <w:b/>
          <w:color w:val="000080"/>
          <w:szCs w:val="22"/>
        </w:rPr>
        <w:sym w:font="Wingdings" w:char="F06F"/>
      </w:r>
    </w:p>
    <w:p w:rsidR="00597E5F" w:rsidRPr="00407964" w:rsidRDefault="00597E5F" w:rsidP="00E40701">
      <w:pPr>
        <w:rPr>
          <w:rFonts w:ascii="Times New Roman" w:hAnsi="Times New Roman"/>
          <w:color w:val="000080"/>
        </w:rPr>
      </w:pPr>
    </w:p>
    <w:p w:rsidR="00597E5F" w:rsidRPr="00407964" w:rsidRDefault="00597E5F" w:rsidP="00E40701">
      <w:pPr>
        <w:rPr>
          <w:rFonts w:ascii="Times New Roman" w:hAnsi="Times New Roman"/>
          <w:color w:val="000080"/>
        </w:rPr>
      </w:pPr>
      <w:r w:rsidRPr="00407964">
        <w:rPr>
          <w:rFonts w:ascii="Times New Roman" w:hAnsi="Times New Roman"/>
          <w:b/>
          <w:color w:val="000080"/>
          <w:u w:val="single"/>
        </w:rPr>
        <w:t>PROJECT TOPIC</w:t>
      </w:r>
      <w:r w:rsidRPr="00407964">
        <w:rPr>
          <w:rFonts w:ascii="Times New Roman" w:hAnsi="Times New Roman"/>
          <w:color w:val="000080"/>
        </w:rPr>
        <w:t xml:space="preserve">: </w:t>
      </w:r>
    </w:p>
    <w:p w:rsidR="003234E1" w:rsidRPr="00407964" w:rsidRDefault="003234E1" w:rsidP="00E40701">
      <w:pPr>
        <w:rPr>
          <w:rFonts w:ascii="Times New Roman" w:hAnsi="Times New Roman"/>
          <w:color w:val="000080"/>
        </w:rPr>
      </w:pPr>
      <w:r w:rsidRPr="00407964">
        <w:rPr>
          <w:rFonts w:ascii="Times New Roman" w:hAnsi="Times New Roman"/>
          <w:color w:val="000080"/>
        </w:rPr>
        <w:t>Enhancing Customer Relationship Management in Pension Services delivered to its customers by reforming the current business processes and the Social Insurance Scheme.</w:t>
      </w:r>
    </w:p>
    <w:p w:rsidR="0056149B" w:rsidRPr="00407964" w:rsidRDefault="00515B63" w:rsidP="0056149B">
      <w:pPr>
        <w:rPr>
          <w:rFonts w:ascii="Times New Roman" w:hAnsi="Times New Roman"/>
        </w:rPr>
      </w:pPr>
      <w:r w:rsidRPr="00407964">
        <w:rPr>
          <w:rFonts w:ascii="Times New Roman" w:hAnsi="Times New Roman"/>
          <w:i/>
        </w:rPr>
        <w:br w:type="page"/>
      </w:r>
      <w:bookmarkStart w:id="1" w:name="_Toc210216968"/>
      <w:bookmarkStart w:id="2" w:name="_Toc218412453"/>
    </w:p>
    <w:p w:rsidR="002B31EC" w:rsidRPr="00407964" w:rsidRDefault="002B31EC" w:rsidP="002B31EC">
      <w:pPr>
        <w:pStyle w:val="MainHeading1"/>
        <w:tabs>
          <w:tab w:val="clear" w:pos="1080"/>
        </w:tabs>
        <w:ind w:left="-360" w:firstLine="0"/>
        <w:rPr>
          <w:rFonts w:ascii="Times New Roman" w:hAnsi="Times New Roman" w:cs="Times New Roman"/>
        </w:rPr>
      </w:pPr>
      <w:bookmarkStart w:id="3" w:name="_Toc236498862"/>
      <w:r w:rsidRPr="00407964">
        <w:rPr>
          <w:rFonts w:ascii="Times New Roman" w:hAnsi="Times New Roman" w:cs="Times New Roman"/>
        </w:rPr>
        <w:lastRenderedPageBreak/>
        <w:t>Acknowledgment</w:t>
      </w:r>
      <w:bookmarkEnd w:id="1"/>
      <w:bookmarkEnd w:id="2"/>
      <w:bookmarkEnd w:id="3"/>
    </w:p>
    <w:p w:rsidR="002B31EC" w:rsidRPr="00407964" w:rsidRDefault="002B31EC" w:rsidP="0056149B">
      <w:pPr>
        <w:autoSpaceDE w:val="0"/>
        <w:autoSpaceDN w:val="0"/>
        <w:adjustRightInd w:val="0"/>
        <w:spacing w:line="360" w:lineRule="auto"/>
        <w:jc w:val="both"/>
        <w:rPr>
          <w:rFonts w:ascii="Times New Roman" w:hAnsi="Times New Roman"/>
        </w:rPr>
      </w:pPr>
    </w:p>
    <w:p w:rsidR="002B31EC" w:rsidRPr="00407964" w:rsidRDefault="002B31EC" w:rsidP="002B31EC">
      <w:pPr>
        <w:autoSpaceDE w:val="0"/>
        <w:autoSpaceDN w:val="0"/>
        <w:adjustRightInd w:val="0"/>
        <w:spacing w:line="360" w:lineRule="auto"/>
        <w:jc w:val="both"/>
        <w:rPr>
          <w:rFonts w:ascii="Times New Roman" w:hAnsi="Times New Roman"/>
        </w:rPr>
      </w:pPr>
      <w:r w:rsidRPr="00407964">
        <w:rPr>
          <w:rFonts w:ascii="Times New Roman" w:hAnsi="Times New Roman"/>
        </w:rPr>
        <w:t>First and foremost, I thank god for giving me the strength to finish this research.</w:t>
      </w:r>
    </w:p>
    <w:p w:rsidR="002B31EC" w:rsidRPr="00407964" w:rsidRDefault="002B31EC" w:rsidP="002B31EC">
      <w:pPr>
        <w:autoSpaceDE w:val="0"/>
        <w:autoSpaceDN w:val="0"/>
        <w:adjustRightInd w:val="0"/>
        <w:spacing w:line="360" w:lineRule="auto"/>
        <w:jc w:val="both"/>
        <w:rPr>
          <w:rFonts w:ascii="Times New Roman" w:hAnsi="Times New Roman"/>
        </w:rPr>
      </w:pPr>
    </w:p>
    <w:p w:rsidR="002B31EC" w:rsidRPr="00407964" w:rsidRDefault="002B31EC" w:rsidP="00FF147C">
      <w:pPr>
        <w:autoSpaceDE w:val="0"/>
        <w:autoSpaceDN w:val="0"/>
        <w:adjustRightInd w:val="0"/>
        <w:spacing w:line="360" w:lineRule="auto"/>
        <w:jc w:val="both"/>
        <w:rPr>
          <w:rFonts w:ascii="Times New Roman" w:hAnsi="Times New Roman"/>
        </w:rPr>
      </w:pPr>
      <w:r w:rsidRPr="00407964">
        <w:rPr>
          <w:rFonts w:ascii="Times New Roman" w:hAnsi="Times New Roman"/>
        </w:rPr>
        <w:t xml:space="preserve">Secondly, I would like to thank Prof Dr. </w:t>
      </w:r>
      <w:r w:rsidR="00E37346" w:rsidRPr="00407964">
        <w:rPr>
          <w:rFonts w:ascii="Times New Roman" w:hAnsi="Times New Roman"/>
        </w:rPr>
        <w:t>Saneya El-Galaly</w:t>
      </w:r>
      <w:r w:rsidRPr="00407964">
        <w:rPr>
          <w:rFonts w:ascii="Times New Roman" w:hAnsi="Times New Roman"/>
        </w:rPr>
        <w:t xml:space="preserve">, my supervisor for her </w:t>
      </w:r>
      <w:r w:rsidR="00E37346" w:rsidRPr="00407964">
        <w:rPr>
          <w:rFonts w:ascii="Times New Roman" w:hAnsi="Times New Roman"/>
        </w:rPr>
        <w:t xml:space="preserve">guidance and consistent support </w:t>
      </w:r>
      <w:r w:rsidRPr="00407964">
        <w:rPr>
          <w:rFonts w:ascii="Times New Roman" w:hAnsi="Times New Roman"/>
        </w:rPr>
        <w:t>finaliz</w:t>
      </w:r>
      <w:r w:rsidR="00FF147C">
        <w:rPr>
          <w:rFonts w:ascii="Times New Roman" w:hAnsi="Times New Roman"/>
        </w:rPr>
        <w:t>ing</w:t>
      </w:r>
      <w:r w:rsidRPr="00407964">
        <w:rPr>
          <w:rFonts w:ascii="Times New Roman" w:hAnsi="Times New Roman"/>
        </w:rPr>
        <w:t xml:space="preserve"> the research.</w:t>
      </w:r>
    </w:p>
    <w:p w:rsidR="002B31EC" w:rsidRPr="00407964" w:rsidRDefault="002B31EC" w:rsidP="002B31EC">
      <w:pPr>
        <w:autoSpaceDE w:val="0"/>
        <w:autoSpaceDN w:val="0"/>
        <w:adjustRightInd w:val="0"/>
        <w:spacing w:line="360" w:lineRule="auto"/>
        <w:jc w:val="both"/>
        <w:rPr>
          <w:rFonts w:ascii="Times New Roman" w:hAnsi="Times New Roman"/>
        </w:rPr>
      </w:pPr>
    </w:p>
    <w:p w:rsidR="002B31EC" w:rsidRPr="00407964" w:rsidRDefault="002B31EC" w:rsidP="0056149B">
      <w:pPr>
        <w:autoSpaceDE w:val="0"/>
        <w:autoSpaceDN w:val="0"/>
        <w:adjustRightInd w:val="0"/>
        <w:spacing w:line="360" w:lineRule="auto"/>
        <w:jc w:val="both"/>
        <w:rPr>
          <w:rFonts w:ascii="Times New Roman" w:hAnsi="Times New Roman"/>
        </w:rPr>
      </w:pPr>
      <w:r w:rsidRPr="00407964">
        <w:rPr>
          <w:rFonts w:ascii="Times New Roman" w:hAnsi="Times New Roman"/>
        </w:rPr>
        <w:t xml:space="preserve">I would like to thank all </w:t>
      </w:r>
      <w:r w:rsidR="0056149B" w:rsidRPr="00407964">
        <w:rPr>
          <w:rFonts w:ascii="Times New Roman" w:hAnsi="Times New Roman"/>
        </w:rPr>
        <w:t xml:space="preserve">the participants </w:t>
      </w:r>
      <w:r w:rsidRPr="00407964">
        <w:rPr>
          <w:rFonts w:ascii="Times New Roman" w:hAnsi="Times New Roman"/>
        </w:rPr>
        <w:t xml:space="preserve">who had helped me in </w:t>
      </w:r>
      <w:r w:rsidR="0056149B" w:rsidRPr="00407964">
        <w:rPr>
          <w:rFonts w:ascii="Times New Roman" w:hAnsi="Times New Roman"/>
        </w:rPr>
        <w:t xml:space="preserve">collecting </w:t>
      </w:r>
      <w:r w:rsidRPr="00407964">
        <w:rPr>
          <w:rFonts w:ascii="Times New Roman" w:hAnsi="Times New Roman"/>
        </w:rPr>
        <w:t xml:space="preserve">the research data from different locations. </w:t>
      </w:r>
    </w:p>
    <w:p w:rsidR="002B31EC" w:rsidRPr="00407964" w:rsidRDefault="002B31EC" w:rsidP="002B31EC">
      <w:pPr>
        <w:autoSpaceDE w:val="0"/>
        <w:autoSpaceDN w:val="0"/>
        <w:adjustRightInd w:val="0"/>
        <w:spacing w:line="360" w:lineRule="auto"/>
        <w:jc w:val="both"/>
        <w:rPr>
          <w:rFonts w:ascii="Times New Roman" w:hAnsi="Times New Roman"/>
        </w:rPr>
      </w:pPr>
    </w:p>
    <w:p w:rsidR="002B31EC" w:rsidRPr="00407964" w:rsidRDefault="002B31EC" w:rsidP="0056149B">
      <w:pPr>
        <w:autoSpaceDE w:val="0"/>
        <w:autoSpaceDN w:val="0"/>
        <w:adjustRightInd w:val="0"/>
        <w:spacing w:line="360" w:lineRule="auto"/>
        <w:jc w:val="both"/>
        <w:rPr>
          <w:rFonts w:ascii="Times New Roman" w:hAnsi="Times New Roman"/>
        </w:rPr>
      </w:pPr>
      <w:r w:rsidRPr="00407964">
        <w:rPr>
          <w:rFonts w:ascii="Times New Roman" w:hAnsi="Times New Roman"/>
        </w:rPr>
        <w:t>Last but not least and on a very personal level, I would like to thank my wife and children for the</w:t>
      </w:r>
      <w:r w:rsidR="0056149B" w:rsidRPr="00407964">
        <w:rPr>
          <w:rFonts w:ascii="Times New Roman" w:hAnsi="Times New Roman"/>
        </w:rPr>
        <w:t xml:space="preserve">ir understanding, support and </w:t>
      </w:r>
      <w:r w:rsidRPr="00407964">
        <w:rPr>
          <w:rFonts w:ascii="Times New Roman" w:hAnsi="Times New Roman"/>
        </w:rPr>
        <w:t xml:space="preserve">encouragement. I would like to express my appreciation and gratitude to all of the staff at the </w:t>
      </w:r>
      <w:smartTag w:uri="urn:schemas-microsoft-com:office:smarttags" w:element="place">
        <w:smartTag w:uri="urn:schemas-microsoft-com:office:smarttags" w:element="PlaceName">
          <w:r w:rsidRPr="00407964">
            <w:rPr>
              <w:rFonts w:ascii="Times New Roman" w:hAnsi="Times New Roman"/>
            </w:rPr>
            <w:t>Arab</w:t>
          </w:r>
        </w:smartTag>
        <w:r w:rsidRPr="00407964">
          <w:rPr>
            <w:rFonts w:ascii="Times New Roman" w:hAnsi="Times New Roman"/>
          </w:rPr>
          <w:t xml:space="preserve"> </w:t>
        </w:r>
        <w:smartTag w:uri="urn:schemas-microsoft-com:office:smarttags" w:element="PlaceType">
          <w:r w:rsidRPr="00407964">
            <w:rPr>
              <w:rFonts w:ascii="Times New Roman" w:hAnsi="Times New Roman"/>
            </w:rPr>
            <w:t>Academy</w:t>
          </w:r>
        </w:smartTag>
      </w:smartTag>
      <w:r w:rsidRPr="00407964">
        <w:rPr>
          <w:rFonts w:ascii="Times New Roman" w:hAnsi="Times New Roman"/>
        </w:rPr>
        <w:t xml:space="preserve"> for their help during my study</w:t>
      </w:r>
    </w:p>
    <w:p w:rsidR="002B31EC" w:rsidRPr="00407964" w:rsidRDefault="002B31EC" w:rsidP="002B31EC">
      <w:pPr>
        <w:autoSpaceDE w:val="0"/>
        <w:autoSpaceDN w:val="0"/>
        <w:adjustRightInd w:val="0"/>
        <w:spacing w:line="360" w:lineRule="auto"/>
        <w:jc w:val="both"/>
        <w:rPr>
          <w:rFonts w:ascii="Times New Roman" w:hAnsi="Times New Roman"/>
        </w:rPr>
      </w:pPr>
    </w:p>
    <w:p w:rsidR="002B31EC" w:rsidRPr="00407964" w:rsidRDefault="002B31EC" w:rsidP="002B31EC">
      <w:pPr>
        <w:autoSpaceDE w:val="0"/>
        <w:autoSpaceDN w:val="0"/>
        <w:adjustRightInd w:val="0"/>
        <w:spacing w:line="360" w:lineRule="auto"/>
        <w:jc w:val="both"/>
        <w:rPr>
          <w:rFonts w:ascii="Times New Roman" w:hAnsi="Times New Roman"/>
        </w:rPr>
      </w:pPr>
    </w:p>
    <w:p w:rsidR="002B31EC" w:rsidRPr="00407964" w:rsidRDefault="002B31EC" w:rsidP="002B31EC">
      <w:pPr>
        <w:autoSpaceDE w:val="0"/>
        <w:autoSpaceDN w:val="0"/>
        <w:adjustRightInd w:val="0"/>
        <w:spacing w:line="360" w:lineRule="auto"/>
        <w:jc w:val="both"/>
        <w:rPr>
          <w:rFonts w:ascii="Times New Roman" w:hAnsi="Times New Roman"/>
        </w:rPr>
      </w:pPr>
    </w:p>
    <w:p w:rsidR="002B31EC" w:rsidRPr="00407964" w:rsidRDefault="002B31EC" w:rsidP="002B31EC">
      <w:pPr>
        <w:rPr>
          <w:rFonts w:ascii="Times New Roman" w:hAnsi="Times New Roman"/>
        </w:rPr>
      </w:pPr>
    </w:p>
    <w:p w:rsidR="002B31EC" w:rsidRPr="00407964" w:rsidRDefault="002B31EC" w:rsidP="002B31EC">
      <w:pPr>
        <w:rPr>
          <w:rFonts w:ascii="Times New Roman" w:hAnsi="Times New Roman"/>
        </w:rPr>
      </w:pPr>
    </w:p>
    <w:p w:rsidR="002B31EC" w:rsidRPr="00407964" w:rsidRDefault="002B31EC" w:rsidP="002B31EC">
      <w:pPr>
        <w:rPr>
          <w:rFonts w:ascii="Times New Roman" w:hAnsi="Times New Roman"/>
        </w:rPr>
      </w:pPr>
    </w:p>
    <w:p w:rsidR="002B31EC" w:rsidRPr="00407964" w:rsidRDefault="002B31EC" w:rsidP="002B31EC">
      <w:pPr>
        <w:rPr>
          <w:rFonts w:ascii="Times New Roman" w:hAnsi="Times New Roman"/>
        </w:rPr>
      </w:pPr>
    </w:p>
    <w:p w:rsidR="00597E5F" w:rsidRPr="00407964" w:rsidRDefault="00597E5F" w:rsidP="00E40701">
      <w:pPr>
        <w:rPr>
          <w:rFonts w:ascii="Times New Roman" w:hAnsi="Times New Roman"/>
          <w:iCs/>
        </w:rPr>
      </w:pPr>
    </w:p>
    <w:p w:rsidR="002B31EC" w:rsidRPr="00407964" w:rsidRDefault="002B31EC" w:rsidP="00E40701">
      <w:pPr>
        <w:rPr>
          <w:rFonts w:ascii="Times New Roman" w:hAnsi="Times New Roman"/>
          <w:iCs/>
        </w:rPr>
      </w:pPr>
    </w:p>
    <w:p w:rsidR="002B31EC" w:rsidRPr="00407964" w:rsidRDefault="002B31EC" w:rsidP="00355426">
      <w:pPr>
        <w:spacing w:line="360" w:lineRule="auto"/>
        <w:rPr>
          <w:rFonts w:ascii="Times New Roman" w:hAnsi="Times New Roman"/>
          <w:iCs/>
          <w:sz w:val="24"/>
        </w:rPr>
      </w:pPr>
      <w:r w:rsidRPr="00407964">
        <w:rPr>
          <w:rFonts w:ascii="Times New Roman" w:hAnsi="Times New Roman"/>
          <w:iCs/>
        </w:rPr>
        <w:br w:type="page"/>
      </w:r>
    </w:p>
    <w:p w:rsidR="00515B63" w:rsidRPr="00407964" w:rsidRDefault="00515B63" w:rsidP="00355426">
      <w:pPr>
        <w:pStyle w:val="MainHeading1"/>
        <w:tabs>
          <w:tab w:val="clear" w:pos="1080"/>
        </w:tabs>
        <w:spacing w:before="0" w:after="0" w:line="360" w:lineRule="auto"/>
        <w:ind w:left="-360" w:firstLine="0"/>
        <w:rPr>
          <w:rFonts w:ascii="Times New Roman" w:hAnsi="Times New Roman" w:cs="Times New Roman"/>
          <w:sz w:val="24"/>
          <w:szCs w:val="24"/>
        </w:rPr>
      </w:pPr>
      <w:bookmarkStart w:id="4" w:name="_Toc210491098"/>
      <w:bookmarkStart w:id="5" w:name="_Toc236498863"/>
      <w:r w:rsidRPr="00407964">
        <w:rPr>
          <w:rFonts w:ascii="Times New Roman" w:hAnsi="Times New Roman" w:cs="Times New Roman"/>
          <w:sz w:val="24"/>
          <w:szCs w:val="24"/>
        </w:rPr>
        <w:lastRenderedPageBreak/>
        <w:t>Abstract</w:t>
      </w:r>
      <w:bookmarkEnd w:id="4"/>
      <w:bookmarkEnd w:id="5"/>
    </w:p>
    <w:p w:rsidR="009A413F" w:rsidRPr="00407964" w:rsidRDefault="009A413F" w:rsidP="00355426">
      <w:pPr>
        <w:spacing w:line="360" w:lineRule="auto"/>
        <w:jc w:val="both"/>
        <w:rPr>
          <w:rFonts w:ascii="Times New Roman" w:hAnsi="Times New Roman"/>
          <w:sz w:val="24"/>
        </w:rPr>
      </w:pPr>
    </w:p>
    <w:p w:rsidR="008C0C1F" w:rsidRPr="00407964" w:rsidRDefault="008C0C1F" w:rsidP="00355426">
      <w:pPr>
        <w:spacing w:line="360" w:lineRule="auto"/>
        <w:jc w:val="both"/>
        <w:rPr>
          <w:rFonts w:ascii="Times New Roman" w:hAnsi="Times New Roman"/>
          <w:color w:val="auto"/>
          <w:sz w:val="24"/>
        </w:rPr>
      </w:pPr>
      <w:r w:rsidRPr="00407964">
        <w:rPr>
          <w:rFonts w:ascii="Times New Roman" w:hAnsi="Times New Roman"/>
          <w:color w:val="auto"/>
          <w:sz w:val="24"/>
        </w:rPr>
        <w:t>Social Insurance research has been traditionally limited due to the special nature of the Social Insurance business. The fact that customers have no or limited choice of their insurers, gives Customer Retention objective a rather low priority within the Social Insurance institution.</w:t>
      </w:r>
    </w:p>
    <w:p w:rsidR="000057F2" w:rsidRDefault="008C0C1F" w:rsidP="000F5B35">
      <w:pPr>
        <w:spacing w:line="360" w:lineRule="auto"/>
        <w:jc w:val="both"/>
        <w:rPr>
          <w:rFonts w:ascii="Times New Roman" w:hAnsi="Times New Roman"/>
          <w:color w:val="auto"/>
          <w:sz w:val="24"/>
        </w:rPr>
      </w:pPr>
      <w:r w:rsidRPr="00407964">
        <w:rPr>
          <w:rFonts w:ascii="Times New Roman" w:hAnsi="Times New Roman"/>
          <w:color w:val="auto"/>
          <w:sz w:val="24"/>
        </w:rPr>
        <w:t xml:space="preserve">Due to the increase in numbers of insured people, pension receivers and survivors, there is an urgent need to use the Customer Relationship Management (CRM) Model by the Social Insurance Authority in order to be able to enhance the level of services extended, do daily work smoothly and extend better services to the public. </w:t>
      </w:r>
    </w:p>
    <w:p w:rsidR="00DD6300" w:rsidRPr="00407964" w:rsidRDefault="00DD6300" w:rsidP="000F5B35">
      <w:pPr>
        <w:spacing w:line="360" w:lineRule="auto"/>
        <w:jc w:val="both"/>
        <w:rPr>
          <w:rFonts w:ascii="Times New Roman" w:hAnsi="Times New Roman"/>
          <w:color w:val="auto"/>
          <w:sz w:val="24"/>
        </w:rPr>
      </w:pPr>
    </w:p>
    <w:p w:rsidR="008C75A1" w:rsidRPr="00407964" w:rsidRDefault="008C75A1" w:rsidP="008C75A1">
      <w:pPr>
        <w:spacing w:line="360" w:lineRule="auto"/>
        <w:jc w:val="both"/>
        <w:rPr>
          <w:rFonts w:ascii="Times New Roman" w:hAnsi="Times New Roman"/>
          <w:sz w:val="24"/>
        </w:rPr>
      </w:pPr>
      <w:r w:rsidRPr="00407964">
        <w:rPr>
          <w:rFonts w:ascii="Times New Roman" w:hAnsi="Times New Roman"/>
          <w:sz w:val="24"/>
        </w:rPr>
        <w:t>The research aims at identifying employees experience about difficulties in their daily work when dealing with customers in addition to identifying the best solution to improve the service and satisfaction of both employees and customers.</w:t>
      </w:r>
    </w:p>
    <w:p w:rsidR="00486A3D" w:rsidRPr="00407964" w:rsidRDefault="008C75A1" w:rsidP="00DB2670">
      <w:pPr>
        <w:spacing w:line="360" w:lineRule="auto"/>
        <w:jc w:val="both"/>
        <w:rPr>
          <w:rFonts w:ascii="Times New Roman" w:hAnsi="Times New Roman"/>
          <w:sz w:val="24"/>
        </w:rPr>
      </w:pPr>
      <w:r w:rsidRPr="00407964">
        <w:rPr>
          <w:rFonts w:ascii="Times New Roman" w:hAnsi="Times New Roman"/>
          <w:sz w:val="24"/>
        </w:rPr>
        <w:t xml:space="preserve">The research is designed to be conducted in 2 phases. (1) Qualitative phase, the objective of which is to find out </w:t>
      </w:r>
      <w:r w:rsidR="00486A3D" w:rsidRPr="00407964">
        <w:rPr>
          <w:rFonts w:ascii="Times New Roman" w:hAnsi="Times New Roman"/>
          <w:sz w:val="24"/>
        </w:rPr>
        <w:t>suggested solution</w:t>
      </w:r>
      <w:r w:rsidRPr="00407964">
        <w:rPr>
          <w:rFonts w:ascii="Times New Roman" w:hAnsi="Times New Roman"/>
          <w:sz w:val="24"/>
        </w:rPr>
        <w:t xml:space="preserve">. This phase was done by </w:t>
      </w:r>
      <w:r w:rsidR="00486A3D" w:rsidRPr="00407964">
        <w:rPr>
          <w:rFonts w:ascii="Times New Roman" w:hAnsi="Times New Roman"/>
          <w:sz w:val="24"/>
        </w:rPr>
        <w:t xml:space="preserve">20 in-depth interviews with managers and employees at Social Insurance offices </w:t>
      </w:r>
      <w:r w:rsidRPr="00407964">
        <w:rPr>
          <w:rFonts w:ascii="Times New Roman" w:hAnsi="Times New Roman"/>
          <w:sz w:val="24"/>
        </w:rPr>
        <w:t>(2) Quantitative phase, through</w:t>
      </w:r>
      <w:r w:rsidR="00486A3D" w:rsidRPr="00407964">
        <w:rPr>
          <w:rFonts w:ascii="Times New Roman" w:hAnsi="Times New Roman"/>
          <w:sz w:val="24"/>
        </w:rPr>
        <w:t xml:space="preserve"> questionnaire form. The objective of this phase was to test the acceptability of the employees of social insurance offices of the suggested solutions to improve employees and customers’ interaction and satisfaction. </w:t>
      </w:r>
    </w:p>
    <w:p w:rsidR="00DB2670" w:rsidRPr="00407964" w:rsidRDefault="00DB2670" w:rsidP="000B45CC">
      <w:pPr>
        <w:spacing w:line="360" w:lineRule="auto"/>
        <w:jc w:val="both"/>
        <w:rPr>
          <w:rFonts w:ascii="Times New Roman" w:hAnsi="Times New Roman"/>
          <w:sz w:val="24"/>
        </w:rPr>
      </w:pPr>
      <w:r w:rsidRPr="00407964">
        <w:rPr>
          <w:rFonts w:ascii="Times New Roman" w:hAnsi="Times New Roman"/>
          <w:sz w:val="24"/>
        </w:rPr>
        <w:t xml:space="preserve">Results suggested that </w:t>
      </w:r>
      <w:r w:rsidR="000B45CC">
        <w:rPr>
          <w:rFonts w:ascii="Times New Roman" w:hAnsi="Times New Roman"/>
          <w:sz w:val="24"/>
        </w:rPr>
        <w:t>proposed</w:t>
      </w:r>
      <w:r w:rsidR="00972C68" w:rsidRPr="00407964">
        <w:rPr>
          <w:rFonts w:ascii="Times New Roman" w:hAnsi="Times New Roman"/>
          <w:sz w:val="24"/>
        </w:rPr>
        <w:t xml:space="preserve"> </w:t>
      </w:r>
      <w:r w:rsidR="000F5B35" w:rsidRPr="00407964">
        <w:rPr>
          <w:rFonts w:ascii="Times New Roman" w:hAnsi="Times New Roman"/>
          <w:sz w:val="24"/>
        </w:rPr>
        <w:t>solutions</w:t>
      </w:r>
      <w:r w:rsidR="00972C68" w:rsidRPr="00407964">
        <w:rPr>
          <w:rFonts w:ascii="Times New Roman" w:hAnsi="Times New Roman"/>
          <w:sz w:val="24"/>
        </w:rPr>
        <w:t xml:space="preserve"> are acceptable in general and employees perceive that it would improve customer satisfaction</w:t>
      </w:r>
      <w:r w:rsidR="000B45CC">
        <w:rPr>
          <w:rFonts w:ascii="Times New Roman" w:hAnsi="Times New Roman"/>
          <w:sz w:val="24"/>
        </w:rPr>
        <w:t xml:space="preserve"> and hence the Customer Relationship</w:t>
      </w:r>
      <w:r w:rsidR="00972C68" w:rsidRPr="00407964">
        <w:rPr>
          <w:rFonts w:ascii="Times New Roman" w:hAnsi="Times New Roman"/>
          <w:sz w:val="24"/>
        </w:rPr>
        <w:t>.</w:t>
      </w:r>
    </w:p>
    <w:p w:rsidR="000057F2" w:rsidRPr="00407964" w:rsidRDefault="000057F2" w:rsidP="00355426">
      <w:pPr>
        <w:spacing w:line="360" w:lineRule="auto"/>
        <w:jc w:val="both"/>
        <w:rPr>
          <w:rFonts w:ascii="Times New Roman" w:hAnsi="Times New Roman"/>
          <w:sz w:val="24"/>
        </w:rPr>
      </w:pPr>
    </w:p>
    <w:p w:rsidR="000057F2" w:rsidRPr="00407964" w:rsidRDefault="000057F2" w:rsidP="00355426">
      <w:pPr>
        <w:spacing w:line="360" w:lineRule="auto"/>
        <w:jc w:val="both"/>
        <w:rPr>
          <w:rFonts w:ascii="Times New Roman" w:hAnsi="Times New Roman"/>
          <w:sz w:val="24"/>
        </w:rPr>
      </w:pPr>
    </w:p>
    <w:p w:rsidR="00585B23" w:rsidRPr="00407964" w:rsidRDefault="00515B63" w:rsidP="007B5436">
      <w:pPr>
        <w:spacing w:line="360" w:lineRule="auto"/>
        <w:jc w:val="center"/>
        <w:rPr>
          <w:rFonts w:ascii="Times New Roman" w:hAnsi="Times New Roman"/>
          <w:b/>
          <w:bCs/>
          <w:sz w:val="28"/>
          <w:szCs w:val="28"/>
          <w:u w:val="single"/>
        </w:rPr>
      </w:pPr>
      <w:r w:rsidRPr="00407964">
        <w:rPr>
          <w:rFonts w:ascii="Times New Roman" w:hAnsi="Times New Roman"/>
          <w:sz w:val="24"/>
        </w:rPr>
        <w:br w:type="page"/>
      </w:r>
      <w:r w:rsidR="00585B23" w:rsidRPr="00407964">
        <w:rPr>
          <w:rFonts w:ascii="Times New Roman" w:hAnsi="Times New Roman"/>
          <w:b/>
          <w:bCs/>
          <w:sz w:val="28"/>
          <w:szCs w:val="28"/>
          <w:u w:val="single"/>
        </w:rPr>
        <w:lastRenderedPageBreak/>
        <w:t>Table Of Content</w:t>
      </w:r>
    </w:p>
    <w:p w:rsidR="006D6EB2" w:rsidRDefault="007C0347">
      <w:pPr>
        <w:pStyle w:val="TOC1"/>
        <w:tabs>
          <w:tab w:val="right" w:leader="dot" w:pos="8544"/>
        </w:tabs>
        <w:rPr>
          <w:rFonts w:asciiTheme="minorHAnsi" w:eastAsiaTheme="minorEastAsia" w:hAnsiTheme="minorHAnsi" w:cstheme="minorBidi"/>
          <w:noProof/>
          <w:color w:val="auto"/>
          <w:szCs w:val="22"/>
          <w:lang w:val="en-US"/>
        </w:rPr>
      </w:pPr>
      <w:r w:rsidRPr="00407964">
        <w:rPr>
          <w:rFonts w:ascii="Times New Roman" w:hAnsi="Times New Roman"/>
          <w:szCs w:val="22"/>
        </w:rPr>
        <w:fldChar w:fldCharType="begin"/>
      </w:r>
      <w:r w:rsidR="00585B23" w:rsidRPr="00407964">
        <w:rPr>
          <w:rFonts w:ascii="Times New Roman" w:hAnsi="Times New Roman"/>
          <w:szCs w:val="22"/>
        </w:rPr>
        <w:instrText xml:space="preserve"> TOC \o "1-2" \h \z \u </w:instrText>
      </w:r>
      <w:r w:rsidRPr="00407964">
        <w:rPr>
          <w:rFonts w:ascii="Times New Roman" w:hAnsi="Times New Roman"/>
          <w:szCs w:val="22"/>
        </w:rPr>
        <w:fldChar w:fldCharType="separate"/>
      </w:r>
      <w:hyperlink w:anchor="_Toc236498862" w:history="1">
        <w:r w:rsidR="006D6EB2" w:rsidRPr="00E31A27">
          <w:rPr>
            <w:rStyle w:val="Hyperlink"/>
            <w:rFonts w:ascii="Times New Roman" w:hAnsi="Times New Roman"/>
            <w:noProof/>
          </w:rPr>
          <w:t>Acknowledgment</w:t>
        </w:r>
        <w:r w:rsidR="006D6EB2">
          <w:rPr>
            <w:noProof/>
            <w:webHidden/>
          </w:rPr>
          <w:tab/>
        </w:r>
        <w:r w:rsidR="006D6EB2">
          <w:rPr>
            <w:noProof/>
            <w:webHidden/>
          </w:rPr>
          <w:fldChar w:fldCharType="begin"/>
        </w:r>
        <w:r w:rsidR="006D6EB2">
          <w:rPr>
            <w:noProof/>
            <w:webHidden/>
          </w:rPr>
          <w:instrText xml:space="preserve"> PAGEREF _Toc236498862 \h </w:instrText>
        </w:r>
        <w:r w:rsidR="006D6EB2">
          <w:rPr>
            <w:noProof/>
            <w:webHidden/>
          </w:rPr>
        </w:r>
        <w:r w:rsidR="006D6EB2">
          <w:rPr>
            <w:noProof/>
            <w:webHidden/>
          </w:rPr>
          <w:fldChar w:fldCharType="separate"/>
        </w:r>
        <w:r w:rsidR="006D6EB2">
          <w:rPr>
            <w:noProof/>
            <w:webHidden/>
          </w:rPr>
          <w:t>3</w:t>
        </w:r>
        <w:r w:rsidR="006D6EB2">
          <w:rPr>
            <w:noProof/>
            <w:webHidden/>
          </w:rPr>
          <w:fldChar w:fldCharType="end"/>
        </w:r>
      </w:hyperlink>
    </w:p>
    <w:p w:rsidR="006D6EB2" w:rsidRDefault="006D6EB2">
      <w:pPr>
        <w:pStyle w:val="TOC1"/>
        <w:tabs>
          <w:tab w:val="right" w:leader="dot" w:pos="8544"/>
        </w:tabs>
        <w:rPr>
          <w:rFonts w:asciiTheme="minorHAnsi" w:eastAsiaTheme="minorEastAsia" w:hAnsiTheme="minorHAnsi" w:cstheme="minorBidi"/>
          <w:noProof/>
          <w:color w:val="auto"/>
          <w:szCs w:val="22"/>
          <w:lang w:val="en-US"/>
        </w:rPr>
      </w:pPr>
      <w:hyperlink w:anchor="_Toc236498863" w:history="1">
        <w:r w:rsidRPr="00E31A27">
          <w:rPr>
            <w:rStyle w:val="Hyperlink"/>
            <w:rFonts w:ascii="Times New Roman" w:hAnsi="Times New Roman"/>
            <w:noProof/>
          </w:rPr>
          <w:t>Abstract</w:t>
        </w:r>
        <w:r>
          <w:rPr>
            <w:noProof/>
            <w:webHidden/>
          </w:rPr>
          <w:tab/>
        </w:r>
        <w:r>
          <w:rPr>
            <w:noProof/>
            <w:webHidden/>
          </w:rPr>
          <w:fldChar w:fldCharType="begin"/>
        </w:r>
        <w:r>
          <w:rPr>
            <w:noProof/>
            <w:webHidden/>
          </w:rPr>
          <w:instrText xml:space="preserve"> PAGEREF _Toc236498863 \h </w:instrText>
        </w:r>
        <w:r>
          <w:rPr>
            <w:noProof/>
            <w:webHidden/>
          </w:rPr>
        </w:r>
        <w:r>
          <w:rPr>
            <w:noProof/>
            <w:webHidden/>
          </w:rPr>
          <w:fldChar w:fldCharType="separate"/>
        </w:r>
        <w:r>
          <w:rPr>
            <w:noProof/>
            <w:webHidden/>
          </w:rPr>
          <w:t>4</w:t>
        </w:r>
        <w:r>
          <w:rPr>
            <w:noProof/>
            <w:webHidden/>
          </w:rPr>
          <w:fldChar w:fldCharType="end"/>
        </w:r>
      </w:hyperlink>
    </w:p>
    <w:p w:rsidR="006D6EB2" w:rsidRDefault="006D6EB2">
      <w:pPr>
        <w:pStyle w:val="TOC1"/>
        <w:tabs>
          <w:tab w:val="right" w:leader="dot" w:pos="8544"/>
        </w:tabs>
        <w:rPr>
          <w:rFonts w:asciiTheme="minorHAnsi" w:eastAsiaTheme="minorEastAsia" w:hAnsiTheme="minorHAnsi" w:cstheme="minorBidi"/>
          <w:noProof/>
          <w:color w:val="auto"/>
          <w:szCs w:val="22"/>
          <w:lang w:val="en-US"/>
        </w:rPr>
      </w:pPr>
      <w:hyperlink w:anchor="_Toc236498864" w:history="1">
        <w:r w:rsidRPr="00E31A27">
          <w:rPr>
            <w:rStyle w:val="Hyperlink"/>
            <w:rFonts w:ascii="Times New Roman" w:hAnsi="Times New Roman"/>
            <w:noProof/>
          </w:rPr>
          <w:t>List of Tables</w:t>
        </w:r>
        <w:r>
          <w:rPr>
            <w:noProof/>
            <w:webHidden/>
          </w:rPr>
          <w:tab/>
        </w:r>
        <w:r>
          <w:rPr>
            <w:noProof/>
            <w:webHidden/>
          </w:rPr>
          <w:fldChar w:fldCharType="begin"/>
        </w:r>
        <w:r>
          <w:rPr>
            <w:noProof/>
            <w:webHidden/>
          </w:rPr>
          <w:instrText xml:space="preserve"> PAGEREF _Toc236498864 \h </w:instrText>
        </w:r>
        <w:r>
          <w:rPr>
            <w:noProof/>
            <w:webHidden/>
          </w:rPr>
        </w:r>
        <w:r>
          <w:rPr>
            <w:noProof/>
            <w:webHidden/>
          </w:rPr>
          <w:fldChar w:fldCharType="separate"/>
        </w:r>
        <w:r>
          <w:rPr>
            <w:noProof/>
            <w:webHidden/>
          </w:rPr>
          <w:t>6</w:t>
        </w:r>
        <w:r>
          <w:rPr>
            <w:noProof/>
            <w:webHidden/>
          </w:rPr>
          <w:fldChar w:fldCharType="end"/>
        </w:r>
      </w:hyperlink>
    </w:p>
    <w:p w:rsidR="006D6EB2" w:rsidRDefault="006D6EB2">
      <w:pPr>
        <w:pStyle w:val="TOC1"/>
        <w:tabs>
          <w:tab w:val="right" w:leader="dot" w:pos="8544"/>
        </w:tabs>
        <w:rPr>
          <w:rFonts w:asciiTheme="minorHAnsi" w:eastAsiaTheme="minorEastAsia" w:hAnsiTheme="minorHAnsi" w:cstheme="minorBidi"/>
          <w:noProof/>
          <w:color w:val="auto"/>
          <w:szCs w:val="22"/>
          <w:lang w:val="en-US"/>
        </w:rPr>
      </w:pPr>
      <w:hyperlink w:anchor="_Toc236498865" w:history="1">
        <w:r w:rsidRPr="00E31A27">
          <w:rPr>
            <w:rStyle w:val="Hyperlink"/>
            <w:rFonts w:ascii="Times New Roman" w:hAnsi="Times New Roman"/>
            <w:noProof/>
          </w:rPr>
          <w:t>List of Figures</w:t>
        </w:r>
        <w:r>
          <w:rPr>
            <w:noProof/>
            <w:webHidden/>
          </w:rPr>
          <w:tab/>
        </w:r>
        <w:r>
          <w:rPr>
            <w:noProof/>
            <w:webHidden/>
          </w:rPr>
          <w:fldChar w:fldCharType="begin"/>
        </w:r>
        <w:r>
          <w:rPr>
            <w:noProof/>
            <w:webHidden/>
          </w:rPr>
          <w:instrText xml:space="preserve"> PAGEREF _Toc236498865 \h </w:instrText>
        </w:r>
        <w:r>
          <w:rPr>
            <w:noProof/>
            <w:webHidden/>
          </w:rPr>
        </w:r>
        <w:r>
          <w:rPr>
            <w:noProof/>
            <w:webHidden/>
          </w:rPr>
          <w:fldChar w:fldCharType="separate"/>
        </w:r>
        <w:r>
          <w:rPr>
            <w:noProof/>
            <w:webHidden/>
          </w:rPr>
          <w:t>10</w:t>
        </w:r>
        <w:r>
          <w:rPr>
            <w:noProof/>
            <w:webHidden/>
          </w:rPr>
          <w:fldChar w:fldCharType="end"/>
        </w:r>
      </w:hyperlink>
    </w:p>
    <w:p w:rsidR="006D6EB2" w:rsidRDefault="006D6EB2">
      <w:pPr>
        <w:pStyle w:val="TOC1"/>
        <w:tabs>
          <w:tab w:val="right" w:leader="dot" w:pos="8544"/>
        </w:tabs>
        <w:rPr>
          <w:rFonts w:asciiTheme="minorHAnsi" w:eastAsiaTheme="minorEastAsia" w:hAnsiTheme="minorHAnsi" w:cstheme="minorBidi"/>
          <w:noProof/>
          <w:color w:val="auto"/>
          <w:szCs w:val="22"/>
          <w:lang w:val="en-US"/>
        </w:rPr>
      </w:pPr>
      <w:hyperlink w:anchor="_Toc236498866" w:history="1">
        <w:r w:rsidRPr="00E31A27">
          <w:rPr>
            <w:rStyle w:val="Hyperlink"/>
            <w:rFonts w:ascii="Times New Roman" w:hAnsi="Times New Roman"/>
            <w:noProof/>
          </w:rPr>
          <w:t>List of Acronyms and Abbreviations</w:t>
        </w:r>
        <w:r>
          <w:rPr>
            <w:noProof/>
            <w:webHidden/>
          </w:rPr>
          <w:tab/>
        </w:r>
        <w:r>
          <w:rPr>
            <w:noProof/>
            <w:webHidden/>
          </w:rPr>
          <w:fldChar w:fldCharType="begin"/>
        </w:r>
        <w:r>
          <w:rPr>
            <w:noProof/>
            <w:webHidden/>
          </w:rPr>
          <w:instrText xml:space="preserve"> PAGEREF _Toc236498866 \h </w:instrText>
        </w:r>
        <w:r>
          <w:rPr>
            <w:noProof/>
            <w:webHidden/>
          </w:rPr>
        </w:r>
        <w:r>
          <w:rPr>
            <w:noProof/>
            <w:webHidden/>
          </w:rPr>
          <w:fldChar w:fldCharType="separate"/>
        </w:r>
        <w:r>
          <w:rPr>
            <w:noProof/>
            <w:webHidden/>
          </w:rPr>
          <w:t>11</w:t>
        </w:r>
        <w:r>
          <w:rPr>
            <w:noProof/>
            <w:webHidden/>
          </w:rPr>
          <w:fldChar w:fldCharType="end"/>
        </w:r>
      </w:hyperlink>
    </w:p>
    <w:p w:rsidR="006D6EB2" w:rsidRDefault="006D6EB2">
      <w:pPr>
        <w:pStyle w:val="TOC1"/>
        <w:tabs>
          <w:tab w:val="left" w:pos="1540"/>
          <w:tab w:val="right" w:leader="dot" w:pos="8544"/>
        </w:tabs>
        <w:rPr>
          <w:rFonts w:asciiTheme="minorHAnsi" w:eastAsiaTheme="minorEastAsia" w:hAnsiTheme="minorHAnsi" w:cstheme="minorBidi"/>
          <w:noProof/>
          <w:color w:val="auto"/>
          <w:szCs w:val="22"/>
          <w:lang w:val="en-US"/>
        </w:rPr>
      </w:pPr>
      <w:hyperlink w:anchor="_Toc236498867" w:history="1">
        <w:r w:rsidRPr="00E31A27">
          <w:rPr>
            <w:rStyle w:val="Hyperlink"/>
            <w:rFonts w:ascii="Times New Roman" w:hAnsi="Times New Roman"/>
            <w:noProof/>
          </w:rPr>
          <w:t xml:space="preserve">CHAPTER 1 </w:t>
        </w:r>
        <w:r>
          <w:rPr>
            <w:rFonts w:asciiTheme="minorHAnsi" w:eastAsiaTheme="minorEastAsia" w:hAnsiTheme="minorHAnsi" w:cstheme="minorBidi"/>
            <w:noProof/>
            <w:color w:val="auto"/>
            <w:szCs w:val="22"/>
            <w:lang w:val="en-US"/>
          </w:rPr>
          <w:tab/>
        </w:r>
        <w:r w:rsidRPr="00E31A27">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_Toc236498867 \h </w:instrText>
        </w:r>
        <w:r>
          <w:rPr>
            <w:noProof/>
            <w:webHidden/>
          </w:rPr>
        </w:r>
        <w:r>
          <w:rPr>
            <w:noProof/>
            <w:webHidden/>
          </w:rPr>
          <w:fldChar w:fldCharType="separate"/>
        </w:r>
        <w:r>
          <w:rPr>
            <w:noProof/>
            <w:webHidden/>
          </w:rPr>
          <w:t>12</w:t>
        </w:r>
        <w:r>
          <w:rPr>
            <w:noProof/>
            <w:webHidden/>
          </w:rPr>
          <w:fldChar w:fldCharType="end"/>
        </w:r>
      </w:hyperlink>
    </w:p>
    <w:p w:rsidR="006D6EB2" w:rsidRDefault="006D6EB2">
      <w:pPr>
        <w:pStyle w:val="TOC1"/>
        <w:tabs>
          <w:tab w:val="left" w:pos="1540"/>
          <w:tab w:val="right" w:leader="dot" w:pos="8544"/>
        </w:tabs>
        <w:rPr>
          <w:rFonts w:asciiTheme="minorHAnsi" w:eastAsiaTheme="minorEastAsia" w:hAnsiTheme="minorHAnsi" w:cstheme="minorBidi"/>
          <w:noProof/>
          <w:color w:val="auto"/>
          <w:szCs w:val="22"/>
          <w:lang w:val="en-US"/>
        </w:rPr>
      </w:pPr>
      <w:hyperlink w:anchor="_Toc236498868" w:history="1">
        <w:r w:rsidRPr="00E31A27">
          <w:rPr>
            <w:rStyle w:val="Hyperlink"/>
            <w:rFonts w:ascii="Times New Roman" w:hAnsi="Times New Roman"/>
            <w:noProof/>
          </w:rPr>
          <w:t xml:space="preserve">CHAPTER 2 </w:t>
        </w:r>
        <w:r>
          <w:rPr>
            <w:rFonts w:asciiTheme="minorHAnsi" w:eastAsiaTheme="minorEastAsia" w:hAnsiTheme="minorHAnsi" w:cstheme="minorBidi"/>
            <w:noProof/>
            <w:color w:val="auto"/>
            <w:szCs w:val="22"/>
            <w:lang w:val="en-US"/>
          </w:rPr>
          <w:tab/>
        </w:r>
        <w:r w:rsidRPr="00E31A27">
          <w:rPr>
            <w:rStyle w:val="Hyperlink"/>
            <w:rFonts w:ascii="Times New Roman" w:hAnsi="Times New Roman"/>
            <w:noProof/>
          </w:rPr>
          <w:t>Literature Review</w:t>
        </w:r>
        <w:r>
          <w:rPr>
            <w:noProof/>
            <w:webHidden/>
          </w:rPr>
          <w:tab/>
        </w:r>
        <w:r>
          <w:rPr>
            <w:noProof/>
            <w:webHidden/>
          </w:rPr>
          <w:fldChar w:fldCharType="begin"/>
        </w:r>
        <w:r>
          <w:rPr>
            <w:noProof/>
            <w:webHidden/>
          </w:rPr>
          <w:instrText xml:space="preserve"> PAGEREF _Toc236498868 \h </w:instrText>
        </w:r>
        <w:r>
          <w:rPr>
            <w:noProof/>
            <w:webHidden/>
          </w:rPr>
        </w:r>
        <w:r>
          <w:rPr>
            <w:noProof/>
            <w:webHidden/>
          </w:rPr>
          <w:fldChar w:fldCharType="separate"/>
        </w:r>
        <w:r>
          <w:rPr>
            <w:noProof/>
            <w:webHidden/>
          </w:rPr>
          <w:t>14</w:t>
        </w:r>
        <w:r>
          <w:rPr>
            <w:noProof/>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69" w:history="1">
        <w:r w:rsidRPr="00E31A27">
          <w:rPr>
            <w:rStyle w:val="Hyperlink"/>
            <w:rFonts w:ascii="Times New Roman" w:hAnsi="Times New Roman"/>
          </w:rPr>
          <w:t xml:space="preserve">2-1- </w:t>
        </w:r>
        <w:r>
          <w:rPr>
            <w:rFonts w:asciiTheme="minorHAnsi" w:eastAsiaTheme="minorEastAsia" w:hAnsiTheme="minorHAnsi" w:cstheme="minorBidi"/>
            <w:color w:val="auto"/>
            <w:szCs w:val="22"/>
            <w:lang w:val="en-US"/>
          </w:rPr>
          <w:tab/>
        </w:r>
        <w:r w:rsidRPr="00E31A27">
          <w:rPr>
            <w:rStyle w:val="Hyperlink"/>
            <w:rFonts w:ascii="Times New Roman" w:hAnsi="Times New Roman"/>
          </w:rPr>
          <w:t>Designing And Managing Service Processes</w:t>
        </w:r>
        <w:r>
          <w:rPr>
            <w:webHidden/>
          </w:rPr>
          <w:tab/>
        </w:r>
        <w:r>
          <w:rPr>
            <w:webHidden/>
          </w:rPr>
          <w:fldChar w:fldCharType="begin"/>
        </w:r>
        <w:r>
          <w:rPr>
            <w:webHidden/>
          </w:rPr>
          <w:instrText xml:space="preserve"> PAGEREF _Toc236498869 \h </w:instrText>
        </w:r>
        <w:r>
          <w:rPr>
            <w:webHidden/>
          </w:rPr>
        </w:r>
        <w:r>
          <w:rPr>
            <w:webHidden/>
          </w:rPr>
          <w:fldChar w:fldCharType="separate"/>
        </w:r>
        <w:r>
          <w:rPr>
            <w:webHidden/>
          </w:rPr>
          <w:t>16</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70" w:history="1">
        <w:r w:rsidRPr="00E31A27">
          <w:rPr>
            <w:rStyle w:val="Hyperlink"/>
            <w:rFonts w:ascii="Times New Roman" w:hAnsi="Times New Roman"/>
          </w:rPr>
          <w:t xml:space="preserve">2-2- </w:t>
        </w:r>
        <w:r>
          <w:rPr>
            <w:rFonts w:asciiTheme="minorHAnsi" w:eastAsiaTheme="minorEastAsia" w:hAnsiTheme="minorHAnsi" w:cstheme="minorBidi"/>
            <w:color w:val="auto"/>
            <w:szCs w:val="22"/>
            <w:lang w:val="en-US"/>
          </w:rPr>
          <w:tab/>
        </w:r>
        <w:r w:rsidRPr="00E31A27">
          <w:rPr>
            <w:rStyle w:val="Hyperlink"/>
            <w:rFonts w:ascii="Times New Roman" w:hAnsi="Times New Roman"/>
          </w:rPr>
          <w:t>Balancing Demand &amp; capacity</w:t>
        </w:r>
        <w:r>
          <w:rPr>
            <w:webHidden/>
          </w:rPr>
          <w:tab/>
        </w:r>
        <w:r>
          <w:rPr>
            <w:webHidden/>
          </w:rPr>
          <w:fldChar w:fldCharType="begin"/>
        </w:r>
        <w:r>
          <w:rPr>
            <w:webHidden/>
          </w:rPr>
          <w:instrText xml:space="preserve"> PAGEREF _Toc236498870 \h </w:instrText>
        </w:r>
        <w:r>
          <w:rPr>
            <w:webHidden/>
          </w:rPr>
        </w:r>
        <w:r>
          <w:rPr>
            <w:webHidden/>
          </w:rPr>
          <w:fldChar w:fldCharType="separate"/>
        </w:r>
        <w:r>
          <w:rPr>
            <w:webHidden/>
          </w:rPr>
          <w:t>18</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71" w:history="1">
        <w:r w:rsidRPr="00E31A27">
          <w:rPr>
            <w:rStyle w:val="Hyperlink"/>
            <w:rFonts w:ascii="Times New Roman" w:hAnsi="Times New Roman"/>
          </w:rPr>
          <w:t>2-3-</w:t>
        </w:r>
        <w:r>
          <w:rPr>
            <w:rFonts w:asciiTheme="minorHAnsi" w:eastAsiaTheme="minorEastAsia" w:hAnsiTheme="minorHAnsi" w:cstheme="minorBidi"/>
            <w:color w:val="auto"/>
            <w:szCs w:val="22"/>
            <w:lang w:val="en-US"/>
          </w:rPr>
          <w:tab/>
        </w:r>
        <w:r w:rsidRPr="00E31A27">
          <w:rPr>
            <w:rStyle w:val="Hyperlink"/>
            <w:rFonts w:ascii="Times New Roman" w:hAnsi="Times New Roman"/>
          </w:rPr>
          <w:t>Planning the service Environment:</w:t>
        </w:r>
        <w:r>
          <w:rPr>
            <w:webHidden/>
          </w:rPr>
          <w:tab/>
        </w:r>
        <w:r>
          <w:rPr>
            <w:webHidden/>
          </w:rPr>
          <w:fldChar w:fldCharType="begin"/>
        </w:r>
        <w:r>
          <w:rPr>
            <w:webHidden/>
          </w:rPr>
          <w:instrText xml:space="preserve"> PAGEREF _Toc236498871 \h </w:instrText>
        </w:r>
        <w:r>
          <w:rPr>
            <w:webHidden/>
          </w:rPr>
        </w:r>
        <w:r>
          <w:rPr>
            <w:webHidden/>
          </w:rPr>
          <w:fldChar w:fldCharType="separate"/>
        </w:r>
        <w:r>
          <w:rPr>
            <w:webHidden/>
          </w:rPr>
          <w:t>20</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72" w:history="1">
        <w:r w:rsidRPr="00E31A27">
          <w:rPr>
            <w:rStyle w:val="Hyperlink"/>
            <w:rFonts w:ascii="Times New Roman" w:hAnsi="Times New Roman"/>
          </w:rPr>
          <w:t>2-4-</w:t>
        </w:r>
        <w:r>
          <w:rPr>
            <w:rFonts w:asciiTheme="minorHAnsi" w:eastAsiaTheme="minorEastAsia" w:hAnsiTheme="minorHAnsi" w:cstheme="minorBidi"/>
            <w:color w:val="auto"/>
            <w:szCs w:val="22"/>
            <w:lang w:val="en-US"/>
          </w:rPr>
          <w:tab/>
        </w:r>
        <w:r w:rsidRPr="00E31A27">
          <w:rPr>
            <w:rStyle w:val="Hyperlink"/>
            <w:rFonts w:ascii="Times New Roman" w:hAnsi="Times New Roman"/>
          </w:rPr>
          <w:t>Managing People For Service Advantage</w:t>
        </w:r>
        <w:r>
          <w:rPr>
            <w:webHidden/>
          </w:rPr>
          <w:tab/>
        </w:r>
        <w:r>
          <w:rPr>
            <w:webHidden/>
          </w:rPr>
          <w:fldChar w:fldCharType="begin"/>
        </w:r>
        <w:r>
          <w:rPr>
            <w:webHidden/>
          </w:rPr>
          <w:instrText xml:space="preserve"> PAGEREF _Toc236498872 \h </w:instrText>
        </w:r>
        <w:r>
          <w:rPr>
            <w:webHidden/>
          </w:rPr>
        </w:r>
        <w:r>
          <w:rPr>
            <w:webHidden/>
          </w:rPr>
          <w:fldChar w:fldCharType="separate"/>
        </w:r>
        <w:r>
          <w:rPr>
            <w:webHidden/>
          </w:rPr>
          <w:t>21</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73" w:history="1">
        <w:r w:rsidRPr="00E31A27">
          <w:rPr>
            <w:rStyle w:val="Hyperlink"/>
            <w:rFonts w:ascii="Times New Roman" w:hAnsi="Times New Roman"/>
          </w:rPr>
          <w:t xml:space="preserve">2-5- </w:t>
        </w:r>
        <w:r>
          <w:rPr>
            <w:rFonts w:asciiTheme="minorHAnsi" w:eastAsiaTheme="minorEastAsia" w:hAnsiTheme="minorHAnsi" w:cstheme="minorBidi"/>
            <w:color w:val="auto"/>
            <w:szCs w:val="22"/>
            <w:lang w:val="en-US"/>
          </w:rPr>
          <w:tab/>
        </w:r>
        <w:r w:rsidRPr="00E31A27">
          <w:rPr>
            <w:rStyle w:val="Hyperlink"/>
            <w:rFonts w:ascii="Times New Roman" w:hAnsi="Times New Roman"/>
          </w:rPr>
          <w:t>Customer relationship management systems</w:t>
        </w:r>
        <w:r>
          <w:rPr>
            <w:webHidden/>
          </w:rPr>
          <w:tab/>
        </w:r>
        <w:r>
          <w:rPr>
            <w:webHidden/>
          </w:rPr>
          <w:fldChar w:fldCharType="begin"/>
        </w:r>
        <w:r>
          <w:rPr>
            <w:webHidden/>
          </w:rPr>
          <w:instrText xml:space="preserve"> PAGEREF _Toc236498873 \h </w:instrText>
        </w:r>
        <w:r>
          <w:rPr>
            <w:webHidden/>
          </w:rPr>
        </w:r>
        <w:r>
          <w:rPr>
            <w:webHidden/>
          </w:rPr>
          <w:fldChar w:fldCharType="separate"/>
        </w:r>
        <w:r>
          <w:rPr>
            <w:webHidden/>
          </w:rPr>
          <w:t>23</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74" w:history="1">
        <w:r w:rsidRPr="00E31A27">
          <w:rPr>
            <w:rStyle w:val="Hyperlink"/>
            <w:rFonts w:ascii="Times New Roman" w:hAnsi="Times New Roman"/>
          </w:rPr>
          <w:t xml:space="preserve">2-6- </w:t>
        </w:r>
        <w:r>
          <w:rPr>
            <w:rFonts w:asciiTheme="minorHAnsi" w:eastAsiaTheme="minorEastAsia" w:hAnsiTheme="minorHAnsi" w:cstheme="minorBidi"/>
            <w:color w:val="auto"/>
            <w:szCs w:val="22"/>
            <w:lang w:val="en-US"/>
          </w:rPr>
          <w:tab/>
        </w:r>
        <w:r w:rsidRPr="00E31A27">
          <w:rPr>
            <w:rStyle w:val="Hyperlink"/>
            <w:rFonts w:ascii="Times New Roman" w:hAnsi="Times New Roman"/>
          </w:rPr>
          <w:t>Customer feedback and service recovery</w:t>
        </w:r>
        <w:r>
          <w:rPr>
            <w:webHidden/>
          </w:rPr>
          <w:tab/>
        </w:r>
        <w:r>
          <w:rPr>
            <w:webHidden/>
          </w:rPr>
          <w:fldChar w:fldCharType="begin"/>
        </w:r>
        <w:r>
          <w:rPr>
            <w:webHidden/>
          </w:rPr>
          <w:instrText xml:space="preserve"> PAGEREF _Toc236498874 \h </w:instrText>
        </w:r>
        <w:r>
          <w:rPr>
            <w:webHidden/>
          </w:rPr>
        </w:r>
        <w:r>
          <w:rPr>
            <w:webHidden/>
          </w:rPr>
          <w:fldChar w:fldCharType="separate"/>
        </w:r>
        <w:r>
          <w:rPr>
            <w:webHidden/>
          </w:rPr>
          <w:t>25</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75" w:history="1">
        <w:r w:rsidRPr="00E31A27">
          <w:rPr>
            <w:rStyle w:val="Hyperlink"/>
            <w:rFonts w:ascii="Times New Roman" w:hAnsi="Times New Roman"/>
          </w:rPr>
          <w:t>2-</w:t>
        </w:r>
        <w:r w:rsidRPr="00E31A27">
          <w:rPr>
            <w:rStyle w:val="Hyperlink"/>
            <w:rFonts w:ascii="Times New Roman" w:hAnsi="Times New Roman"/>
            <w:rtl/>
          </w:rPr>
          <w:t>7</w:t>
        </w:r>
        <w:r w:rsidRPr="00E31A27">
          <w:rPr>
            <w:rStyle w:val="Hyperlink"/>
            <w:rFonts w:ascii="Times New Roman" w:hAnsi="Times New Roman"/>
          </w:rPr>
          <w:t xml:space="preserve">- </w:t>
        </w:r>
        <w:r>
          <w:rPr>
            <w:rFonts w:asciiTheme="minorHAnsi" w:eastAsiaTheme="minorEastAsia" w:hAnsiTheme="minorHAnsi" w:cstheme="minorBidi"/>
            <w:color w:val="auto"/>
            <w:szCs w:val="22"/>
            <w:lang w:val="en-US"/>
          </w:rPr>
          <w:tab/>
        </w:r>
        <w:r w:rsidRPr="00E31A27">
          <w:rPr>
            <w:rStyle w:val="Hyperlink"/>
            <w:rFonts w:ascii="Times New Roman" w:hAnsi="Times New Roman"/>
          </w:rPr>
          <w:t>Social Insurance Best Practices</w:t>
        </w:r>
        <w:r>
          <w:rPr>
            <w:webHidden/>
          </w:rPr>
          <w:tab/>
        </w:r>
        <w:r>
          <w:rPr>
            <w:webHidden/>
          </w:rPr>
          <w:fldChar w:fldCharType="begin"/>
        </w:r>
        <w:r>
          <w:rPr>
            <w:webHidden/>
          </w:rPr>
          <w:instrText xml:space="preserve"> PAGEREF _Toc236498875 \h </w:instrText>
        </w:r>
        <w:r>
          <w:rPr>
            <w:webHidden/>
          </w:rPr>
        </w:r>
        <w:r>
          <w:rPr>
            <w:webHidden/>
          </w:rPr>
          <w:fldChar w:fldCharType="separate"/>
        </w:r>
        <w:r>
          <w:rPr>
            <w:webHidden/>
          </w:rPr>
          <w:t>29</w:t>
        </w:r>
        <w:r>
          <w:rPr>
            <w:webHidden/>
          </w:rPr>
          <w:fldChar w:fldCharType="end"/>
        </w:r>
      </w:hyperlink>
    </w:p>
    <w:p w:rsidR="006D6EB2" w:rsidRDefault="006D6EB2">
      <w:pPr>
        <w:pStyle w:val="TOC1"/>
        <w:tabs>
          <w:tab w:val="left" w:pos="1540"/>
          <w:tab w:val="right" w:leader="dot" w:pos="8544"/>
        </w:tabs>
        <w:rPr>
          <w:rFonts w:asciiTheme="minorHAnsi" w:eastAsiaTheme="minorEastAsia" w:hAnsiTheme="minorHAnsi" w:cstheme="minorBidi"/>
          <w:noProof/>
          <w:color w:val="auto"/>
          <w:szCs w:val="22"/>
          <w:lang w:val="en-US"/>
        </w:rPr>
      </w:pPr>
      <w:hyperlink w:anchor="_Toc236498876" w:history="1">
        <w:r w:rsidRPr="00E31A27">
          <w:rPr>
            <w:rStyle w:val="Hyperlink"/>
            <w:rFonts w:ascii="Times New Roman" w:hAnsi="Times New Roman"/>
            <w:noProof/>
          </w:rPr>
          <w:t xml:space="preserve">CHAPTER 3 </w:t>
        </w:r>
        <w:r>
          <w:rPr>
            <w:rFonts w:asciiTheme="minorHAnsi" w:eastAsiaTheme="minorEastAsia" w:hAnsiTheme="minorHAnsi" w:cstheme="minorBidi"/>
            <w:noProof/>
            <w:color w:val="auto"/>
            <w:szCs w:val="22"/>
            <w:lang w:val="en-US"/>
          </w:rPr>
          <w:tab/>
        </w:r>
        <w:r w:rsidRPr="00E31A27">
          <w:rPr>
            <w:rStyle w:val="Hyperlink"/>
            <w:rFonts w:ascii="Times New Roman" w:hAnsi="Times New Roman"/>
            <w:noProof/>
          </w:rPr>
          <w:t>Approach and Methodology</w:t>
        </w:r>
        <w:r>
          <w:rPr>
            <w:noProof/>
            <w:webHidden/>
          </w:rPr>
          <w:tab/>
        </w:r>
        <w:r>
          <w:rPr>
            <w:noProof/>
            <w:webHidden/>
          </w:rPr>
          <w:fldChar w:fldCharType="begin"/>
        </w:r>
        <w:r>
          <w:rPr>
            <w:noProof/>
            <w:webHidden/>
          </w:rPr>
          <w:instrText xml:space="preserve"> PAGEREF _Toc236498876 \h </w:instrText>
        </w:r>
        <w:r>
          <w:rPr>
            <w:noProof/>
            <w:webHidden/>
          </w:rPr>
        </w:r>
        <w:r>
          <w:rPr>
            <w:noProof/>
            <w:webHidden/>
          </w:rPr>
          <w:fldChar w:fldCharType="separate"/>
        </w:r>
        <w:r>
          <w:rPr>
            <w:noProof/>
            <w:webHidden/>
          </w:rPr>
          <w:t>33</w:t>
        </w:r>
        <w:r>
          <w:rPr>
            <w:noProof/>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77" w:history="1">
        <w:r w:rsidRPr="00E31A27">
          <w:rPr>
            <w:rStyle w:val="Hyperlink"/>
            <w:rFonts w:ascii="Times New Roman" w:hAnsi="Times New Roman"/>
          </w:rPr>
          <w:t xml:space="preserve">3-1- </w:t>
        </w:r>
        <w:r>
          <w:rPr>
            <w:rFonts w:asciiTheme="minorHAnsi" w:eastAsiaTheme="minorEastAsia" w:hAnsiTheme="minorHAnsi" w:cstheme="minorBidi"/>
            <w:color w:val="auto"/>
            <w:szCs w:val="22"/>
            <w:lang w:val="en-US"/>
          </w:rPr>
          <w:tab/>
        </w:r>
        <w:r w:rsidRPr="00E31A27">
          <w:rPr>
            <w:rStyle w:val="Hyperlink"/>
            <w:rFonts w:ascii="Times New Roman" w:hAnsi="Times New Roman"/>
          </w:rPr>
          <w:t>Importance Of The Research</w:t>
        </w:r>
        <w:r>
          <w:rPr>
            <w:webHidden/>
          </w:rPr>
          <w:tab/>
        </w:r>
        <w:r>
          <w:rPr>
            <w:webHidden/>
          </w:rPr>
          <w:fldChar w:fldCharType="begin"/>
        </w:r>
        <w:r>
          <w:rPr>
            <w:webHidden/>
          </w:rPr>
          <w:instrText xml:space="preserve"> PAGEREF _Toc236498877 \h </w:instrText>
        </w:r>
        <w:r>
          <w:rPr>
            <w:webHidden/>
          </w:rPr>
        </w:r>
        <w:r>
          <w:rPr>
            <w:webHidden/>
          </w:rPr>
          <w:fldChar w:fldCharType="separate"/>
        </w:r>
        <w:r>
          <w:rPr>
            <w:webHidden/>
          </w:rPr>
          <w:t>33</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78" w:history="1">
        <w:r w:rsidRPr="00E31A27">
          <w:rPr>
            <w:rStyle w:val="Hyperlink"/>
            <w:rFonts w:ascii="Times New Roman" w:hAnsi="Times New Roman"/>
          </w:rPr>
          <w:t xml:space="preserve">3-2- </w:t>
        </w:r>
        <w:r>
          <w:rPr>
            <w:rFonts w:asciiTheme="minorHAnsi" w:eastAsiaTheme="minorEastAsia" w:hAnsiTheme="minorHAnsi" w:cstheme="minorBidi"/>
            <w:color w:val="auto"/>
            <w:szCs w:val="22"/>
            <w:lang w:val="en-US"/>
          </w:rPr>
          <w:tab/>
        </w:r>
        <w:r w:rsidRPr="00E31A27">
          <w:rPr>
            <w:rStyle w:val="Hyperlink"/>
            <w:rFonts w:ascii="Times New Roman" w:hAnsi="Times New Roman"/>
          </w:rPr>
          <w:t>Problem Definition</w:t>
        </w:r>
        <w:r>
          <w:rPr>
            <w:webHidden/>
          </w:rPr>
          <w:tab/>
        </w:r>
        <w:r>
          <w:rPr>
            <w:webHidden/>
          </w:rPr>
          <w:fldChar w:fldCharType="begin"/>
        </w:r>
        <w:r>
          <w:rPr>
            <w:webHidden/>
          </w:rPr>
          <w:instrText xml:space="preserve"> PAGEREF _Toc236498878 \h </w:instrText>
        </w:r>
        <w:r>
          <w:rPr>
            <w:webHidden/>
          </w:rPr>
        </w:r>
        <w:r>
          <w:rPr>
            <w:webHidden/>
          </w:rPr>
          <w:fldChar w:fldCharType="separate"/>
        </w:r>
        <w:r>
          <w:rPr>
            <w:webHidden/>
          </w:rPr>
          <w:t>37</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79" w:history="1">
        <w:r w:rsidRPr="00E31A27">
          <w:rPr>
            <w:rStyle w:val="Hyperlink"/>
            <w:rFonts w:ascii="Times New Roman" w:hAnsi="Times New Roman"/>
          </w:rPr>
          <w:t xml:space="preserve">3-3- </w:t>
        </w:r>
        <w:r>
          <w:rPr>
            <w:rFonts w:asciiTheme="minorHAnsi" w:eastAsiaTheme="minorEastAsia" w:hAnsiTheme="minorHAnsi" w:cstheme="minorBidi"/>
            <w:color w:val="auto"/>
            <w:szCs w:val="22"/>
            <w:lang w:val="en-US"/>
          </w:rPr>
          <w:tab/>
        </w:r>
        <w:r w:rsidRPr="00E31A27">
          <w:rPr>
            <w:rStyle w:val="Hyperlink"/>
            <w:rFonts w:ascii="Times New Roman" w:hAnsi="Times New Roman"/>
          </w:rPr>
          <w:t>Research Objectives</w:t>
        </w:r>
        <w:r>
          <w:rPr>
            <w:webHidden/>
          </w:rPr>
          <w:tab/>
        </w:r>
        <w:r>
          <w:rPr>
            <w:webHidden/>
          </w:rPr>
          <w:fldChar w:fldCharType="begin"/>
        </w:r>
        <w:r>
          <w:rPr>
            <w:webHidden/>
          </w:rPr>
          <w:instrText xml:space="preserve"> PAGEREF _Toc236498879 \h </w:instrText>
        </w:r>
        <w:r>
          <w:rPr>
            <w:webHidden/>
          </w:rPr>
        </w:r>
        <w:r>
          <w:rPr>
            <w:webHidden/>
          </w:rPr>
          <w:fldChar w:fldCharType="separate"/>
        </w:r>
        <w:r>
          <w:rPr>
            <w:webHidden/>
          </w:rPr>
          <w:t>37</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80" w:history="1">
        <w:r w:rsidRPr="00E31A27">
          <w:rPr>
            <w:rStyle w:val="Hyperlink"/>
            <w:rFonts w:ascii="Times New Roman" w:hAnsi="Times New Roman"/>
          </w:rPr>
          <w:t xml:space="preserve">3-4- </w:t>
        </w:r>
        <w:r>
          <w:rPr>
            <w:rFonts w:asciiTheme="minorHAnsi" w:eastAsiaTheme="minorEastAsia" w:hAnsiTheme="minorHAnsi" w:cstheme="minorBidi"/>
            <w:color w:val="auto"/>
            <w:szCs w:val="22"/>
            <w:lang w:val="en-US"/>
          </w:rPr>
          <w:tab/>
        </w:r>
        <w:r w:rsidRPr="00E31A27">
          <w:rPr>
            <w:rStyle w:val="Hyperlink"/>
            <w:rFonts w:ascii="Times New Roman" w:hAnsi="Times New Roman"/>
          </w:rPr>
          <w:t>Research Methodology</w:t>
        </w:r>
        <w:r>
          <w:rPr>
            <w:webHidden/>
          </w:rPr>
          <w:tab/>
        </w:r>
        <w:r>
          <w:rPr>
            <w:webHidden/>
          </w:rPr>
          <w:fldChar w:fldCharType="begin"/>
        </w:r>
        <w:r>
          <w:rPr>
            <w:webHidden/>
          </w:rPr>
          <w:instrText xml:space="preserve"> PAGEREF _Toc236498880 \h </w:instrText>
        </w:r>
        <w:r>
          <w:rPr>
            <w:webHidden/>
          </w:rPr>
        </w:r>
        <w:r>
          <w:rPr>
            <w:webHidden/>
          </w:rPr>
          <w:fldChar w:fldCharType="separate"/>
        </w:r>
        <w:r>
          <w:rPr>
            <w:webHidden/>
          </w:rPr>
          <w:t>37</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81" w:history="1">
        <w:r w:rsidRPr="00E31A27">
          <w:rPr>
            <w:rStyle w:val="Hyperlink"/>
            <w:rFonts w:ascii="Times New Roman" w:hAnsi="Times New Roman"/>
          </w:rPr>
          <w:t xml:space="preserve">3-5- </w:t>
        </w:r>
        <w:r>
          <w:rPr>
            <w:rFonts w:asciiTheme="minorHAnsi" w:eastAsiaTheme="minorEastAsia" w:hAnsiTheme="minorHAnsi" w:cstheme="minorBidi"/>
            <w:color w:val="auto"/>
            <w:szCs w:val="22"/>
            <w:lang w:val="en-US"/>
          </w:rPr>
          <w:tab/>
        </w:r>
        <w:r w:rsidRPr="00E31A27">
          <w:rPr>
            <w:rStyle w:val="Hyperlink"/>
            <w:rFonts w:ascii="Times New Roman" w:hAnsi="Times New Roman"/>
          </w:rPr>
          <w:t>Research Importance:</w:t>
        </w:r>
        <w:r>
          <w:rPr>
            <w:webHidden/>
          </w:rPr>
          <w:tab/>
        </w:r>
        <w:r>
          <w:rPr>
            <w:webHidden/>
          </w:rPr>
          <w:fldChar w:fldCharType="begin"/>
        </w:r>
        <w:r>
          <w:rPr>
            <w:webHidden/>
          </w:rPr>
          <w:instrText xml:space="preserve"> PAGEREF _Toc236498881 \h </w:instrText>
        </w:r>
        <w:r>
          <w:rPr>
            <w:webHidden/>
          </w:rPr>
        </w:r>
        <w:r>
          <w:rPr>
            <w:webHidden/>
          </w:rPr>
          <w:fldChar w:fldCharType="separate"/>
        </w:r>
        <w:r>
          <w:rPr>
            <w:webHidden/>
          </w:rPr>
          <w:t>43</w:t>
        </w:r>
        <w:r>
          <w:rPr>
            <w:webHidden/>
          </w:rPr>
          <w:fldChar w:fldCharType="end"/>
        </w:r>
      </w:hyperlink>
    </w:p>
    <w:p w:rsidR="006D6EB2" w:rsidRDefault="006D6EB2">
      <w:pPr>
        <w:pStyle w:val="TOC1"/>
        <w:tabs>
          <w:tab w:val="left" w:pos="1540"/>
          <w:tab w:val="right" w:leader="dot" w:pos="8544"/>
        </w:tabs>
        <w:rPr>
          <w:rFonts w:asciiTheme="minorHAnsi" w:eastAsiaTheme="minorEastAsia" w:hAnsiTheme="minorHAnsi" w:cstheme="minorBidi"/>
          <w:noProof/>
          <w:color w:val="auto"/>
          <w:szCs w:val="22"/>
          <w:lang w:val="en-US"/>
        </w:rPr>
      </w:pPr>
      <w:hyperlink w:anchor="_Toc236498882" w:history="1">
        <w:r w:rsidRPr="00E31A27">
          <w:rPr>
            <w:rStyle w:val="Hyperlink"/>
            <w:rFonts w:ascii="Times New Roman" w:hAnsi="Times New Roman"/>
            <w:noProof/>
          </w:rPr>
          <w:t>CHAPTER 4</w:t>
        </w:r>
        <w:r>
          <w:rPr>
            <w:rFonts w:asciiTheme="minorHAnsi" w:eastAsiaTheme="minorEastAsia" w:hAnsiTheme="minorHAnsi" w:cstheme="minorBidi"/>
            <w:noProof/>
            <w:color w:val="auto"/>
            <w:szCs w:val="22"/>
            <w:lang w:val="en-US"/>
          </w:rPr>
          <w:tab/>
        </w:r>
        <w:r w:rsidRPr="00E31A27">
          <w:rPr>
            <w:rStyle w:val="Hyperlink"/>
            <w:rFonts w:ascii="Times New Roman" w:hAnsi="Times New Roman"/>
            <w:noProof/>
          </w:rPr>
          <w:t>Findings and Discussion</w:t>
        </w:r>
        <w:r>
          <w:rPr>
            <w:noProof/>
            <w:webHidden/>
          </w:rPr>
          <w:tab/>
        </w:r>
        <w:r>
          <w:rPr>
            <w:noProof/>
            <w:webHidden/>
          </w:rPr>
          <w:fldChar w:fldCharType="begin"/>
        </w:r>
        <w:r>
          <w:rPr>
            <w:noProof/>
            <w:webHidden/>
          </w:rPr>
          <w:instrText xml:space="preserve"> PAGEREF _Toc236498882 \h </w:instrText>
        </w:r>
        <w:r>
          <w:rPr>
            <w:noProof/>
            <w:webHidden/>
          </w:rPr>
        </w:r>
        <w:r>
          <w:rPr>
            <w:noProof/>
            <w:webHidden/>
          </w:rPr>
          <w:fldChar w:fldCharType="separate"/>
        </w:r>
        <w:r>
          <w:rPr>
            <w:noProof/>
            <w:webHidden/>
          </w:rPr>
          <w:t>44</w:t>
        </w:r>
        <w:r>
          <w:rPr>
            <w:noProof/>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83" w:history="1">
        <w:r w:rsidRPr="00E31A27">
          <w:rPr>
            <w:rStyle w:val="Hyperlink"/>
            <w:rFonts w:ascii="Times New Roman" w:hAnsi="Times New Roman"/>
          </w:rPr>
          <w:t>4-1- Qualitative Phase Results</w:t>
        </w:r>
        <w:r>
          <w:rPr>
            <w:webHidden/>
          </w:rPr>
          <w:tab/>
        </w:r>
        <w:r>
          <w:rPr>
            <w:webHidden/>
          </w:rPr>
          <w:fldChar w:fldCharType="begin"/>
        </w:r>
        <w:r>
          <w:rPr>
            <w:webHidden/>
          </w:rPr>
          <w:instrText xml:space="preserve"> PAGEREF _Toc236498883 \h </w:instrText>
        </w:r>
        <w:r>
          <w:rPr>
            <w:webHidden/>
          </w:rPr>
        </w:r>
        <w:r>
          <w:rPr>
            <w:webHidden/>
          </w:rPr>
          <w:fldChar w:fldCharType="separate"/>
        </w:r>
        <w:r>
          <w:rPr>
            <w:webHidden/>
          </w:rPr>
          <w:t>44</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84" w:history="1">
        <w:r w:rsidRPr="00E31A27">
          <w:rPr>
            <w:rStyle w:val="Hyperlink"/>
            <w:rFonts w:ascii="Times New Roman" w:hAnsi="Times New Roman"/>
          </w:rPr>
          <w:t>4-2- Quantitative Phase Results</w:t>
        </w:r>
        <w:r>
          <w:rPr>
            <w:webHidden/>
          </w:rPr>
          <w:tab/>
        </w:r>
        <w:r>
          <w:rPr>
            <w:webHidden/>
          </w:rPr>
          <w:fldChar w:fldCharType="begin"/>
        </w:r>
        <w:r>
          <w:rPr>
            <w:webHidden/>
          </w:rPr>
          <w:instrText xml:space="preserve"> PAGEREF _Toc236498884 \h </w:instrText>
        </w:r>
        <w:r>
          <w:rPr>
            <w:webHidden/>
          </w:rPr>
        </w:r>
        <w:r>
          <w:rPr>
            <w:webHidden/>
          </w:rPr>
          <w:fldChar w:fldCharType="separate"/>
        </w:r>
        <w:r>
          <w:rPr>
            <w:webHidden/>
          </w:rPr>
          <w:t>46</w:t>
        </w:r>
        <w:r>
          <w:rPr>
            <w:webHidden/>
          </w:rPr>
          <w:fldChar w:fldCharType="end"/>
        </w:r>
      </w:hyperlink>
    </w:p>
    <w:p w:rsidR="006D6EB2" w:rsidRDefault="006D6EB2">
      <w:pPr>
        <w:pStyle w:val="TOC1"/>
        <w:tabs>
          <w:tab w:val="left" w:pos="1540"/>
          <w:tab w:val="right" w:leader="dot" w:pos="8544"/>
        </w:tabs>
        <w:rPr>
          <w:rFonts w:asciiTheme="minorHAnsi" w:eastAsiaTheme="minorEastAsia" w:hAnsiTheme="minorHAnsi" w:cstheme="minorBidi"/>
          <w:noProof/>
          <w:color w:val="auto"/>
          <w:szCs w:val="22"/>
          <w:lang w:val="en-US"/>
        </w:rPr>
      </w:pPr>
      <w:hyperlink w:anchor="_Toc236498885" w:history="1">
        <w:r w:rsidRPr="00E31A27">
          <w:rPr>
            <w:rStyle w:val="Hyperlink"/>
            <w:rFonts w:ascii="Times New Roman" w:hAnsi="Times New Roman"/>
            <w:noProof/>
          </w:rPr>
          <w:t xml:space="preserve">CHAPTER 5 </w:t>
        </w:r>
        <w:r>
          <w:rPr>
            <w:rFonts w:asciiTheme="minorHAnsi" w:eastAsiaTheme="minorEastAsia" w:hAnsiTheme="minorHAnsi" w:cstheme="minorBidi"/>
            <w:noProof/>
            <w:color w:val="auto"/>
            <w:szCs w:val="22"/>
            <w:lang w:val="en-US"/>
          </w:rPr>
          <w:tab/>
        </w:r>
        <w:r w:rsidRPr="00E31A27">
          <w:rPr>
            <w:rStyle w:val="Hyperlink"/>
            <w:rFonts w:ascii="Times New Roman" w:hAnsi="Times New Roman"/>
            <w:noProof/>
          </w:rPr>
          <w:t>Conclusions and Recommendations</w:t>
        </w:r>
        <w:r>
          <w:rPr>
            <w:noProof/>
            <w:webHidden/>
          </w:rPr>
          <w:tab/>
        </w:r>
        <w:r>
          <w:rPr>
            <w:noProof/>
            <w:webHidden/>
          </w:rPr>
          <w:fldChar w:fldCharType="begin"/>
        </w:r>
        <w:r>
          <w:rPr>
            <w:noProof/>
            <w:webHidden/>
          </w:rPr>
          <w:instrText xml:space="preserve"> PAGEREF _Toc236498885 \h </w:instrText>
        </w:r>
        <w:r>
          <w:rPr>
            <w:noProof/>
            <w:webHidden/>
          </w:rPr>
        </w:r>
        <w:r>
          <w:rPr>
            <w:noProof/>
            <w:webHidden/>
          </w:rPr>
          <w:fldChar w:fldCharType="separate"/>
        </w:r>
        <w:r>
          <w:rPr>
            <w:noProof/>
            <w:webHidden/>
          </w:rPr>
          <w:t>84</w:t>
        </w:r>
        <w:r>
          <w:rPr>
            <w:noProof/>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86" w:history="1">
        <w:r w:rsidRPr="00E31A27">
          <w:rPr>
            <w:rStyle w:val="Hyperlink"/>
            <w:rFonts w:ascii="Times New Roman" w:hAnsi="Times New Roman"/>
          </w:rPr>
          <w:t>5-1- Conclusions</w:t>
        </w:r>
        <w:r>
          <w:rPr>
            <w:webHidden/>
          </w:rPr>
          <w:tab/>
        </w:r>
        <w:r>
          <w:rPr>
            <w:webHidden/>
          </w:rPr>
          <w:fldChar w:fldCharType="begin"/>
        </w:r>
        <w:r>
          <w:rPr>
            <w:webHidden/>
          </w:rPr>
          <w:instrText xml:space="preserve"> PAGEREF _Toc236498886 \h </w:instrText>
        </w:r>
        <w:r>
          <w:rPr>
            <w:webHidden/>
          </w:rPr>
        </w:r>
        <w:r>
          <w:rPr>
            <w:webHidden/>
          </w:rPr>
          <w:fldChar w:fldCharType="separate"/>
        </w:r>
        <w:r>
          <w:rPr>
            <w:webHidden/>
          </w:rPr>
          <w:t>84</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87" w:history="1">
        <w:r w:rsidRPr="00E31A27">
          <w:rPr>
            <w:rStyle w:val="Hyperlink"/>
            <w:rFonts w:ascii="Times New Roman" w:hAnsi="Times New Roman"/>
          </w:rPr>
          <w:t>5-2- Recommendations</w:t>
        </w:r>
        <w:r>
          <w:rPr>
            <w:webHidden/>
          </w:rPr>
          <w:tab/>
        </w:r>
        <w:r>
          <w:rPr>
            <w:webHidden/>
          </w:rPr>
          <w:fldChar w:fldCharType="begin"/>
        </w:r>
        <w:r>
          <w:rPr>
            <w:webHidden/>
          </w:rPr>
          <w:instrText xml:space="preserve"> PAGEREF _Toc236498887 \h </w:instrText>
        </w:r>
        <w:r>
          <w:rPr>
            <w:webHidden/>
          </w:rPr>
        </w:r>
        <w:r>
          <w:rPr>
            <w:webHidden/>
          </w:rPr>
          <w:fldChar w:fldCharType="separate"/>
        </w:r>
        <w:r>
          <w:rPr>
            <w:webHidden/>
          </w:rPr>
          <w:t>86</w:t>
        </w:r>
        <w:r>
          <w:rPr>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88" w:history="1">
        <w:r w:rsidRPr="00E31A27">
          <w:rPr>
            <w:rStyle w:val="Hyperlink"/>
            <w:rFonts w:ascii="Times New Roman" w:hAnsi="Times New Roman"/>
          </w:rPr>
          <w:t>5-3- Recommendations for Further Work</w:t>
        </w:r>
        <w:r>
          <w:rPr>
            <w:webHidden/>
          </w:rPr>
          <w:tab/>
        </w:r>
        <w:r>
          <w:rPr>
            <w:webHidden/>
          </w:rPr>
          <w:fldChar w:fldCharType="begin"/>
        </w:r>
        <w:r>
          <w:rPr>
            <w:webHidden/>
          </w:rPr>
          <w:instrText xml:space="preserve"> PAGEREF _Toc236498888 \h </w:instrText>
        </w:r>
        <w:r>
          <w:rPr>
            <w:webHidden/>
          </w:rPr>
        </w:r>
        <w:r>
          <w:rPr>
            <w:webHidden/>
          </w:rPr>
          <w:fldChar w:fldCharType="separate"/>
        </w:r>
        <w:r>
          <w:rPr>
            <w:webHidden/>
          </w:rPr>
          <w:t>89</w:t>
        </w:r>
        <w:r>
          <w:rPr>
            <w:webHidden/>
          </w:rPr>
          <w:fldChar w:fldCharType="end"/>
        </w:r>
      </w:hyperlink>
    </w:p>
    <w:p w:rsidR="006D6EB2" w:rsidRDefault="006D6EB2">
      <w:pPr>
        <w:pStyle w:val="TOC1"/>
        <w:tabs>
          <w:tab w:val="right" w:leader="dot" w:pos="8544"/>
        </w:tabs>
        <w:rPr>
          <w:rFonts w:asciiTheme="minorHAnsi" w:eastAsiaTheme="minorEastAsia" w:hAnsiTheme="minorHAnsi" w:cstheme="minorBidi"/>
          <w:noProof/>
          <w:color w:val="auto"/>
          <w:szCs w:val="22"/>
          <w:lang w:val="en-US"/>
        </w:rPr>
      </w:pPr>
      <w:hyperlink w:anchor="_Toc236498889" w:history="1">
        <w:r w:rsidRPr="00E31A27">
          <w:rPr>
            <w:rStyle w:val="Hyperlink"/>
            <w:rFonts w:ascii="Times New Roman" w:hAnsi="Times New Roman"/>
            <w:noProof/>
          </w:rPr>
          <w:t>References</w:t>
        </w:r>
        <w:r>
          <w:rPr>
            <w:noProof/>
            <w:webHidden/>
          </w:rPr>
          <w:tab/>
        </w:r>
        <w:r>
          <w:rPr>
            <w:noProof/>
            <w:webHidden/>
          </w:rPr>
          <w:fldChar w:fldCharType="begin"/>
        </w:r>
        <w:r>
          <w:rPr>
            <w:noProof/>
            <w:webHidden/>
          </w:rPr>
          <w:instrText xml:space="preserve"> PAGEREF _Toc236498889 \h </w:instrText>
        </w:r>
        <w:r>
          <w:rPr>
            <w:noProof/>
            <w:webHidden/>
          </w:rPr>
        </w:r>
        <w:r>
          <w:rPr>
            <w:noProof/>
            <w:webHidden/>
          </w:rPr>
          <w:fldChar w:fldCharType="separate"/>
        </w:r>
        <w:r>
          <w:rPr>
            <w:noProof/>
            <w:webHidden/>
          </w:rPr>
          <w:t>90</w:t>
        </w:r>
        <w:r>
          <w:rPr>
            <w:noProof/>
            <w:webHidden/>
          </w:rPr>
          <w:fldChar w:fldCharType="end"/>
        </w:r>
      </w:hyperlink>
    </w:p>
    <w:p w:rsidR="006D6EB2" w:rsidRDefault="006D6EB2">
      <w:pPr>
        <w:pStyle w:val="TOC1"/>
        <w:tabs>
          <w:tab w:val="right" w:leader="dot" w:pos="8544"/>
        </w:tabs>
        <w:rPr>
          <w:rFonts w:asciiTheme="minorHAnsi" w:eastAsiaTheme="minorEastAsia" w:hAnsiTheme="minorHAnsi" w:cstheme="minorBidi"/>
          <w:noProof/>
          <w:color w:val="auto"/>
          <w:szCs w:val="22"/>
          <w:lang w:val="en-US"/>
        </w:rPr>
      </w:pPr>
      <w:hyperlink w:anchor="_Toc236498890" w:history="1">
        <w:r w:rsidRPr="00E31A27">
          <w:rPr>
            <w:rStyle w:val="Hyperlink"/>
            <w:rFonts w:ascii="Times New Roman" w:hAnsi="Times New Roman"/>
            <w:noProof/>
          </w:rPr>
          <w:t>Appendixes</w:t>
        </w:r>
        <w:r>
          <w:rPr>
            <w:noProof/>
            <w:webHidden/>
          </w:rPr>
          <w:tab/>
        </w:r>
        <w:r>
          <w:rPr>
            <w:noProof/>
            <w:webHidden/>
          </w:rPr>
          <w:fldChar w:fldCharType="begin"/>
        </w:r>
        <w:r>
          <w:rPr>
            <w:noProof/>
            <w:webHidden/>
          </w:rPr>
          <w:instrText xml:space="preserve"> PAGEREF _Toc236498890 \h </w:instrText>
        </w:r>
        <w:r>
          <w:rPr>
            <w:noProof/>
            <w:webHidden/>
          </w:rPr>
        </w:r>
        <w:r>
          <w:rPr>
            <w:noProof/>
            <w:webHidden/>
          </w:rPr>
          <w:fldChar w:fldCharType="separate"/>
        </w:r>
        <w:r>
          <w:rPr>
            <w:noProof/>
            <w:webHidden/>
          </w:rPr>
          <w:t>93</w:t>
        </w:r>
        <w:r>
          <w:rPr>
            <w:noProof/>
            <w:webHidden/>
          </w:rPr>
          <w:fldChar w:fldCharType="end"/>
        </w:r>
      </w:hyperlink>
    </w:p>
    <w:p w:rsidR="006D6EB2" w:rsidRDefault="006D6EB2">
      <w:pPr>
        <w:pStyle w:val="TOC2"/>
        <w:rPr>
          <w:rFonts w:asciiTheme="minorHAnsi" w:eastAsiaTheme="minorEastAsia" w:hAnsiTheme="minorHAnsi" w:cstheme="minorBidi"/>
          <w:color w:val="auto"/>
          <w:szCs w:val="22"/>
          <w:lang w:val="en-US"/>
        </w:rPr>
      </w:pPr>
      <w:hyperlink w:anchor="_Toc236498891" w:history="1">
        <w:r w:rsidRPr="00E31A27">
          <w:rPr>
            <w:rStyle w:val="Hyperlink"/>
            <w:rFonts w:ascii="Times New Roman" w:hAnsi="Times New Roman"/>
          </w:rPr>
          <w:t>Appendix I: Questionnaire</w:t>
        </w:r>
        <w:r>
          <w:rPr>
            <w:webHidden/>
          </w:rPr>
          <w:tab/>
        </w:r>
        <w:r>
          <w:rPr>
            <w:webHidden/>
          </w:rPr>
          <w:fldChar w:fldCharType="begin"/>
        </w:r>
        <w:r>
          <w:rPr>
            <w:webHidden/>
          </w:rPr>
          <w:instrText xml:space="preserve"> PAGEREF _Toc236498891 \h </w:instrText>
        </w:r>
        <w:r>
          <w:rPr>
            <w:webHidden/>
          </w:rPr>
        </w:r>
        <w:r>
          <w:rPr>
            <w:webHidden/>
          </w:rPr>
          <w:fldChar w:fldCharType="separate"/>
        </w:r>
        <w:r>
          <w:rPr>
            <w:webHidden/>
          </w:rPr>
          <w:t>93</w:t>
        </w:r>
        <w:r>
          <w:rPr>
            <w:webHidden/>
          </w:rPr>
          <w:fldChar w:fldCharType="end"/>
        </w:r>
      </w:hyperlink>
    </w:p>
    <w:p w:rsidR="006943AF" w:rsidRPr="00407964" w:rsidRDefault="007C0347" w:rsidP="007B5436">
      <w:pPr>
        <w:pStyle w:val="TOC1"/>
        <w:spacing w:line="360" w:lineRule="auto"/>
        <w:rPr>
          <w:rFonts w:ascii="Times New Roman" w:hAnsi="Times New Roman"/>
        </w:rPr>
      </w:pPr>
      <w:r w:rsidRPr="00407964">
        <w:rPr>
          <w:rFonts w:ascii="Times New Roman" w:hAnsi="Times New Roman"/>
          <w:szCs w:val="22"/>
        </w:rPr>
        <w:fldChar w:fldCharType="end"/>
      </w:r>
    </w:p>
    <w:p w:rsidR="00951FED" w:rsidRPr="00407964" w:rsidRDefault="006943AF" w:rsidP="00C741F9">
      <w:pPr>
        <w:pStyle w:val="TOC1"/>
        <w:rPr>
          <w:rFonts w:ascii="Times New Roman" w:hAnsi="Times New Roman"/>
        </w:rPr>
      </w:pPr>
      <w:r w:rsidRPr="00407964">
        <w:rPr>
          <w:rFonts w:ascii="Times New Roman" w:hAnsi="Times New Roman"/>
        </w:rPr>
        <w:br w:type="page"/>
      </w:r>
    </w:p>
    <w:p w:rsidR="00DD7865" w:rsidRPr="00407964" w:rsidRDefault="00DD7865" w:rsidP="00E40701">
      <w:pPr>
        <w:pStyle w:val="MainHeading1"/>
        <w:tabs>
          <w:tab w:val="clear" w:pos="1080"/>
        </w:tabs>
        <w:ind w:left="-360" w:firstLine="0"/>
        <w:rPr>
          <w:rFonts w:ascii="Times New Roman" w:hAnsi="Times New Roman" w:cs="Times New Roman"/>
        </w:rPr>
      </w:pPr>
      <w:bookmarkStart w:id="6" w:name="_Toc236498864"/>
      <w:r w:rsidRPr="00407964">
        <w:rPr>
          <w:rFonts w:ascii="Times New Roman" w:hAnsi="Times New Roman" w:cs="Times New Roman"/>
        </w:rPr>
        <w:lastRenderedPageBreak/>
        <w:t>List of Tables</w:t>
      </w:r>
      <w:bookmarkEnd w:id="6"/>
    </w:p>
    <w:p w:rsidR="00DD7865" w:rsidRPr="00407964" w:rsidRDefault="00DD7865" w:rsidP="00E40701">
      <w:pPr>
        <w:pStyle w:val="TOC1"/>
        <w:rPr>
          <w:rFonts w:ascii="Times New Roman" w:hAnsi="Times New Roman"/>
        </w:rPr>
      </w:pPr>
    </w:p>
    <w:p w:rsidR="006D6EB2" w:rsidRDefault="007C0347">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7C0347">
        <w:rPr>
          <w:rFonts w:ascii="Times New Roman" w:hAnsi="Times New Roman"/>
        </w:rPr>
        <w:fldChar w:fldCharType="begin"/>
      </w:r>
      <w:r w:rsidR="00CC4700" w:rsidRPr="00407964">
        <w:rPr>
          <w:rFonts w:ascii="Times New Roman" w:hAnsi="Times New Roman"/>
        </w:rPr>
        <w:instrText xml:space="preserve"> TOC \t "Heading 5" \c </w:instrText>
      </w:r>
      <w:r w:rsidRPr="007C0347">
        <w:rPr>
          <w:rFonts w:ascii="Times New Roman" w:hAnsi="Times New Roman"/>
        </w:rPr>
        <w:fldChar w:fldCharType="separate"/>
      </w:r>
      <w:r w:rsidR="006D6EB2" w:rsidRPr="008A3FAF">
        <w:rPr>
          <w:noProof/>
        </w:rPr>
        <w:t>Table 1 Strategies to Reduce Customer Complaints Barriers</w:t>
      </w:r>
      <w:r w:rsidR="006D6EB2">
        <w:rPr>
          <w:noProof/>
        </w:rPr>
        <w:tab/>
      </w:r>
      <w:r w:rsidR="006D6EB2">
        <w:rPr>
          <w:noProof/>
        </w:rPr>
        <w:fldChar w:fldCharType="begin"/>
      </w:r>
      <w:r w:rsidR="006D6EB2">
        <w:rPr>
          <w:noProof/>
        </w:rPr>
        <w:instrText xml:space="preserve"> PAGEREF _Toc236498892 \h </w:instrText>
      </w:r>
      <w:r w:rsidR="006D6EB2">
        <w:rPr>
          <w:noProof/>
        </w:rPr>
      </w:r>
      <w:r w:rsidR="006D6EB2">
        <w:rPr>
          <w:noProof/>
        </w:rPr>
        <w:fldChar w:fldCharType="separate"/>
      </w:r>
      <w:r w:rsidR="006D6EB2">
        <w:rPr>
          <w:noProof/>
        </w:rPr>
        <w:t>27</w:t>
      </w:r>
      <w:r w:rsidR="006D6EB2">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2 Number of Insured Persons distributed according to SI Schemes in 30/6/2007</w:t>
      </w:r>
      <w:r>
        <w:rPr>
          <w:noProof/>
        </w:rPr>
        <w:tab/>
      </w:r>
      <w:r>
        <w:rPr>
          <w:noProof/>
        </w:rPr>
        <w:fldChar w:fldCharType="begin"/>
      </w:r>
      <w:r>
        <w:rPr>
          <w:noProof/>
        </w:rPr>
        <w:instrText xml:space="preserve"> PAGEREF _Toc236498893 \h </w:instrText>
      </w:r>
      <w:r>
        <w:rPr>
          <w:noProof/>
        </w:rPr>
      </w:r>
      <w:r>
        <w:rPr>
          <w:noProof/>
        </w:rPr>
        <w:fldChar w:fldCharType="separate"/>
      </w:r>
      <w:r>
        <w:rPr>
          <w:noProof/>
        </w:rPr>
        <w:t>33</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 Number of Employers distributed according to Sector in 30/6/2007</w:t>
      </w:r>
      <w:r>
        <w:rPr>
          <w:noProof/>
        </w:rPr>
        <w:tab/>
      </w:r>
      <w:r>
        <w:rPr>
          <w:noProof/>
        </w:rPr>
        <w:fldChar w:fldCharType="begin"/>
      </w:r>
      <w:r>
        <w:rPr>
          <w:noProof/>
        </w:rPr>
        <w:instrText xml:space="preserve"> PAGEREF _Toc236498894 \h </w:instrText>
      </w:r>
      <w:r>
        <w:rPr>
          <w:noProof/>
        </w:rPr>
      </w:r>
      <w:r>
        <w:rPr>
          <w:noProof/>
        </w:rPr>
        <w:fldChar w:fldCharType="separate"/>
      </w:r>
      <w:r>
        <w:rPr>
          <w:noProof/>
        </w:rPr>
        <w:t>34</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4 Number of Pensioners distributed according to SI Schemes in 30/6/2007</w:t>
      </w:r>
      <w:r>
        <w:rPr>
          <w:noProof/>
        </w:rPr>
        <w:tab/>
      </w:r>
      <w:r>
        <w:rPr>
          <w:noProof/>
        </w:rPr>
        <w:fldChar w:fldCharType="begin"/>
      </w:r>
      <w:r>
        <w:rPr>
          <w:noProof/>
        </w:rPr>
        <w:instrText xml:space="preserve"> PAGEREF _Toc236498895 \h </w:instrText>
      </w:r>
      <w:r>
        <w:rPr>
          <w:noProof/>
        </w:rPr>
      </w:r>
      <w:r>
        <w:rPr>
          <w:noProof/>
        </w:rPr>
        <w:fldChar w:fldCharType="separate"/>
      </w:r>
      <w:r>
        <w:rPr>
          <w:noProof/>
        </w:rPr>
        <w:t>34</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 Number of Beneficiaries distributed according to SI Schemes in 30/6/2007</w:t>
      </w:r>
      <w:r>
        <w:rPr>
          <w:noProof/>
        </w:rPr>
        <w:tab/>
      </w:r>
      <w:r>
        <w:rPr>
          <w:noProof/>
        </w:rPr>
        <w:fldChar w:fldCharType="begin"/>
      </w:r>
      <w:r>
        <w:rPr>
          <w:noProof/>
        </w:rPr>
        <w:instrText xml:space="preserve"> PAGEREF _Toc236498896 \h </w:instrText>
      </w:r>
      <w:r>
        <w:rPr>
          <w:noProof/>
        </w:rPr>
      </w:r>
      <w:r>
        <w:rPr>
          <w:noProof/>
        </w:rPr>
        <w:fldChar w:fldCharType="separate"/>
      </w:r>
      <w:r>
        <w:rPr>
          <w:noProof/>
        </w:rPr>
        <w:t>35</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6 Number of Proxies distributed according to SI Schemes in 30/6/2007</w:t>
      </w:r>
      <w:r>
        <w:rPr>
          <w:noProof/>
        </w:rPr>
        <w:tab/>
      </w:r>
      <w:r>
        <w:rPr>
          <w:noProof/>
        </w:rPr>
        <w:fldChar w:fldCharType="begin"/>
      </w:r>
      <w:r>
        <w:rPr>
          <w:noProof/>
        </w:rPr>
        <w:instrText xml:space="preserve"> PAGEREF _Toc236498897 \h </w:instrText>
      </w:r>
      <w:r>
        <w:rPr>
          <w:noProof/>
        </w:rPr>
      </w:r>
      <w:r>
        <w:rPr>
          <w:noProof/>
        </w:rPr>
        <w:fldChar w:fldCharType="separate"/>
      </w:r>
      <w:r>
        <w:rPr>
          <w:noProof/>
        </w:rPr>
        <w:t>36</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7 Number of Social Insurance offices classified by area</w:t>
      </w:r>
      <w:r>
        <w:rPr>
          <w:noProof/>
        </w:rPr>
        <w:tab/>
      </w:r>
      <w:r>
        <w:rPr>
          <w:noProof/>
        </w:rPr>
        <w:fldChar w:fldCharType="begin"/>
      </w:r>
      <w:r>
        <w:rPr>
          <w:noProof/>
        </w:rPr>
        <w:instrText xml:space="preserve"> PAGEREF _Toc236498898 \h </w:instrText>
      </w:r>
      <w:r>
        <w:rPr>
          <w:noProof/>
        </w:rPr>
      </w:r>
      <w:r>
        <w:rPr>
          <w:noProof/>
        </w:rPr>
        <w:fldChar w:fldCharType="separate"/>
      </w:r>
      <w:r>
        <w:rPr>
          <w:noProof/>
        </w:rPr>
        <w:t>38</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8 Sample frame as stratified by area</w:t>
      </w:r>
      <w:r>
        <w:rPr>
          <w:noProof/>
        </w:rPr>
        <w:tab/>
      </w:r>
      <w:r>
        <w:rPr>
          <w:noProof/>
        </w:rPr>
        <w:fldChar w:fldCharType="begin"/>
      </w:r>
      <w:r>
        <w:rPr>
          <w:noProof/>
        </w:rPr>
        <w:instrText xml:space="preserve"> PAGEREF _Toc236498899 \h </w:instrText>
      </w:r>
      <w:r>
        <w:rPr>
          <w:noProof/>
        </w:rPr>
      </w:r>
      <w:r>
        <w:rPr>
          <w:noProof/>
        </w:rPr>
        <w:fldChar w:fldCharType="separate"/>
      </w:r>
      <w:r>
        <w:rPr>
          <w:noProof/>
        </w:rPr>
        <w:t>41</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Table9 Sample size required stratified by area</w:t>
      </w:r>
      <w:r>
        <w:rPr>
          <w:noProof/>
        </w:rPr>
        <w:tab/>
      </w:r>
      <w:r>
        <w:rPr>
          <w:noProof/>
        </w:rPr>
        <w:fldChar w:fldCharType="begin"/>
      </w:r>
      <w:r>
        <w:rPr>
          <w:noProof/>
        </w:rPr>
        <w:instrText xml:space="preserve"> PAGEREF _Toc236498900 \h </w:instrText>
      </w:r>
      <w:r>
        <w:rPr>
          <w:noProof/>
        </w:rPr>
      </w:r>
      <w:r>
        <w:rPr>
          <w:noProof/>
        </w:rPr>
        <w:fldChar w:fldCharType="separate"/>
      </w:r>
      <w:r>
        <w:rPr>
          <w:noProof/>
        </w:rPr>
        <w:t>42</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10 Breakdown of agreement on “Serving customers from any Social Insurance Office” based upon working experience in social insurance</w:t>
      </w:r>
      <w:r>
        <w:rPr>
          <w:noProof/>
        </w:rPr>
        <w:tab/>
      </w:r>
      <w:r>
        <w:rPr>
          <w:noProof/>
        </w:rPr>
        <w:fldChar w:fldCharType="begin"/>
      </w:r>
      <w:r>
        <w:rPr>
          <w:noProof/>
        </w:rPr>
        <w:instrText xml:space="preserve"> PAGEREF _Toc236498901 \h </w:instrText>
      </w:r>
      <w:r>
        <w:rPr>
          <w:noProof/>
        </w:rPr>
      </w:r>
      <w:r>
        <w:rPr>
          <w:noProof/>
        </w:rPr>
        <w:fldChar w:fldCharType="separate"/>
      </w:r>
      <w:r>
        <w:rPr>
          <w:noProof/>
        </w:rPr>
        <w:t>53</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11 Pearson Chi-Square test of the differences of agreement between groups upon “Serving customers from any Social Insurance Office” based upon their working experience in social insurance</w:t>
      </w:r>
      <w:r>
        <w:rPr>
          <w:noProof/>
        </w:rPr>
        <w:tab/>
      </w:r>
      <w:r>
        <w:rPr>
          <w:noProof/>
        </w:rPr>
        <w:fldChar w:fldCharType="begin"/>
      </w:r>
      <w:r>
        <w:rPr>
          <w:noProof/>
        </w:rPr>
        <w:instrText xml:space="preserve"> PAGEREF _Toc236498902 \h </w:instrText>
      </w:r>
      <w:r>
        <w:rPr>
          <w:noProof/>
        </w:rPr>
      </w:r>
      <w:r>
        <w:rPr>
          <w:noProof/>
        </w:rPr>
        <w:fldChar w:fldCharType="separate"/>
      </w:r>
      <w:r>
        <w:rPr>
          <w:noProof/>
        </w:rPr>
        <w:t>54</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12 Breakdown of agreement on “Increasing number of pension encashment” based upon working experience in social insurance</w:t>
      </w:r>
      <w:r>
        <w:rPr>
          <w:noProof/>
        </w:rPr>
        <w:tab/>
      </w:r>
      <w:r>
        <w:rPr>
          <w:noProof/>
        </w:rPr>
        <w:fldChar w:fldCharType="begin"/>
      </w:r>
      <w:r>
        <w:rPr>
          <w:noProof/>
        </w:rPr>
        <w:instrText xml:space="preserve"> PAGEREF _Toc236498903 \h </w:instrText>
      </w:r>
      <w:r>
        <w:rPr>
          <w:noProof/>
        </w:rPr>
      </w:r>
      <w:r>
        <w:rPr>
          <w:noProof/>
        </w:rPr>
        <w:fldChar w:fldCharType="separate"/>
      </w:r>
      <w:r>
        <w:rPr>
          <w:noProof/>
        </w:rPr>
        <w:t>54</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13 Pearson Chi-Square test of the differences of agreement between groups upon “Increasing number of pension encashment” based upon their working experience in social insurance</w:t>
      </w:r>
      <w:r>
        <w:rPr>
          <w:noProof/>
        </w:rPr>
        <w:tab/>
      </w:r>
      <w:r>
        <w:rPr>
          <w:noProof/>
        </w:rPr>
        <w:fldChar w:fldCharType="begin"/>
      </w:r>
      <w:r>
        <w:rPr>
          <w:noProof/>
        </w:rPr>
        <w:instrText xml:space="preserve"> PAGEREF _Toc236498904 \h </w:instrText>
      </w:r>
      <w:r>
        <w:rPr>
          <w:noProof/>
        </w:rPr>
      </w:r>
      <w:r>
        <w:rPr>
          <w:noProof/>
        </w:rPr>
        <w:fldChar w:fldCharType="separate"/>
      </w:r>
      <w:r>
        <w:rPr>
          <w:noProof/>
        </w:rPr>
        <w:t>55</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14 Breakdown of agreement on “Consolidating employees back service period from Social Insurance Offices to be done periodically to insure accurate and fast delivery of pension” based upon working experience in social insurance</w:t>
      </w:r>
      <w:r>
        <w:rPr>
          <w:noProof/>
        </w:rPr>
        <w:tab/>
      </w:r>
      <w:r>
        <w:rPr>
          <w:noProof/>
        </w:rPr>
        <w:fldChar w:fldCharType="begin"/>
      </w:r>
      <w:r>
        <w:rPr>
          <w:noProof/>
        </w:rPr>
        <w:instrText xml:space="preserve"> PAGEREF _Toc236498905 \h </w:instrText>
      </w:r>
      <w:r>
        <w:rPr>
          <w:noProof/>
        </w:rPr>
      </w:r>
      <w:r>
        <w:rPr>
          <w:noProof/>
        </w:rPr>
        <w:fldChar w:fldCharType="separate"/>
      </w:r>
      <w:r>
        <w:rPr>
          <w:noProof/>
        </w:rPr>
        <w:t>55</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15 Pearson Chi-Square test of the differences of agreement between groups upon “Consolidating employees back service period from Social Insurance Offices to be done periodically to insure accurate and fast delivery of pension” based upon their working experience in social insurance</w:t>
      </w:r>
      <w:r>
        <w:rPr>
          <w:noProof/>
        </w:rPr>
        <w:tab/>
      </w:r>
      <w:r>
        <w:rPr>
          <w:noProof/>
        </w:rPr>
        <w:fldChar w:fldCharType="begin"/>
      </w:r>
      <w:r>
        <w:rPr>
          <w:noProof/>
        </w:rPr>
        <w:instrText xml:space="preserve"> PAGEREF _Toc236498906 \h </w:instrText>
      </w:r>
      <w:r>
        <w:rPr>
          <w:noProof/>
        </w:rPr>
      </w:r>
      <w:r>
        <w:rPr>
          <w:noProof/>
        </w:rPr>
        <w:fldChar w:fldCharType="separate"/>
      </w:r>
      <w:r>
        <w:rPr>
          <w:noProof/>
        </w:rPr>
        <w:t>56</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16 Breakdown of agreement on “Single point of contact in Social Insurance” based upon working experience in social insurance</w:t>
      </w:r>
      <w:r>
        <w:rPr>
          <w:noProof/>
        </w:rPr>
        <w:tab/>
      </w:r>
      <w:r>
        <w:rPr>
          <w:noProof/>
        </w:rPr>
        <w:fldChar w:fldCharType="begin"/>
      </w:r>
      <w:r>
        <w:rPr>
          <w:noProof/>
        </w:rPr>
        <w:instrText xml:space="preserve"> PAGEREF _Toc236498907 \h </w:instrText>
      </w:r>
      <w:r>
        <w:rPr>
          <w:noProof/>
        </w:rPr>
      </w:r>
      <w:r>
        <w:rPr>
          <w:noProof/>
        </w:rPr>
        <w:fldChar w:fldCharType="separate"/>
      </w:r>
      <w:r>
        <w:rPr>
          <w:noProof/>
        </w:rPr>
        <w:t>56</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17 Pearson Chi-Square test of the differences of agreement between groups upon “Single point of contact in Social Insurance” based upon their working experience in social insurance</w:t>
      </w:r>
      <w:r>
        <w:rPr>
          <w:noProof/>
        </w:rPr>
        <w:tab/>
      </w:r>
      <w:r>
        <w:rPr>
          <w:noProof/>
        </w:rPr>
        <w:fldChar w:fldCharType="begin"/>
      </w:r>
      <w:r>
        <w:rPr>
          <w:noProof/>
        </w:rPr>
        <w:instrText xml:space="preserve"> PAGEREF _Toc236498908 \h </w:instrText>
      </w:r>
      <w:r>
        <w:rPr>
          <w:noProof/>
        </w:rPr>
      </w:r>
      <w:r>
        <w:rPr>
          <w:noProof/>
        </w:rPr>
        <w:fldChar w:fldCharType="separate"/>
      </w:r>
      <w:r>
        <w:rPr>
          <w:noProof/>
        </w:rPr>
        <w:t>57</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18 Breakdown of agreement on “Review, document and unify the current business processes and apply it in all Social Insurance offices” based upon working experience in social insurance</w:t>
      </w:r>
      <w:r>
        <w:rPr>
          <w:noProof/>
        </w:rPr>
        <w:tab/>
      </w:r>
      <w:r>
        <w:rPr>
          <w:noProof/>
        </w:rPr>
        <w:fldChar w:fldCharType="begin"/>
      </w:r>
      <w:r>
        <w:rPr>
          <w:noProof/>
        </w:rPr>
        <w:instrText xml:space="preserve"> PAGEREF _Toc236498909 \h </w:instrText>
      </w:r>
      <w:r>
        <w:rPr>
          <w:noProof/>
        </w:rPr>
      </w:r>
      <w:r>
        <w:rPr>
          <w:noProof/>
        </w:rPr>
        <w:fldChar w:fldCharType="separate"/>
      </w:r>
      <w:r>
        <w:rPr>
          <w:noProof/>
        </w:rPr>
        <w:t>57</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19 Pearson Chi-Square test of the differences of agreement between groups upon “Review, document and unify the current business processes and apply it in all Social Insurance offices” based upon their working experience in social insurance</w:t>
      </w:r>
      <w:r>
        <w:rPr>
          <w:noProof/>
        </w:rPr>
        <w:tab/>
      </w:r>
      <w:r>
        <w:rPr>
          <w:noProof/>
        </w:rPr>
        <w:fldChar w:fldCharType="begin"/>
      </w:r>
      <w:r>
        <w:rPr>
          <w:noProof/>
        </w:rPr>
        <w:instrText xml:space="preserve"> PAGEREF _Toc236498910 \h </w:instrText>
      </w:r>
      <w:r>
        <w:rPr>
          <w:noProof/>
        </w:rPr>
      </w:r>
      <w:r>
        <w:rPr>
          <w:noProof/>
        </w:rPr>
        <w:fldChar w:fldCharType="separate"/>
      </w:r>
      <w:r>
        <w:rPr>
          <w:noProof/>
        </w:rPr>
        <w:t>58</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20 Breakdown of agreement on “Implement a Call Center to follow up on the progress of customers’ requests and to answer inquiries” based upon working experience in social insurance</w:t>
      </w:r>
      <w:r>
        <w:rPr>
          <w:noProof/>
        </w:rPr>
        <w:tab/>
      </w:r>
      <w:r>
        <w:rPr>
          <w:noProof/>
        </w:rPr>
        <w:fldChar w:fldCharType="begin"/>
      </w:r>
      <w:r>
        <w:rPr>
          <w:noProof/>
        </w:rPr>
        <w:instrText xml:space="preserve"> PAGEREF _Toc236498911 \h </w:instrText>
      </w:r>
      <w:r>
        <w:rPr>
          <w:noProof/>
        </w:rPr>
      </w:r>
      <w:r>
        <w:rPr>
          <w:noProof/>
        </w:rPr>
        <w:fldChar w:fldCharType="separate"/>
      </w:r>
      <w:r>
        <w:rPr>
          <w:noProof/>
        </w:rPr>
        <w:t>58</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21 Pearson Chi-Square test of the differences of agreement between groups upon “Implement a Call Center to follow up on the progress of customers’ requests and to answer inquiries” based upon their working experience in social insurance</w:t>
      </w:r>
      <w:r>
        <w:rPr>
          <w:noProof/>
        </w:rPr>
        <w:tab/>
      </w:r>
      <w:r>
        <w:rPr>
          <w:noProof/>
        </w:rPr>
        <w:fldChar w:fldCharType="begin"/>
      </w:r>
      <w:r>
        <w:rPr>
          <w:noProof/>
        </w:rPr>
        <w:instrText xml:space="preserve"> PAGEREF _Toc236498912 \h </w:instrText>
      </w:r>
      <w:r>
        <w:rPr>
          <w:noProof/>
        </w:rPr>
      </w:r>
      <w:r>
        <w:rPr>
          <w:noProof/>
        </w:rPr>
        <w:fldChar w:fldCharType="separate"/>
      </w:r>
      <w:r>
        <w:rPr>
          <w:noProof/>
        </w:rPr>
        <w:t>59</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22 Breakdown of agreement on “Continuously measure the quality and productivity of employees” based upon working experience in social insurance</w:t>
      </w:r>
      <w:r>
        <w:rPr>
          <w:noProof/>
        </w:rPr>
        <w:tab/>
      </w:r>
      <w:r>
        <w:rPr>
          <w:noProof/>
        </w:rPr>
        <w:fldChar w:fldCharType="begin"/>
      </w:r>
      <w:r>
        <w:rPr>
          <w:noProof/>
        </w:rPr>
        <w:instrText xml:space="preserve"> PAGEREF _Toc236498913 \h </w:instrText>
      </w:r>
      <w:r>
        <w:rPr>
          <w:noProof/>
        </w:rPr>
      </w:r>
      <w:r>
        <w:rPr>
          <w:noProof/>
        </w:rPr>
        <w:fldChar w:fldCharType="separate"/>
      </w:r>
      <w:r>
        <w:rPr>
          <w:noProof/>
        </w:rPr>
        <w:t>59</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23 Pearson Chi-Square test of the differences of agreement between groups upon “Continuously measure the quality and productivity of employees” based upon their working experience in social insurance</w:t>
      </w:r>
      <w:r>
        <w:rPr>
          <w:noProof/>
        </w:rPr>
        <w:tab/>
      </w:r>
      <w:r>
        <w:rPr>
          <w:noProof/>
        </w:rPr>
        <w:fldChar w:fldCharType="begin"/>
      </w:r>
      <w:r>
        <w:rPr>
          <w:noProof/>
        </w:rPr>
        <w:instrText xml:space="preserve"> PAGEREF _Toc236498914 \h </w:instrText>
      </w:r>
      <w:r>
        <w:rPr>
          <w:noProof/>
        </w:rPr>
      </w:r>
      <w:r>
        <w:rPr>
          <w:noProof/>
        </w:rPr>
        <w:fldChar w:fldCharType="separate"/>
      </w:r>
      <w:r>
        <w:rPr>
          <w:noProof/>
        </w:rPr>
        <w:t>60</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lastRenderedPageBreak/>
        <w:t>Table 24 Breakdown of agreement on “Implementing complaint / escalation and checking customer” based upon working experience in social insurance</w:t>
      </w:r>
      <w:r>
        <w:rPr>
          <w:noProof/>
        </w:rPr>
        <w:tab/>
      </w:r>
      <w:r>
        <w:rPr>
          <w:noProof/>
        </w:rPr>
        <w:fldChar w:fldCharType="begin"/>
      </w:r>
      <w:r>
        <w:rPr>
          <w:noProof/>
        </w:rPr>
        <w:instrText xml:space="preserve"> PAGEREF _Toc236498915 \h </w:instrText>
      </w:r>
      <w:r>
        <w:rPr>
          <w:noProof/>
        </w:rPr>
      </w:r>
      <w:r>
        <w:rPr>
          <w:noProof/>
        </w:rPr>
        <w:fldChar w:fldCharType="separate"/>
      </w:r>
      <w:r>
        <w:rPr>
          <w:noProof/>
        </w:rPr>
        <w:t>60</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25 Pearson Chi-Square test of the differences of agreement between groups upon “Implementing complaint / escalation and checking customer” based upon their working experience in social insurance</w:t>
      </w:r>
      <w:r>
        <w:rPr>
          <w:noProof/>
        </w:rPr>
        <w:tab/>
      </w:r>
      <w:r>
        <w:rPr>
          <w:noProof/>
        </w:rPr>
        <w:fldChar w:fldCharType="begin"/>
      </w:r>
      <w:r>
        <w:rPr>
          <w:noProof/>
        </w:rPr>
        <w:instrText xml:space="preserve"> PAGEREF _Toc236498916 \h </w:instrText>
      </w:r>
      <w:r>
        <w:rPr>
          <w:noProof/>
        </w:rPr>
      </w:r>
      <w:r>
        <w:rPr>
          <w:noProof/>
        </w:rPr>
        <w:fldChar w:fldCharType="separate"/>
      </w:r>
      <w:r>
        <w:rPr>
          <w:noProof/>
        </w:rPr>
        <w:t>61</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26 Breakdown of agreement on “Provide other means of payment methods for Employers instead of the current manual method of payment” based upon working experience in social insurance</w:t>
      </w:r>
      <w:r>
        <w:rPr>
          <w:noProof/>
        </w:rPr>
        <w:tab/>
      </w:r>
      <w:r>
        <w:rPr>
          <w:noProof/>
        </w:rPr>
        <w:fldChar w:fldCharType="begin"/>
      </w:r>
      <w:r>
        <w:rPr>
          <w:noProof/>
        </w:rPr>
        <w:instrText xml:space="preserve"> PAGEREF _Toc236498917 \h </w:instrText>
      </w:r>
      <w:r>
        <w:rPr>
          <w:noProof/>
        </w:rPr>
      </w:r>
      <w:r>
        <w:rPr>
          <w:noProof/>
        </w:rPr>
        <w:fldChar w:fldCharType="separate"/>
      </w:r>
      <w:r>
        <w:rPr>
          <w:noProof/>
        </w:rPr>
        <w:t>61</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27 Pearson Chi-Square test of the differences of agreement between groups upon “Provide other means of payment methods for Employers instead of the current manual method of payment” based upon their working experience in social insurance</w:t>
      </w:r>
      <w:r>
        <w:rPr>
          <w:noProof/>
        </w:rPr>
        <w:tab/>
      </w:r>
      <w:r>
        <w:rPr>
          <w:noProof/>
        </w:rPr>
        <w:fldChar w:fldCharType="begin"/>
      </w:r>
      <w:r>
        <w:rPr>
          <w:noProof/>
        </w:rPr>
        <w:instrText xml:space="preserve"> PAGEREF _Toc236498918 \h </w:instrText>
      </w:r>
      <w:r>
        <w:rPr>
          <w:noProof/>
        </w:rPr>
      </w:r>
      <w:r>
        <w:rPr>
          <w:noProof/>
        </w:rPr>
        <w:fldChar w:fldCharType="separate"/>
      </w:r>
      <w:r>
        <w:rPr>
          <w:noProof/>
        </w:rPr>
        <w:t>62</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28 Breakdown of agreement on “Improve Social Insurance Offices service environment” based upon working experience in social insurance</w:t>
      </w:r>
      <w:r>
        <w:rPr>
          <w:noProof/>
        </w:rPr>
        <w:tab/>
      </w:r>
      <w:r>
        <w:rPr>
          <w:noProof/>
        </w:rPr>
        <w:fldChar w:fldCharType="begin"/>
      </w:r>
      <w:r>
        <w:rPr>
          <w:noProof/>
        </w:rPr>
        <w:instrText xml:space="preserve"> PAGEREF _Toc236498919 \h </w:instrText>
      </w:r>
      <w:r>
        <w:rPr>
          <w:noProof/>
        </w:rPr>
      </w:r>
      <w:r>
        <w:rPr>
          <w:noProof/>
        </w:rPr>
        <w:fldChar w:fldCharType="separate"/>
      </w:r>
      <w:r>
        <w:rPr>
          <w:noProof/>
        </w:rPr>
        <w:t>62</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29 Pearson Chi-Square test of the differences of agreement between groups upon “Improve Social Insurance Offices service environment” based upon their working experience in social insurance</w:t>
      </w:r>
      <w:r>
        <w:rPr>
          <w:noProof/>
        </w:rPr>
        <w:tab/>
      </w:r>
      <w:r>
        <w:rPr>
          <w:noProof/>
        </w:rPr>
        <w:fldChar w:fldCharType="begin"/>
      </w:r>
      <w:r>
        <w:rPr>
          <w:noProof/>
        </w:rPr>
        <w:instrText xml:space="preserve"> PAGEREF _Toc236498920 \h </w:instrText>
      </w:r>
      <w:r>
        <w:rPr>
          <w:noProof/>
        </w:rPr>
      </w:r>
      <w:r>
        <w:rPr>
          <w:noProof/>
        </w:rPr>
        <w:fldChar w:fldCharType="separate"/>
      </w:r>
      <w:r>
        <w:rPr>
          <w:noProof/>
        </w:rPr>
        <w:t>63</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30 Breakdown of agreement on “Serving customers from any Social Insurance Office” based upon location of social insurance office</w:t>
      </w:r>
      <w:r>
        <w:rPr>
          <w:noProof/>
        </w:rPr>
        <w:tab/>
      </w:r>
      <w:r>
        <w:rPr>
          <w:noProof/>
        </w:rPr>
        <w:fldChar w:fldCharType="begin"/>
      </w:r>
      <w:r>
        <w:rPr>
          <w:noProof/>
        </w:rPr>
        <w:instrText xml:space="preserve"> PAGEREF _Toc236498921 \h </w:instrText>
      </w:r>
      <w:r>
        <w:rPr>
          <w:noProof/>
        </w:rPr>
      </w:r>
      <w:r>
        <w:rPr>
          <w:noProof/>
        </w:rPr>
        <w:fldChar w:fldCharType="separate"/>
      </w:r>
      <w:r>
        <w:rPr>
          <w:noProof/>
        </w:rPr>
        <w:t>64</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31 Pearson Chi-Square test of the differences of agreement between groups upon “Serving customers from any Social Insurance Office” based upon their location of social insurance office</w:t>
      </w:r>
      <w:r>
        <w:rPr>
          <w:noProof/>
        </w:rPr>
        <w:tab/>
      </w:r>
      <w:r>
        <w:rPr>
          <w:noProof/>
        </w:rPr>
        <w:fldChar w:fldCharType="begin"/>
      </w:r>
      <w:r>
        <w:rPr>
          <w:noProof/>
        </w:rPr>
        <w:instrText xml:space="preserve"> PAGEREF _Toc236498922 \h </w:instrText>
      </w:r>
      <w:r>
        <w:rPr>
          <w:noProof/>
        </w:rPr>
      </w:r>
      <w:r>
        <w:rPr>
          <w:noProof/>
        </w:rPr>
        <w:fldChar w:fldCharType="separate"/>
      </w:r>
      <w:r>
        <w:rPr>
          <w:noProof/>
        </w:rPr>
        <w:t>64</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32 Breakdown of agreement on “Increasing number of pension encashment” based upon location of social insurance office</w:t>
      </w:r>
      <w:r>
        <w:rPr>
          <w:noProof/>
        </w:rPr>
        <w:tab/>
      </w:r>
      <w:r>
        <w:rPr>
          <w:noProof/>
        </w:rPr>
        <w:fldChar w:fldCharType="begin"/>
      </w:r>
      <w:r>
        <w:rPr>
          <w:noProof/>
        </w:rPr>
        <w:instrText xml:space="preserve"> PAGEREF _Toc236498923 \h </w:instrText>
      </w:r>
      <w:r>
        <w:rPr>
          <w:noProof/>
        </w:rPr>
      </w:r>
      <w:r>
        <w:rPr>
          <w:noProof/>
        </w:rPr>
        <w:fldChar w:fldCharType="separate"/>
      </w:r>
      <w:r>
        <w:rPr>
          <w:noProof/>
        </w:rPr>
        <w:t>65</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33 Pearson Chi-Square test of the differences of agreement between groups upon “Increasing number of pension encashment” based upon their location of social insurance office</w:t>
      </w:r>
      <w:r>
        <w:rPr>
          <w:noProof/>
        </w:rPr>
        <w:tab/>
      </w:r>
      <w:r>
        <w:rPr>
          <w:noProof/>
        </w:rPr>
        <w:fldChar w:fldCharType="begin"/>
      </w:r>
      <w:r>
        <w:rPr>
          <w:noProof/>
        </w:rPr>
        <w:instrText xml:space="preserve"> PAGEREF _Toc236498924 \h </w:instrText>
      </w:r>
      <w:r>
        <w:rPr>
          <w:noProof/>
        </w:rPr>
      </w:r>
      <w:r>
        <w:rPr>
          <w:noProof/>
        </w:rPr>
        <w:fldChar w:fldCharType="separate"/>
      </w:r>
      <w:r>
        <w:rPr>
          <w:noProof/>
        </w:rPr>
        <w:t>65</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34 Breakdown of agreement on “Consolidating employees back service period from Social Insurance Offices to be done periodically to insure accurate and fast delivery of pension” based upon location of social insurance office</w:t>
      </w:r>
      <w:r>
        <w:rPr>
          <w:noProof/>
        </w:rPr>
        <w:tab/>
      </w:r>
      <w:r>
        <w:rPr>
          <w:noProof/>
        </w:rPr>
        <w:fldChar w:fldCharType="begin"/>
      </w:r>
      <w:r>
        <w:rPr>
          <w:noProof/>
        </w:rPr>
        <w:instrText xml:space="preserve"> PAGEREF _Toc236498925 \h </w:instrText>
      </w:r>
      <w:r>
        <w:rPr>
          <w:noProof/>
        </w:rPr>
      </w:r>
      <w:r>
        <w:rPr>
          <w:noProof/>
        </w:rPr>
        <w:fldChar w:fldCharType="separate"/>
      </w:r>
      <w:r>
        <w:rPr>
          <w:noProof/>
        </w:rPr>
        <w:t>66</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35 Pearson Chi-Square test of the differences of agreement between groups upon “Consolidating employees back service period from Social Insurance Offices to be done periodically to insure accurate and fast delivery of pension” based upon their location of social insurance office</w:t>
      </w:r>
      <w:r>
        <w:rPr>
          <w:noProof/>
        </w:rPr>
        <w:tab/>
      </w:r>
      <w:r>
        <w:rPr>
          <w:noProof/>
        </w:rPr>
        <w:fldChar w:fldCharType="begin"/>
      </w:r>
      <w:r>
        <w:rPr>
          <w:noProof/>
        </w:rPr>
        <w:instrText xml:space="preserve"> PAGEREF _Toc236498926 \h </w:instrText>
      </w:r>
      <w:r>
        <w:rPr>
          <w:noProof/>
        </w:rPr>
      </w:r>
      <w:r>
        <w:rPr>
          <w:noProof/>
        </w:rPr>
        <w:fldChar w:fldCharType="separate"/>
      </w:r>
      <w:r>
        <w:rPr>
          <w:noProof/>
        </w:rPr>
        <w:t>66</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36 Breakdown of agreement on “Single point of contact in Social Insurance” based upon location of social insurance office</w:t>
      </w:r>
      <w:r>
        <w:rPr>
          <w:noProof/>
        </w:rPr>
        <w:tab/>
      </w:r>
      <w:r>
        <w:rPr>
          <w:noProof/>
        </w:rPr>
        <w:fldChar w:fldCharType="begin"/>
      </w:r>
      <w:r>
        <w:rPr>
          <w:noProof/>
        </w:rPr>
        <w:instrText xml:space="preserve"> PAGEREF _Toc236498927 \h </w:instrText>
      </w:r>
      <w:r>
        <w:rPr>
          <w:noProof/>
        </w:rPr>
      </w:r>
      <w:r>
        <w:rPr>
          <w:noProof/>
        </w:rPr>
        <w:fldChar w:fldCharType="separate"/>
      </w:r>
      <w:r>
        <w:rPr>
          <w:noProof/>
        </w:rPr>
        <w:t>67</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37 Pearson Chi-Square test of the differences of agreement between groups upon “Single point of contact in Social Insurance” based upon their location of social insurance office</w:t>
      </w:r>
      <w:r>
        <w:rPr>
          <w:noProof/>
        </w:rPr>
        <w:tab/>
      </w:r>
      <w:r>
        <w:rPr>
          <w:noProof/>
        </w:rPr>
        <w:fldChar w:fldCharType="begin"/>
      </w:r>
      <w:r>
        <w:rPr>
          <w:noProof/>
        </w:rPr>
        <w:instrText xml:space="preserve"> PAGEREF _Toc236498928 \h </w:instrText>
      </w:r>
      <w:r>
        <w:rPr>
          <w:noProof/>
        </w:rPr>
      </w:r>
      <w:r>
        <w:rPr>
          <w:noProof/>
        </w:rPr>
        <w:fldChar w:fldCharType="separate"/>
      </w:r>
      <w:r>
        <w:rPr>
          <w:noProof/>
        </w:rPr>
        <w:t>67</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38 Breakdown of agreement on “Review, document and unify the current business processes and apply it in all Social Insurance offices” based upon location of social insurance office</w:t>
      </w:r>
      <w:r>
        <w:rPr>
          <w:noProof/>
        </w:rPr>
        <w:tab/>
      </w:r>
      <w:r>
        <w:rPr>
          <w:noProof/>
        </w:rPr>
        <w:fldChar w:fldCharType="begin"/>
      </w:r>
      <w:r>
        <w:rPr>
          <w:noProof/>
        </w:rPr>
        <w:instrText xml:space="preserve"> PAGEREF _Toc236498929 \h </w:instrText>
      </w:r>
      <w:r>
        <w:rPr>
          <w:noProof/>
        </w:rPr>
      </w:r>
      <w:r>
        <w:rPr>
          <w:noProof/>
        </w:rPr>
        <w:fldChar w:fldCharType="separate"/>
      </w:r>
      <w:r>
        <w:rPr>
          <w:noProof/>
        </w:rPr>
        <w:t>68</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39 Pearson Chi-Square test of the differences of agreement between groups upon “Review, document and unify the current business processes and apply it in all Social Insurance offices” based upon their location of social insurance office</w:t>
      </w:r>
      <w:r>
        <w:rPr>
          <w:noProof/>
        </w:rPr>
        <w:tab/>
      </w:r>
      <w:r>
        <w:rPr>
          <w:noProof/>
        </w:rPr>
        <w:fldChar w:fldCharType="begin"/>
      </w:r>
      <w:r>
        <w:rPr>
          <w:noProof/>
        </w:rPr>
        <w:instrText xml:space="preserve"> PAGEREF _Toc236498930 \h </w:instrText>
      </w:r>
      <w:r>
        <w:rPr>
          <w:noProof/>
        </w:rPr>
      </w:r>
      <w:r>
        <w:rPr>
          <w:noProof/>
        </w:rPr>
        <w:fldChar w:fldCharType="separate"/>
      </w:r>
      <w:r>
        <w:rPr>
          <w:noProof/>
        </w:rPr>
        <w:t>68</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40 Breakdown of agreement on “Implement a Call Center to follow up on the progress of customers’ requests and to answer inquiries” based upon location of social insurance office</w:t>
      </w:r>
      <w:r>
        <w:rPr>
          <w:noProof/>
        </w:rPr>
        <w:tab/>
      </w:r>
      <w:r>
        <w:rPr>
          <w:noProof/>
        </w:rPr>
        <w:fldChar w:fldCharType="begin"/>
      </w:r>
      <w:r>
        <w:rPr>
          <w:noProof/>
        </w:rPr>
        <w:instrText xml:space="preserve"> PAGEREF _Toc236498931 \h </w:instrText>
      </w:r>
      <w:r>
        <w:rPr>
          <w:noProof/>
        </w:rPr>
      </w:r>
      <w:r>
        <w:rPr>
          <w:noProof/>
        </w:rPr>
        <w:fldChar w:fldCharType="separate"/>
      </w:r>
      <w:r>
        <w:rPr>
          <w:noProof/>
        </w:rPr>
        <w:t>69</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41 Pearson Chi-Square test of the differences of agreement between groups upon “Implement a Call Center to follow up on the progress of customers’ requests and to answer inquiries” based upon their location of social insurance office</w:t>
      </w:r>
      <w:r>
        <w:rPr>
          <w:noProof/>
        </w:rPr>
        <w:tab/>
      </w:r>
      <w:r>
        <w:rPr>
          <w:noProof/>
        </w:rPr>
        <w:fldChar w:fldCharType="begin"/>
      </w:r>
      <w:r>
        <w:rPr>
          <w:noProof/>
        </w:rPr>
        <w:instrText xml:space="preserve"> PAGEREF _Toc236498932 \h </w:instrText>
      </w:r>
      <w:r>
        <w:rPr>
          <w:noProof/>
        </w:rPr>
      </w:r>
      <w:r>
        <w:rPr>
          <w:noProof/>
        </w:rPr>
        <w:fldChar w:fldCharType="separate"/>
      </w:r>
      <w:r>
        <w:rPr>
          <w:noProof/>
        </w:rPr>
        <w:t>69</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lastRenderedPageBreak/>
        <w:t>Table 42 Breakdown of agreement on “Continuously measure the quality and productivity of employees” based upon location of social insurance office</w:t>
      </w:r>
      <w:r>
        <w:rPr>
          <w:noProof/>
        </w:rPr>
        <w:tab/>
      </w:r>
      <w:r>
        <w:rPr>
          <w:noProof/>
        </w:rPr>
        <w:fldChar w:fldCharType="begin"/>
      </w:r>
      <w:r>
        <w:rPr>
          <w:noProof/>
        </w:rPr>
        <w:instrText xml:space="preserve"> PAGEREF _Toc236498933 \h </w:instrText>
      </w:r>
      <w:r>
        <w:rPr>
          <w:noProof/>
        </w:rPr>
      </w:r>
      <w:r>
        <w:rPr>
          <w:noProof/>
        </w:rPr>
        <w:fldChar w:fldCharType="separate"/>
      </w:r>
      <w:r>
        <w:rPr>
          <w:noProof/>
        </w:rPr>
        <w:t>70</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43 Pearson Chi-Square test of the differences of agreement between groups upon “Continuously measure the quality and productivity of employees” based upon their location of social insurance office</w:t>
      </w:r>
      <w:r>
        <w:rPr>
          <w:noProof/>
        </w:rPr>
        <w:tab/>
      </w:r>
      <w:r>
        <w:rPr>
          <w:noProof/>
        </w:rPr>
        <w:fldChar w:fldCharType="begin"/>
      </w:r>
      <w:r>
        <w:rPr>
          <w:noProof/>
        </w:rPr>
        <w:instrText xml:space="preserve"> PAGEREF _Toc236498934 \h </w:instrText>
      </w:r>
      <w:r>
        <w:rPr>
          <w:noProof/>
        </w:rPr>
      </w:r>
      <w:r>
        <w:rPr>
          <w:noProof/>
        </w:rPr>
        <w:fldChar w:fldCharType="separate"/>
      </w:r>
      <w:r>
        <w:rPr>
          <w:noProof/>
        </w:rPr>
        <w:t>70</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44 Breakdown of agreement on “Implementing complaint / escalation and checking customer” based upon location of social insurance office</w:t>
      </w:r>
      <w:r>
        <w:rPr>
          <w:noProof/>
        </w:rPr>
        <w:tab/>
      </w:r>
      <w:r>
        <w:rPr>
          <w:noProof/>
        </w:rPr>
        <w:fldChar w:fldCharType="begin"/>
      </w:r>
      <w:r>
        <w:rPr>
          <w:noProof/>
        </w:rPr>
        <w:instrText xml:space="preserve"> PAGEREF _Toc236498935 \h </w:instrText>
      </w:r>
      <w:r>
        <w:rPr>
          <w:noProof/>
        </w:rPr>
      </w:r>
      <w:r>
        <w:rPr>
          <w:noProof/>
        </w:rPr>
        <w:fldChar w:fldCharType="separate"/>
      </w:r>
      <w:r>
        <w:rPr>
          <w:noProof/>
        </w:rPr>
        <w:t>71</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45 Pearson Chi-Square test of the differences of agreement between groups upon “Implementing complaint / escalation and checking customer” based upon their location of social insurance office</w:t>
      </w:r>
      <w:r>
        <w:rPr>
          <w:noProof/>
        </w:rPr>
        <w:tab/>
      </w:r>
      <w:r>
        <w:rPr>
          <w:noProof/>
        </w:rPr>
        <w:fldChar w:fldCharType="begin"/>
      </w:r>
      <w:r>
        <w:rPr>
          <w:noProof/>
        </w:rPr>
        <w:instrText xml:space="preserve"> PAGEREF _Toc236498936 \h </w:instrText>
      </w:r>
      <w:r>
        <w:rPr>
          <w:noProof/>
        </w:rPr>
      </w:r>
      <w:r>
        <w:rPr>
          <w:noProof/>
        </w:rPr>
        <w:fldChar w:fldCharType="separate"/>
      </w:r>
      <w:r>
        <w:rPr>
          <w:noProof/>
        </w:rPr>
        <w:t>71</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46 Breakdown of agreement on “Provide other means of payment methods for Employers instead of the current manual method of payment” based upon location of social insurance office</w:t>
      </w:r>
      <w:r>
        <w:rPr>
          <w:noProof/>
        </w:rPr>
        <w:tab/>
      </w:r>
      <w:r>
        <w:rPr>
          <w:noProof/>
        </w:rPr>
        <w:fldChar w:fldCharType="begin"/>
      </w:r>
      <w:r>
        <w:rPr>
          <w:noProof/>
        </w:rPr>
        <w:instrText xml:space="preserve"> PAGEREF _Toc236498937 \h </w:instrText>
      </w:r>
      <w:r>
        <w:rPr>
          <w:noProof/>
        </w:rPr>
      </w:r>
      <w:r>
        <w:rPr>
          <w:noProof/>
        </w:rPr>
        <w:fldChar w:fldCharType="separate"/>
      </w:r>
      <w:r>
        <w:rPr>
          <w:noProof/>
        </w:rPr>
        <w:t>72</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47 Pearson Chi-Square test of the differences of agreement between groups upon “Provide other means of payment methods for Employers instead of the current manual method of payment” based upon their location of social insurance office</w:t>
      </w:r>
      <w:r>
        <w:rPr>
          <w:noProof/>
        </w:rPr>
        <w:tab/>
      </w:r>
      <w:r>
        <w:rPr>
          <w:noProof/>
        </w:rPr>
        <w:fldChar w:fldCharType="begin"/>
      </w:r>
      <w:r>
        <w:rPr>
          <w:noProof/>
        </w:rPr>
        <w:instrText xml:space="preserve"> PAGEREF _Toc236498938 \h </w:instrText>
      </w:r>
      <w:r>
        <w:rPr>
          <w:noProof/>
        </w:rPr>
      </w:r>
      <w:r>
        <w:rPr>
          <w:noProof/>
        </w:rPr>
        <w:fldChar w:fldCharType="separate"/>
      </w:r>
      <w:r>
        <w:rPr>
          <w:noProof/>
        </w:rPr>
        <w:t>72</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48 Breakdown of agreement on “Improve Social Insurance Offices service environment” based upon location of social insurance office</w:t>
      </w:r>
      <w:r>
        <w:rPr>
          <w:noProof/>
        </w:rPr>
        <w:tab/>
      </w:r>
      <w:r>
        <w:rPr>
          <w:noProof/>
        </w:rPr>
        <w:fldChar w:fldCharType="begin"/>
      </w:r>
      <w:r>
        <w:rPr>
          <w:noProof/>
        </w:rPr>
        <w:instrText xml:space="preserve"> PAGEREF _Toc236498939 \h </w:instrText>
      </w:r>
      <w:r>
        <w:rPr>
          <w:noProof/>
        </w:rPr>
      </w:r>
      <w:r>
        <w:rPr>
          <w:noProof/>
        </w:rPr>
        <w:fldChar w:fldCharType="separate"/>
      </w:r>
      <w:r>
        <w:rPr>
          <w:noProof/>
        </w:rPr>
        <w:t>73</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49 Pearson Chi-Square test of the differences of agreement between groups upon “Improve Social Insurance Offices service environment” based upon their location of social insurance office</w:t>
      </w:r>
      <w:r>
        <w:rPr>
          <w:noProof/>
        </w:rPr>
        <w:tab/>
      </w:r>
      <w:r>
        <w:rPr>
          <w:noProof/>
        </w:rPr>
        <w:fldChar w:fldCharType="begin"/>
      </w:r>
      <w:r>
        <w:rPr>
          <w:noProof/>
        </w:rPr>
        <w:instrText xml:space="preserve"> PAGEREF _Toc236498940 \h </w:instrText>
      </w:r>
      <w:r>
        <w:rPr>
          <w:noProof/>
        </w:rPr>
      </w:r>
      <w:r>
        <w:rPr>
          <w:noProof/>
        </w:rPr>
        <w:fldChar w:fldCharType="separate"/>
      </w:r>
      <w:r>
        <w:rPr>
          <w:noProof/>
        </w:rPr>
        <w:t>73</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50 Breakdown of agreement on “Serving customers from any Social Insurance Office” based upon gender</w:t>
      </w:r>
      <w:r>
        <w:rPr>
          <w:noProof/>
        </w:rPr>
        <w:tab/>
      </w:r>
      <w:r>
        <w:rPr>
          <w:noProof/>
        </w:rPr>
        <w:fldChar w:fldCharType="begin"/>
      </w:r>
      <w:r>
        <w:rPr>
          <w:noProof/>
        </w:rPr>
        <w:instrText xml:space="preserve"> PAGEREF _Toc236498941 \h </w:instrText>
      </w:r>
      <w:r>
        <w:rPr>
          <w:noProof/>
        </w:rPr>
      </w:r>
      <w:r>
        <w:rPr>
          <w:noProof/>
        </w:rPr>
        <w:fldChar w:fldCharType="separate"/>
      </w:r>
      <w:r>
        <w:rPr>
          <w:noProof/>
        </w:rPr>
        <w:t>74</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51 Pearson Chi-Square test of the differences of agreement between groups upon “Serving customers from any Social Insurance Office” based upon their gender</w:t>
      </w:r>
      <w:r>
        <w:rPr>
          <w:noProof/>
        </w:rPr>
        <w:tab/>
      </w:r>
      <w:r>
        <w:rPr>
          <w:noProof/>
        </w:rPr>
        <w:fldChar w:fldCharType="begin"/>
      </w:r>
      <w:r>
        <w:rPr>
          <w:noProof/>
        </w:rPr>
        <w:instrText xml:space="preserve"> PAGEREF _Toc236498942 \h </w:instrText>
      </w:r>
      <w:r>
        <w:rPr>
          <w:noProof/>
        </w:rPr>
      </w:r>
      <w:r>
        <w:rPr>
          <w:noProof/>
        </w:rPr>
        <w:fldChar w:fldCharType="separate"/>
      </w:r>
      <w:r>
        <w:rPr>
          <w:noProof/>
        </w:rPr>
        <w:t>74</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52 Breakdown of agreement on “Increasing number of pension encashment” based upon gender</w:t>
      </w:r>
      <w:r>
        <w:rPr>
          <w:noProof/>
        </w:rPr>
        <w:tab/>
      </w:r>
      <w:r>
        <w:rPr>
          <w:noProof/>
        </w:rPr>
        <w:fldChar w:fldCharType="begin"/>
      </w:r>
      <w:r>
        <w:rPr>
          <w:noProof/>
        </w:rPr>
        <w:instrText xml:space="preserve"> PAGEREF _Toc236498943 \h </w:instrText>
      </w:r>
      <w:r>
        <w:rPr>
          <w:noProof/>
        </w:rPr>
      </w:r>
      <w:r>
        <w:rPr>
          <w:noProof/>
        </w:rPr>
        <w:fldChar w:fldCharType="separate"/>
      </w:r>
      <w:r>
        <w:rPr>
          <w:noProof/>
        </w:rPr>
        <w:t>75</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53 Pearson Chi-Square test of the differences of agreement between groups upon “Increasing number of pension encashment” based upon their gender</w:t>
      </w:r>
      <w:r>
        <w:rPr>
          <w:noProof/>
        </w:rPr>
        <w:tab/>
      </w:r>
      <w:r>
        <w:rPr>
          <w:noProof/>
        </w:rPr>
        <w:fldChar w:fldCharType="begin"/>
      </w:r>
      <w:r>
        <w:rPr>
          <w:noProof/>
        </w:rPr>
        <w:instrText xml:space="preserve"> PAGEREF _Toc236498944 \h </w:instrText>
      </w:r>
      <w:r>
        <w:rPr>
          <w:noProof/>
        </w:rPr>
      </w:r>
      <w:r>
        <w:rPr>
          <w:noProof/>
        </w:rPr>
        <w:fldChar w:fldCharType="separate"/>
      </w:r>
      <w:r>
        <w:rPr>
          <w:noProof/>
        </w:rPr>
        <w:t>75</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54 Breakdown of agreement on “Consolidating employees back service period from Social Insurance Offices to be done periodically to insure accurate and fast delivery of pension” based upon gender</w:t>
      </w:r>
      <w:r>
        <w:rPr>
          <w:noProof/>
        </w:rPr>
        <w:tab/>
      </w:r>
      <w:r>
        <w:rPr>
          <w:noProof/>
        </w:rPr>
        <w:fldChar w:fldCharType="begin"/>
      </w:r>
      <w:r>
        <w:rPr>
          <w:noProof/>
        </w:rPr>
        <w:instrText xml:space="preserve"> PAGEREF _Toc236498945 \h </w:instrText>
      </w:r>
      <w:r>
        <w:rPr>
          <w:noProof/>
        </w:rPr>
      </w:r>
      <w:r>
        <w:rPr>
          <w:noProof/>
        </w:rPr>
        <w:fldChar w:fldCharType="separate"/>
      </w:r>
      <w:r>
        <w:rPr>
          <w:noProof/>
        </w:rPr>
        <w:t>76</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55 Pearson Chi-Square test of the differences of agreement between groups upon “Consolidating employees back service period from Social Insurance Offices to be done periodically to insure accurate and fast delivery of pension” based upon their gender</w:t>
      </w:r>
      <w:r>
        <w:rPr>
          <w:noProof/>
        </w:rPr>
        <w:tab/>
      </w:r>
      <w:r>
        <w:rPr>
          <w:noProof/>
        </w:rPr>
        <w:fldChar w:fldCharType="begin"/>
      </w:r>
      <w:r>
        <w:rPr>
          <w:noProof/>
        </w:rPr>
        <w:instrText xml:space="preserve"> PAGEREF _Toc236498946 \h </w:instrText>
      </w:r>
      <w:r>
        <w:rPr>
          <w:noProof/>
        </w:rPr>
      </w:r>
      <w:r>
        <w:rPr>
          <w:noProof/>
        </w:rPr>
        <w:fldChar w:fldCharType="separate"/>
      </w:r>
      <w:r>
        <w:rPr>
          <w:noProof/>
        </w:rPr>
        <w:t>76</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56 Breakdown of agreement on “Single point of contact in Social Insurance” based upon gender</w:t>
      </w:r>
      <w:r>
        <w:rPr>
          <w:noProof/>
        </w:rPr>
        <w:tab/>
      </w:r>
      <w:r>
        <w:rPr>
          <w:noProof/>
        </w:rPr>
        <w:fldChar w:fldCharType="begin"/>
      </w:r>
      <w:r>
        <w:rPr>
          <w:noProof/>
        </w:rPr>
        <w:instrText xml:space="preserve"> PAGEREF _Toc236498947 \h </w:instrText>
      </w:r>
      <w:r>
        <w:rPr>
          <w:noProof/>
        </w:rPr>
      </w:r>
      <w:r>
        <w:rPr>
          <w:noProof/>
        </w:rPr>
        <w:fldChar w:fldCharType="separate"/>
      </w:r>
      <w:r>
        <w:rPr>
          <w:noProof/>
        </w:rPr>
        <w:t>77</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57 Pearson Chi-Square test of the differences of agreement between groups upon “Single point of contact in Social Insurance” based upon their gender</w:t>
      </w:r>
      <w:r>
        <w:rPr>
          <w:noProof/>
        </w:rPr>
        <w:tab/>
      </w:r>
      <w:r>
        <w:rPr>
          <w:noProof/>
        </w:rPr>
        <w:fldChar w:fldCharType="begin"/>
      </w:r>
      <w:r>
        <w:rPr>
          <w:noProof/>
        </w:rPr>
        <w:instrText xml:space="preserve"> PAGEREF _Toc236498948 \h </w:instrText>
      </w:r>
      <w:r>
        <w:rPr>
          <w:noProof/>
        </w:rPr>
      </w:r>
      <w:r>
        <w:rPr>
          <w:noProof/>
        </w:rPr>
        <w:fldChar w:fldCharType="separate"/>
      </w:r>
      <w:r>
        <w:rPr>
          <w:noProof/>
        </w:rPr>
        <w:t>77</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58 Breakdown of agreement on “Review, document and unify the current business processes and apply it in all Social Insurance offices” based upon gender</w:t>
      </w:r>
      <w:r>
        <w:rPr>
          <w:noProof/>
        </w:rPr>
        <w:tab/>
      </w:r>
      <w:r>
        <w:rPr>
          <w:noProof/>
        </w:rPr>
        <w:fldChar w:fldCharType="begin"/>
      </w:r>
      <w:r>
        <w:rPr>
          <w:noProof/>
        </w:rPr>
        <w:instrText xml:space="preserve"> PAGEREF _Toc236498949 \h </w:instrText>
      </w:r>
      <w:r>
        <w:rPr>
          <w:noProof/>
        </w:rPr>
      </w:r>
      <w:r>
        <w:rPr>
          <w:noProof/>
        </w:rPr>
        <w:fldChar w:fldCharType="separate"/>
      </w:r>
      <w:r>
        <w:rPr>
          <w:noProof/>
        </w:rPr>
        <w:t>78</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59 Pearson Chi-Square test of the differences of agreement between groups upon “Review, document and unify the current business processes and apply it in all Social Insurance offices” based upon their gender</w:t>
      </w:r>
      <w:r>
        <w:rPr>
          <w:noProof/>
        </w:rPr>
        <w:tab/>
      </w:r>
      <w:r>
        <w:rPr>
          <w:noProof/>
        </w:rPr>
        <w:fldChar w:fldCharType="begin"/>
      </w:r>
      <w:r>
        <w:rPr>
          <w:noProof/>
        </w:rPr>
        <w:instrText xml:space="preserve"> PAGEREF _Toc236498950 \h </w:instrText>
      </w:r>
      <w:r>
        <w:rPr>
          <w:noProof/>
        </w:rPr>
      </w:r>
      <w:r>
        <w:rPr>
          <w:noProof/>
        </w:rPr>
        <w:fldChar w:fldCharType="separate"/>
      </w:r>
      <w:r>
        <w:rPr>
          <w:noProof/>
        </w:rPr>
        <w:t>78</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60 Breakdown of agreement on “Implement a Call Center to follow up on the progress of customers’ requests and to answer inquiries” based upon gender</w:t>
      </w:r>
      <w:r>
        <w:rPr>
          <w:noProof/>
        </w:rPr>
        <w:tab/>
      </w:r>
      <w:r>
        <w:rPr>
          <w:noProof/>
        </w:rPr>
        <w:fldChar w:fldCharType="begin"/>
      </w:r>
      <w:r>
        <w:rPr>
          <w:noProof/>
        </w:rPr>
        <w:instrText xml:space="preserve"> PAGEREF _Toc236498951 \h </w:instrText>
      </w:r>
      <w:r>
        <w:rPr>
          <w:noProof/>
        </w:rPr>
      </w:r>
      <w:r>
        <w:rPr>
          <w:noProof/>
        </w:rPr>
        <w:fldChar w:fldCharType="separate"/>
      </w:r>
      <w:r>
        <w:rPr>
          <w:noProof/>
        </w:rPr>
        <w:t>79</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61 Pearson Chi-Square test of the differences of agreement between groups upon “Implement a Call Center to follow up on the progress of customers’ requests and to answer inquiries” based upon their gender</w:t>
      </w:r>
      <w:r>
        <w:rPr>
          <w:noProof/>
        </w:rPr>
        <w:tab/>
      </w:r>
      <w:r>
        <w:rPr>
          <w:noProof/>
        </w:rPr>
        <w:fldChar w:fldCharType="begin"/>
      </w:r>
      <w:r>
        <w:rPr>
          <w:noProof/>
        </w:rPr>
        <w:instrText xml:space="preserve"> PAGEREF _Toc236498952 \h </w:instrText>
      </w:r>
      <w:r>
        <w:rPr>
          <w:noProof/>
        </w:rPr>
      </w:r>
      <w:r>
        <w:rPr>
          <w:noProof/>
        </w:rPr>
        <w:fldChar w:fldCharType="separate"/>
      </w:r>
      <w:r>
        <w:rPr>
          <w:noProof/>
        </w:rPr>
        <w:t>79</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lastRenderedPageBreak/>
        <w:t>Table 62 Breakdown of agreement on “Continuously measure the quality and productivity of employees” based upon gender</w:t>
      </w:r>
      <w:r>
        <w:rPr>
          <w:noProof/>
        </w:rPr>
        <w:tab/>
      </w:r>
      <w:r>
        <w:rPr>
          <w:noProof/>
        </w:rPr>
        <w:fldChar w:fldCharType="begin"/>
      </w:r>
      <w:r>
        <w:rPr>
          <w:noProof/>
        </w:rPr>
        <w:instrText xml:space="preserve"> PAGEREF _Toc236498953 \h </w:instrText>
      </w:r>
      <w:r>
        <w:rPr>
          <w:noProof/>
        </w:rPr>
      </w:r>
      <w:r>
        <w:rPr>
          <w:noProof/>
        </w:rPr>
        <w:fldChar w:fldCharType="separate"/>
      </w:r>
      <w:r>
        <w:rPr>
          <w:noProof/>
        </w:rPr>
        <w:t>80</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63 Pearson Chi-Square test of the differences of agreement between groups upon “Continuously measure the quality and productivity of employees” based upon their gender</w:t>
      </w:r>
      <w:r>
        <w:rPr>
          <w:noProof/>
        </w:rPr>
        <w:tab/>
      </w:r>
      <w:r>
        <w:rPr>
          <w:noProof/>
        </w:rPr>
        <w:fldChar w:fldCharType="begin"/>
      </w:r>
      <w:r>
        <w:rPr>
          <w:noProof/>
        </w:rPr>
        <w:instrText xml:space="preserve"> PAGEREF _Toc236498954 \h </w:instrText>
      </w:r>
      <w:r>
        <w:rPr>
          <w:noProof/>
        </w:rPr>
      </w:r>
      <w:r>
        <w:rPr>
          <w:noProof/>
        </w:rPr>
        <w:fldChar w:fldCharType="separate"/>
      </w:r>
      <w:r>
        <w:rPr>
          <w:noProof/>
        </w:rPr>
        <w:t>80</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64 Breakdown of agreement on “Implementing complaint / escalation and checking customer” based upon gender</w:t>
      </w:r>
      <w:r>
        <w:rPr>
          <w:noProof/>
        </w:rPr>
        <w:tab/>
      </w:r>
      <w:r>
        <w:rPr>
          <w:noProof/>
        </w:rPr>
        <w:fldChar w:fldCharType="begin"/>
      </w:r>
      <w:r>
        <w:rPr>
          <w:noProof/>
        </w:rPr>
        <w:instrText xml:space="preserve"> PAGEREF _Toc236498955 \h </w:instrText>
      </w:r>
      <w:r>
        <w:rPr>
          <w:noProof/>
        </w:rPr>
      </w:r>
      <w:r>
        <w:rPr>
          <w:noProof/>
        </w:rPr>
        <w:fldChar w:fldCharType="separate"/>
      </w:r>
      <w:r>
        <w:rPr>
          <w:noProof/>
        </w:rPr>
        <w:t>81</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65 Pearson Chi-Square test of the differences of agreement between groups upon “Implementing complaint / escalation and checking customer” based upon their gender</w:t>
      </w:r>
      <w:r>
        <w:rPr>
          <w:noProof/>
        </w:rPr>
        <w:tab/>
      </w:r>
      <w:r>
        <w:rPr>
          <w:noProof/>
        </w:rPr>
        <w:fldChar w:fldCharType="begin"/>
      </w:r>
      <w:r>
        <w:rPr>
          <w:noProof/>
        </w:rPr>
        <w:instrText xml:space="preserve"> PAGEREF _Toc236498956 \h </w:instrText>
      </w:r>
      <w:r>
        <w:rPr>
          <w:noProof/>
        </w:rPr>
      </w:r>
      <w:r>
        <w:rPr>
          <w:noProof/>
        </w:rPr>
        <w:fldChar w:fldCharType="separate"/>
      </w:r>
      <w:r>
        <w:rPr>
          <w:noProof/>
        </w:rPr>
        <w:t>81</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66 Breakdown of agreement on “Provide other means of payment methods for Employers instead of the current manual method of payment” based upon gender</w:t>
      </w:r>
      <w:r>
        <w:rPr>
          <w:noProof/>
        </w:rPr>
        <w:tab/>
      </w:r>
      <w:r>
        <w:rPr>
          <w:noProof/>
        </w:rPr>
        <w:fldChar w:fldCharType="begin"/>
      </w:r>
      <w:r>
        <w:rPr>
          <w:noProof/>
        </w:rPr>
        <w:instrText xml:space="preserve"> PAGEREF _Toc236498957 \h </w:instrText>
      </w:r>
      <w:r>
        <w:rPr>
          <w:noProof/>
        </w:rPr>
      </w:r>
      <w:r>
        <w:rPr>
          <w:noProof/>
        </w:rPr>
        <w:fldChar w:fldCharType="separate"/>
      </w:r>
      <w:r>
        <w:rPr>
          <w:noProof/>
        </w:rPr>
        <w:t>82</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67 Pearson Chi-Square test of the differences of agreement between groups upon “Provide other means of payment methods for Employers instead of the current manual method of payment” based upon their gender</w:t>
      </w:r>
      <w:r>
        <w:rPr>
          <w:noProof/>
        </w:rPr>
        <w:tab/>
      </w:r>
      <w:r>
        <w:rPr>
          <w:noProof/>
        </w:rPr>
        <w:fldChar w:fldCharType="begin"/>
      </w:r>
      <w:r>
        <w:rPr>
          <w:noProof/>
        </w:rPr>
        <w:instrText xml:space="preserve"> PAGEREF _Toc236498958 \h </w:instrText>
      </w:r>
      <w:r>
        <w:rPr>
          <w:noProof/>
        </w:rPr>
      </w:r>
      <w:r>
        <w:rPr>
          <w:noProof/>
        </w:rPr>
        <w:fldChar w:fldCharType="separate"/>
      </w:r>
      <w:r>
        <w:rPr>
          <w:noProof/>
        </w:rPr>
        <w:t>82</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68 Breakdown of agreement on “Improve Social Insurance Offices service environment” based upon gender</w:t>
      </w:r>
      <w:r>
        <w:rPr>
          <w:noProof/>
        </w:rPr>
        <w:tab/>
      </w:r>
      <w:r>
        <w:rPr>
          <w:noProof/>
        </w:rPr>
        <w:fldChar w:fldCharType="begin"/>
      </w:r>
      <w:r>
        <w:rPr>
          <w:noProof/>
        </w:rPr>
        <w:instrText xml:space="preserve"> PAGEREF _Toc236498959 \h </w:instrText>
      </w:r>
      <w:r>
        <w:rPr>
          <w:noProof/>
        </w:rPr>
      </w:r>
      <w:r>
        <w:rPr>
          <w:noProof/>
        </w:rPr>
        <w:fldChar w:fldCharType="separate"/>
      </w:r>
      <w:r>
        <w:rPr>
          <w:noProof/>
        </w:rPr>
        <w:t>83</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8A3FAF">
        <w:rPr>
          <w:noProof/>
        </w:rPr>
        <w:t>Table 69 Pearson Chi-Square test of the differences of agreement between groups upon “Improve Social Insurance Offices service environment” based upon their gender</w:t>
      </w:r>
      <w:r>
        <w:rPr>
          <w:noProof/>
        </w:rPr>
        <w:tab/>
      </w:r>
      <w:r>
        <w:rPr>
          <w:noProof/>
        </w:rPr>
        <w:fldChar w:fldCharType="begin"/>
      </w:r>
      <w:r>
        <w:rPr>
          <w:noProof/>
        </w:rPr>
        <w:instrText xml:space="preserve"> PAGEREF _Toc236498960 \h </w:instrText>
      </w:r>
      <w:r>
        <w:rPr>
          <w:noProof/>
        </w:rPr>
      </w:r>
      <w:r>
        <w:rPr>
          <w:noProof/>
        </w:rPr>
        <w:fldChar w:fldCharType="separate"/>
      </w:r>
      <w:r>
        <w:rPr>
          <w:noProof/>
        </w:rPr>
        <w:t>83</w:t>
      </w:r>
      <w:r>
        <w:rPr>
          <w:noProof/>
        </w:rPr>
        <w:fldChar w:fldCharType="end"/>
      </w:r>
    </w:p>
    <w:p w:rsidR="00BB3C8E" w:rsidRPr="00407964" w:rsidRDefault="007C0347" w:rsidP="00E40701">
      <w:pPr>
        <w:rPr>
          <w:rFonts w:ascii="Times New Roman" w:hAnsi="Times New Roman"/>
        </w:rPr>
      </w:pPr>
      <w:r w:rsidRPr="00407964">
        <w:rPr>
          <w:rFonts w:ascii="Times New Roman" w:hAnsi="Times New Roman"/>
        </w:rPr>
        <w:fldChar w:fldCharType="end"/>
      </w:r>
    </w:p>
    <w:p w:rsidR="00BB3C8E" w:rsidRPr="00407964" w:rsidRDefault="00BB3C8E" w:rsidP="00E40701">
      <w:pPr>
        <w:rPr>
          <w:rFonts w:ascii="Times New Roman" w:hAnsi="Times New Roman"/>
        </w:rPr>
      </w:pPr>
    </w:p>
    <w:p w:rsidR="00BB3C8E" w:rsidRPr="00407964" w:rsidRDefault="00BB3C8E" w:rsidP="00E40701">
      <w:pPr>
        <w:rPr>
          <w:rFonts w:ascii="Times New Roman" w:hAnsi="Times New Roman"/>
        </w:rPr>
      </w:pPr>
    </w:p>
    <w:p w:rsidR="005C2396" w:rsidRPr="00407964" w:rsidRDefault="00DD7865" w:rsidP="005C2396">
      <w:pPr>
        <w:rPr>
          <w:rFonts w:ascii="Times New Roman" w:hAnsi="Times New Roman"/>
        </w:rPr>
      </w:pPr>
      <w:r w:rsidRPr="00407964">
        <w:rPr>
          <w:rFonts w:ascii="Times New Roman" w:hAnsi="Times New Roman"/>
        </w:rPr>
        <w:br w:type="page"/>
      </w:r>
    </w:p>
    <w:p w:rsidR="005C2396" w:rsidRPr="00407964" w:rsidRDefault="005C2396" w:rsidP="005970B4">
      <w:pPr>
        <w:pStyle w:val="MainHeading1"/>
        <w:tabs>
          <w:tab w:val="clear" w:pos="1080"/>
        </w:tabs>
        <w:ind w:left="-360" w:firstLine="0"/>
        <w:rPr>
          <w:rFonts w:ascii="Times New Roman" w:hAnsi="Times New Roman" w:cs="Times New Roman"/>
        </w:rPr>
      </w:pPr>
      <w:bookmarkStart w:id="7" w:name="_Toc236498865"/>
      <w:r w:rsidRPr="00407964">
        <w:rPr>
          <w:rFonts w:ascii="Times New Roman" w:hAnsi="Times New Roman" w:cs="Times New Roman"/>
        </w:rPr>
        <w:lastRenderedPageBreak/>
        <w:t xml:space="preserve">List of </w:t>
      </w:r>
      <w:r w:rsidR="005970B4" w:rsidRPr="00407964">
        <w:rPr>
          <w:rFonts w:ascii="Times New Roman" w:hAnsi="Times New Roman" w:cs="Times New Roman"/>
        </w:rPr>
        <w:t>F</w:t>
      </w:r>
      <w:r w:rsidRPr="00407964">
        <w:rPr>
          <w:rFonts w:ascii="Times New Roman" w:hAnsi="Times New Roman" w:cs="Times New Roman"/>
        </w:rPr>
        <w:t>igures</w:t>
      </w:r>
      <w:bookmarkEnd w:id="7"/>
    </w:p>
    <w:p w:rsidR="005C2396" w:rsidRPr="00407964" w:rsidRDefault="005C2396" w:rsidP="005C2396">
      <w:pPr>
        <w:rPr>
          <w:rFonts w:ascii="Times New Roman" w:hAnsi="Times New Roman"/>
        </w:rPr>
      </w:pPr>
    </w:p>
    <w:p w:rsidR="006D6EB2" w:rsidRDefault="007C0347">
      <w:pPr>
        <w:pStyle w:val="TableofFigures"/>
        <w:tabs>
          <w:tab w:val="right" w:leader="dot" w:pos="8544"/>
        </w:tabs>
        <w:rPr>
          <w:rFonts w:asciiTheme="minorHAnsi" w:eastAsiaTheme="minorEastAsia" w:hAnsiTheme="minorHAnsi" w:cstheme="minorBidi"/>
          <w:caps w:val="0"/>
          <w:noProof/>
          <w:color w:val="auto"/>
          <w:sz w:val="22"/>
          <w:szCs w:val="22"/>
          <w:lang w:val="en-US"/>
        </w:rPr>
      </w:pPr>
      <w:r w:rsidRPr="007C0347">
        <w:rPr>
          <w:rFonts w:ascii="Times New Roman" w:hAnsi="Times New Roman"/>
        </w:rPr>
        <w:fldChar w:fldCharType="begin"/>
      </w:r>
      <w:r w:rsidR="005C2396" w:rsidRPr="00407964">
        <w:rPr>
          <w:rFonts w:ascii="Times New Roman" w:hAnsi="Times New Roman"/>
        </w:rPr>
        <w:instrText xml:space="preserve"> TOC \t "Heading 6" \c "Figure" </w:instrText>
      </w:r>
      <w:r w:rsidRPr="007C0347">
        <w:rPr>
          <w:rFonts w:ascii="Times New Roman" w:hAnsi="Times New Roman"/>
        </w:rPr>
        <w:fldChar w:fldCharType="separate"/>
      </w:r>
      <w:r w:rsidR="006D6EB2">
        <w:rPr>
          <w:noProof/>
        </w:rPr>
        <w:t>Figure 1 Components of an Effective Service Recovery System</w:t>
      </w:r>
      <w:r w:rsidR="006D6EB2">
        <w:rPr>
          <w:noProof/>
        </w:rPr>
        <w:tab/>
      </w:r>
      <w:r w:rsidR="006D6EB2">
        <w:rPr>
          <w:noProof/>
        </w:rPr>
        <w:fldChar w:fldCharType="begin"/>
      </w:r>
      <w:r w:rsidR="006D6EB2">
        <w:rPr>
          <w:noProof/>
        </w:rPr>
        <w:instrText xml:space="preserve"> PAGEREF _Toc236498961 \h </w:instrText>
      </w:r>
      <w:r w:rsidR="006D6EB2">
        <w:rPr>
          <w:noProof/>
        </w:rPr>
      </w:r>
      <w:r w:rsidR="006D6EB2">
        <w:rPr>
          <w:noProof/>
        </w:rPr>
        <w:fldChar w:fldCharType="separate"/>
      </w:r>
      <w:r w:rsidR="006D6EB2">
        <w:rPr>
          <w:noProof/>
        </w:rPr>
        <w:t>26</w:t>
      </w:r>
      <w:r w:rsidR="006D6EB2">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2 Working experience in social insurance</w:t>
      </w:r>
      <w:r>
        <w:rPr>
          <w:noProof/>
        </w:rPr>
        <w:tab/>
      </w:r>
      <w:r>
        <w:rPr>
          <w:noProof/>
        </w:rPr>
        <w:fldChar w:fldCharType="begin"/>
      </w:r>
      <w:r>
        <w:rPr>
          <w:noProof/>
        </w:rPr>
        <w:instrText xml:space="preserve"> PAGEREF _Toc236498962 \h </w:instrText>
      </w:r>
      <w:r>
        <w:rPr>
          <w:noProof/>
        </w:rPr>
      </w:r>
      <w:r>
        <w:rPr>
          <w:noProof/>
        </w:rPr>
        <w:fldChar w:fldCharType="separate"/>
      </w:r>
      <w:r>
        <w:rPr>
          <w:noProof/>
        </w:rPr>
        <w:t>46</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3 Gender</w:t>
      </w:r>
      <w:r>
        <w:rPr>
          <w:noProof/>
        </w:rPr>
        <w:tab/>
      </w:r>
      <w:r>
        <w:rPr>
          <w:noProof/>
        </w:rPr>
        <w:fldChar w:fldCharType="begin"/>
      </w:r>
      <w:r>
        <w:rPr>
          <w:noProof/>
        </w:rPr>
        <w:instrText xml:space="preserve"> PAGEREF _Toc236498963 \h </w:instrText>
      </w:r>
      <w:r>
        <w:rPr>
          <w:noProof/>
        </w:rPr>
      </w:r>
      <w:r>
        <w:rPr>
          <w:noProof/>
        </w:rPr>
        <w:fldChar w:fldCharType="separate"/>
      </w:r>
      <w:r>
        <w:rPr>
          <w:noProof/>
        </w:rPr>
        <w:t>46</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4 Area of work in social insurance</w:t>
      </w:r>
      <w:r>
        <w:rPr>
          <w:noProof/>
        </w:rPr>
        <w:tab/>
      </w:r>
      <w:r>
        <w:rPr>
          <w:noProof/>
        </w:rPr>
        <w:fldChar w:fldCharType="begin"/>
      </w:r>
      <w:r>
        <w:rPr>
          <w:noProof/>
        </w:rPr>
        <w:instrText xml:space="preserve"> PAGEREF _Toc236498964 \h </w:instrText>
      </w:r>
      <w:r>
        <w:rPr>
          <w:noProof/>
        </w:rPr>
      </w:r>
      <w:r>
        <w:rPr>
          <w:noProof/>
        </w:rPr>
        <w:fldChar w:fldCharType="separate"/>
      </w:r>
      <w:r>
        <w:rPr>
          <w:noProof/>
        </w:rPr>
        <w:t>47</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5 Agreement upon “Serving customers from any Social Insurance Office”</w:t>
      </w:r>
      <w:r>
        <w:rPr>
          <w:noProof/>
        </w:rPr>
        <w:tab/>
      </w:r>
      <w:r>
        <w:rPr>
          <w:noProof/>
        </w:rPr>
        <w:fldChar w:fldCharType="begin"/>
      </w:r>
      <w:r>
        <w:rPr>
          <w:noProof/>
        </w:rPr>
        <w:instrText xml:space="preserve"> PAGEREF _Toc236498965 \h </w:instrText>
      </w:r>
      <w:r>
        <w:rPr>
          <w:noProof/>
        </w:rPr>
      </w:r>
      <w:r>
        <w:rPr>
          <w:noProof/>
        </w:rPr>
        <w:fldChar w:fldCharType="separate"/>
      </w:r>
      <w:r>
        <w:rPr>
          <w:noProof/>
        </w:rPr>
        <w:t>47</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6 Agreement upon “Increasing number of pension encashment”</w:t>
      </w:r>
      <w:r>
        <w:rPr>
          <w:noProof/>
        </w:rPr>
        <w:tab/>
      </w:r>
      <w:r>
        <w:rPr>
          <w:noProof/>
        </w:rPr>
        <w:fldChar w:fldCharType="begin"/>
      </w:r>
      <w:r>
        <w:rPr>
          <w:noProof/>
        </w:rPr>
        <w:instrText xml:space="preserve"> PAGEREF _Toc236498966 \h </w:instrText>
      </w:r>
      <w:r>
        <w:rPr>
          <w:noProof/>
        </w:rPr>
      </w:r>
      <w:r>
        <w:rPr>
          <w:noProof/>
        </w:rPr>
        <w:fldChar w:fldCharType="separate"/>
      </w:r>
      <w:r>
        <w:rPr>
          <w:noProof/>
        </w:rPr>
        <w:t>48</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7 Agreement upon “Consolidating employees back service period from Social Insurance Offices to be done periodically to insure accurate and fast delivery of pension”</w:t>
      </w:r>
      <w:r>
        <w:rPr>
          <w:noProof/>
        </w:rPr>
        <w:tab/>
      </w:r>
      <w:r>
        <w:rPr>
          <w:noProof/>
        </w:rPr>
        <w:fldChar w:fldCharType="begin"/>
      </w:r>
      <w:r>
        <w:rPr>
          <w:noProof/>
        </w:rPr>
        <w:instrText xml:space="preserve"> PAGEREF _Toc236498967 \h </w:instrText>
      </w:r>
      <w:r>
        <w:rPr>
          <w:noProof/>
        </w:rPr>
      </w:r>
      <w:r>
        <w:rPr>
          <w:noProof/>
        </w:rPr>
        <w:fldChar w:fldCharType="separate"/>
      </w:r>
      <w:r>
        <w:rPr>
          <w:noProof/>
        </w:rPr>
        <w:t>48</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8 Agreement upon “Single point of contact in Social Insurance”</w:t>
      </w:r>
      <w:r>
        <w:rPr>
          <w:noProof/>
        </w:rPr>
        <w:tab/>
      </w:r>
      <w:r>
        <w:rPr>
          <w:noProof/>
        </w:rPr>
        <w:fldChar w:fldCharType="begin"/>
      </w:r>
      <w:r>
        <w:rPr>
          <w:noProof/>
        </w:rPr>
        <w:instrText xml:space="preserve"> PAGEREF _Toc236498968 \h </w:instrText>
      </w:r>
      <w:r>
        <w:rPr>
          <w:noProof/>
        </w:rPr>
      </w:r>
      <w:r>
        <w:rPr>
          <w:noProof/>
        </w:rPr>
        <w:fldChar w:fldCharType="separate"/>
      </w:r>
      <w:r>
        <w:rPr>
          <w:noProof/>
        </w:rPr>
        <w:t>49</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9 Agreement upon “Review, document and unify the current business processes and apply it in all Social Insurance offices”</w:t>
      </w:r>
      <w:r>
        <w:rPr>
          <w:noProof/>
        </w:rPr>
        <w:tab/>
      </w:r>
      <w:r>
        <w:rPr>
          <w:noProof/>
        </w:rPr>
        <w:fldChar w:fldCharType="begin"/>
      </w:r>
      <w:r>
        <w:rPr>
          <w:noProof/>
        </w:rPr>
        <w:instrText xml:space="preserve"> PAGEREF _Toc236498969 \h </w:instrText>
      </w:r>
      <w:r>
        <w:rPr>
          <w:noProof/>
        </w:rPr>
      </w:r>
      <w:r>
        <w:rPr>
          <w:noProof/>
        </w:rPr>
        <w:fldChar w:fldCharType="separate"/>
      </w:r>
      <w:r>
        <w:rPr>
          <w:noProof/>
        </w:rPr>
        <w:t>49</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10 Agreement upon “Implement a Call Center to follow up on the progress of customers' requests and to answer inquiries”</w:t>
      </w:r>
      <w:r>
        <w:rPr>
          <w:noProof/>
        </w:rPr>
        <w:tab/>
      </w:r>
      <w:r>
        <w:rPr>
          <w:noProof/>
        </w:rPr>
        <w:fldChar w:fldCharType="begin"/>
      </w:r>
      <w:r>
        <w:rPr>
          <w:noProof/>
        </w:rPr>
        <w:instrText xml:space="preserve"> PAGEREF _Toc236498970 \h </w:instrText>
      </w:r>
      <w:r>
        <w:rPr>
          <w:noProof/>
        </w:rPr>
      </w:r>
      <w:r>
        <w:rPr>
          <w:noProof/>
        </w:rPr>
        <w:fldChar w:fldCharType="separate"/>
      </w:r>
      <w:r>
        <w:rPr>
          <w:noProof/>
        </w:rPr>
        <w:t>50</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11 Agreement upon “Continuously measure the quality and productivity of employees”</w:t>
      </w:r>
      <w:r>
        <w:rPr>
          <w:noProof/>
        </w:rPr>
        <w:tab/>
      </w:r>
      <w:r>
        <w:rPr>
          <w:noProof/>
        </w:rPr>
        <w:fldChar w:fldCharType="begin"/>
      </w:r>
      <w:r>
        <w:rPr>
          <w:noProof/>
        </w:rPr>
        <w:instrText xml:space="preserve"> PAGEREF _Toc236498971 \h </w:instrText>
      </w:r>
      <w:r>
        <w:rPr>
          <w:noProof/>
        </w:rPr>
      </w:r>
      <w:r>
        <w:rPr>
          <w:noProof/>
        </w:rPr>
        <w:fldChar w:fldCharType="separate"/>
      </w:r>
      <w:r>
        <w:rPr>
          <w:noProof/>
        </w:rPr>
        <w:t>50</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12 Agreement upon “Implementing complaint / escalation and checking customer”</w:t>
      </w:r>
      <w:r>
        <w:rPr>
          <w:noProof/>
        </w:rPr>
        <w:tab/>
      </w:r>
      <w:r>
        <w:rPr>
          <w:noProof/>
        </w:rPr>
        <w:fldChar w:fldCharType="begin"/>
      </w:r>
      <w:r>
        <w:rPr>
          <w:noProof/>
        </w:rPr>
        <w:instrText xml:space="preserve"> PAGEREF _Toc236498972 \h </w:instrText>
      </w:r>
      <w:r>
        <w:rPr>
          <w:noProof/>
        </w:rPr>
      </w:r>
      <w:r>
        <w:rPr>
          <w:noProof/>
        </w:rPr>
        <w:fldChar w:fldCharType="separate"/>
      </w:r>
      <w:r>
        <w:rPr>
          <w:noProof/>
        </w:rPr>
        <w:t>51</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13 Agreement upon “Provide other means of payment methods for Employers instead of the current manual method of payment”</w:t>
      </w:r>
      <w:r>
        <w:rPr>
          <w:noProof/>
        </w:rPr>
        <w:tab/>
      </w:r>
      <w:r>
        <w:rPr>
          <w:noProof/>
        </w:rPr>
        <w:fldChar w:fldCharType="begin"/>
      </w:r>
      <w:r>
        <w:rPr>
          <w:noProof/>
        </w:rPr>
        <w:instrText xml:space="preserve"> PAGEREF _Toc236498973 \h </w:instrText>
      </w:r>
      <w:r>
        <w:rPr>
          <w:noProof/>
        </w:rPr>
      </w:r>
      <w:r>
        <w:rPr>
          <w:noProof/>
        </w:rPr>
        <w:fldChar w:fldCharType="separate"/>
      </w:r>
      <w:r>
        <w:rPr>
          <w:noProof/>
        </w:rPr>
        <w:t>51</w:t>
      </w:r>
      <w:r>
        <w:rPr>
          <w:noProof/>
        </w:rPr>
        <w:fldChar w:fldCharType="end"/>
      </w:r>
    </w:p>
    <w:p w:rsidR="006D6EB2" w:rsidRDefault="006D6EB2">
      <w:pPr>
        <w:pStyle w:val="TableofFigures"/>
        <w:tabs>
          <w:tab w:val="right" w:leader="dot" w:pos="8544"/>
        </w:tabs>
        <w:rPr>
          <w:rFonts w:asciiTheme="minorHAnsi" w:eastAsiaTheme="minorEastAsia" w:hAnsiTheme="minorHAnsi" w:cstheme="minorBidi"/>
          <w:caps w:val="0"/>
          <w:noProof/>
          <w:color w:val="auto"/>
          <w:sz w:val="22"/>
          <w:szCs w:val="22"/>
          <w:lang w:val="en-US"/>
        </w:rPr>
      </w:pPr>
      <w:r>
        <w:rPr>
          <w:noProof/>
        </w:rPr>
        <w:t>Figure 14 Agreement upon “Improve Social Insurance Offices service environment”</w:t>
      </w:r>
      <w:r>
        <w:rPr>
          <w:noProof/>
        </w:rPr>
        <w:tab/>
      </w:r>
      <w:r>
        <w:rPr>
          <w:noProof/>
        </w:rPr>
        <w:fldChar w:fldCharType="begin"/>
      </w:r>
      <w:r>
        <w:rPr>
          <w:noProof/>
        </w:rPr>
        <w:instrText xml:space="preserve"> PAGEREF _Toc236498974 \h </w:instrText>
      </w:r>
      <w:r>
        <w:rPr>
          <w:noProof/>
        </w:rPr>
      </w:r>
      <w:r>
        <w:rPr>
          <w:noProof/>
        </w:rPr>
        <w:fldChar w:fldCharType="separate"/>
      </w:r>
      <w:r>
        <w:rPr>
          <w:noProof/>
        </w:rPr>
        <w:t>52</w:t>
      </w:r>
      <w:r>
        <w:rPr>
          <w:noProof/>
        </w:rPr>
        <w:fldChar w:fldCharType="end"/>
      </w:r>
    </w:p>
    <w:p w:rsidR="005C2396" w:rsidRPr="00407964" w:rsidRDefault="007C0347" w:rsidP="005C2396">
      <w:pPr>
        <w:rPr>
          <w:rFonts w:ascii="Times New Roman" w:hAnsi="Times New Roman"/>
        </w:rPr>
      </w:pPr>
      <w:r w:rsidRPr="00407964">
        <w:rPr>
          <w:rFonts w:ascii="Times New Roman" w:hAnsi="Times New Roman"/>
        </w:rPr>
        <w:fldChar w:fldCharType="end"/>
      </w:r>
    </w:p>
    <w:p w:rsidR="005C2396" w:rsidRPr="00407964" w:rsidRDefault="005C2396" w:rsidP="005C2396">
      <w:pPr>
        <w:rPr>
          <w:rFonts w:ascii="Times New Roman" w:hAnsi="Times New Roman"/>
        </w:rPr>
      </w:pPr>
    </w:p>
    <w:p w:rsidR="005C2396" w:rsidRPr="00407964" w:rsidRDefault="005C2396" w:rsidP="005C2396">
      <w:pPr>
        <w:rPr>
          <w:rFonts w:ascii="Times New Roman" w:hAnsi="Times New Roman"/>
        </w:rPr>
      </w:pPr>
    </w:p>
    <w:p w:rsidR="005C2396" w:rsidRPr="00407964" w:rsidRDefault="005C2396" w:rsidP="005C2396">
      <w:pPr>
        <w:rPr>
          <w:rFonts w:ascii="Times New Roman" w:hAnsi="Times New Roman"/>
        </w:rPr>
      </w:pPr>
    </w:p>
    <w:p w:rsidR="005C2396" w:rsidRPr="00407964" w:rsidRDefault="005C2396" w:rsidP="005C2396">
      <w:pPr>
        <w:rPr>
          <w:rFonts w:ascii="Times New Roman" w:hAnsi="Times New Roman"/>
        </w:rPr>
      </w:pPr>
    </w:p>
    <w:p w:rsidR="005C2396" w:rsidRPr="00407964" w:rsidRDefault="005C2396" w:rsidP="005C2396">
      <w:pPr>
        <w:rPr>
          <w:rFonts w:ascii="Times New Roman" w:hAnsi="Times New Roman"/>
        </w:rPr>
      </w:pPr>
    </w:p>
    <w:p w:rsidR="005C2396" w:rsidRPr="00407964" w:rsidRDefault="005C2396" w:rsidP="005C2396">
      <w:pPr>
        <w:rPr>
          <w:rFonts w:ascii="Times New Roman" w:hAnsi="Times New Roman"/>
        </w:rPr>
      </w:pPr>
    </w:p>
    <w:p w:rsidR="005C2396" w:rsidRPr="00407964" w:rsidRDefault="005C2396" w:rsidP="005C2396">
      <w:pPr>
        <w:rPr>
          <w:rFonts w:ascii="Times New Roman" w:hAnsi="Times New Roman"/>
        </w:rPr>
      </w:pPr>
    </w:p>
    <w:p w:rsidR="005C2396" w:rsidRPr="00407964" w:rsidRDefault="005C2396" w:rsidP="005C2396">
      <w:pPr>
        <w:rPr>
          <w:rFonts w:ascii="Times New Roman" w:hAnsi="Times New Roman"/>
        </w:rPr>
      </w:pPr>
    </w:p>
    <w:p w:rsidR="00DD7865" w:rsidRPr="00407964" w:rsidRDefault="005C2396" w:rsidP="005C2396">
      <w:pPr>
        <w:rPr>
          <w:rFonts w:ascii="Times New Roman" w:hAnsi="Times New Roman"/>
        </w:rPr>
      </w:pPr>
      <w:r w:rsidRPr="00407964">
        <w:rPr>
          <w:rFonts w:ascii="Times New Roman" w:hAnsi="Times New Roman"/>
        </w:rPr>
        <w:br w:type="page"/>
      </w:r>
    </w:p>
    <w:p w:rsidR="006943AF" w:rsidRPr="00407964" w:rsidRDefault="006943AF" w:rsidP="001F57A2">
      <w:pPr>
        <w:pStyle w:val="MainHeading1"/>
        <w:tabs>
          <w:tab w:val="clear" w:pos="1080"/>
        </w:tabs>
        <w:ind w:left="-360" w:firstLine="0"/>
        <w:rPr>
          <w:rFonts w:ascii="Times New Roman" w:hAnsi="Times New Roman" w:cs="Times New Roman"/>
        </w:rPr>
      </w:pPr>
      <w:bookmarkStart w:id="8" w:name="_Toc236498866"/>
      <w:r w:rsidRPr="00407964">
        <w:rPr>
          <w:rFonts w:ascii="Times New Roman" w:hAnsi="Times New Roman" w:cs="Times New Roman"/>
        </w:rPr>
        <w:lastRenderedPageBreak/>
        <w:t xml:space="preserve">List of </w:t>
      </w:r>
      <w:r w:rsidR="001F57A2" w:rsidRPr="00407964">
        <w:rPr>
          <w:rFonts w:ascii="Times New Roman" w:hAnsi="Times New Roman" w:cs="Times New Roman"/>
        </w:rPr>
        <w:t>A</w:t>
      </w:r>
      <w:r w:rsidRPr="00407964">
        <w:rPr>
          <w:rFonts w:ascii="Times New Roman" w:hAnsi="Times New Roman" w:cs="Times New Roman"/>
        </w:rPr>
        <w:t xml:space="preserve">cronyms and </w:t>
      </w:r>
      <w:r w:rsidR="001F57A2" w:rsidRPr="00407964">
        <w:rPr>
          <w:rFonts w:ascii="Times New Roman" w:hAnsi="Times New Roman" w:cs="Times New Roman"/>
        </w:rPr>
        <w:t>A</w:t>
      </w:r>
      <w:r w:rsidRPr="00407964">
        <w:rPr>
          <w:rFonts w:ascii="Times New Roman" w:hAnsi="Times New Roman" w:cs="Times New Roman"/>
        </w:rPr>
        <w:t>bbreviations</w:t>
      </w:r>
      <w:bookmarkEnd w:id="8"/>
    </w:p>
    <w:p w:rsidR="006943AF" w:rsidRPr="00407964" w:rsidRDefault="006943AF" w:rsidP="00E40701">
      <w:pPr>
        <w:pStyle w:val="TOC1"/>
        <w:rPr>
          <w:rFonts w:ascii="Times New Roman" w:hAnsi="Times New Roman"/>
        </w:rPr>
      </w:pPr>
    </w:p>
    <w:p w:rsidR="00AD555F" w:rsidRPr="00407964" w:rsidRDefault="00AD555F" w:rsidP="00E40701">
      <w:pPr>
        <w:pStyle w:val="BodyText"/>
        <w:rPr>
          <w:rFonts w:ascii="Times New Roman" w:hAnsi="Times New Roman"/>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2267"/>
        <w:gridCol w:w="6973"/>
      </w:tblGrid>
      <w:tr w:rsidR="00AD555F" w:rsidRPr="00407964">
        <w:trPr>
          <w:cantSplit/>
          <w:tblHeader/>
        </w:trPr>
        <w:tc>
          <w:tcPr>
            <w:tcW w:w="2267" w:type="dxa"/>
            <w:tcBorders>
              <w:top w:val="single" w:sz="4" w:space="0" w:color="auto"/>
              <w:left w:val="single" w:sz="4" w:space="0" w:color="auto"/>
              <w:bottom w:val="single" w:sz="4" w:space="0" w:color="auto"/>
              <w:right w:val="single" w:sz="4" w:space="0" w:color="auto"/>
            </w:tcBorders>
            <w:vAlign w:val="center"/>
          </w:tcPr>
          <w:p w:rsidR="00AD555F" w:rsidRPr="00407964" w:rsidRDefault="00AD555F" w:rsidP="00E40701">
            <w:pPr>
              <w:pStyle w:val="BodyText"/>
              <w:jc w:val="center"/>
              <w:rPr>
                <w:rFonts w:ascii="Times New Roman" w:hAnsi="Times New Roman"/>
                <w:b/>
                <w:bCs/>
              </w:rPr>
            </w:pPr>
            <w:r w:rsidRPr="00407964">
              <w:rPr>
                <w:rFonts w:ascii="Times New Roman" w:hAnsi="Times New Roman"/>
                <w:b/>
                <w:bCs/>
              </w:rPr>
              <w:t>Acronyms</w:t>
            </w:r>
          </w:p>
        </w:tc>
        <w:tc>
          <w:tcPr>
            <w:tcW w:w="6973" w:type="dxa"/>
            <w:tcBorders>
              <w:top w:val="single" w:sz="4" w:space="0" w:color="auto"/>
              <w:left w:val="single" w:sz="4" w:space="0" w:color="auto"/>
              <w:bottom w:val="single" w:sz="4" w:space="0" w:color="auto"/>
              <w:right w:val="single" w:sz="4" w:space="0" w:color="auto"/>
            </w:tcBorders>
            <w:vAlign w:val="center"/>
          </w:tcPr>
          <w:p w:rsidR="00AD555F" w:rsidRPr="00407964" w:rsidRDefault="00AD555F" w:rsidP="00E40701">
            <w:pPr>
              <w:pStyle w:val="BodyText"/>
              <w:jc w:val="center"/>
              <w:rPr>
                <w:rFonts w:ascii="Times New Roman" w:hAnsi="Times New Roman"/>
                <w:b/>
                <w:bCs/>
              </w:rPr>
            </w:pPr>
            <w:r w:rsidRPr="00407964">
              <w:rPr>
                <w:rFonts w:ascii="Times New Roman" w:hAnsi="Times New Roman"/>
                <w:b/>
                <w:bCs/>
              </w:rPr>
              <w:t>Definition</w:t>
            </w:r>
          </w:p>
        </w:tc>
      </w:tr>
      <w:tr w:rsidR="00AD555F" w:rsidRPr="00407964">
        <w:trPr>
          <w:cantSplit/>
        </w:trPr>
        <w:tc>
          <w:tcPr>
            <w:tcW w:w="2267" w:type="dxa"/>
            <w:tcBorders>
              <w:top w:val="single" w:sz="4" w:space="0" w:color="auto"/>
              <w:left w:val="single" w:sz="4" w:space="0" w:color="auto"/>
              <w:bottom w:val="single" w:sz="4" w:space="0" w:color="auto"/>
              <w:right w:val="single" w:sz="4" w:space="0" w:color="auto"/>
            </w:tcBorders>
          </w:tcPr>
          <w:p w:rsidR="00AD555F" w:rsidRPr="00407964" w:rsidRDefault="00AD555F" w:rsidP="00E40701">
            <w:pPr>
              <w:rPr>
                <w:rFonts w:ascii="Times New Roman" w:hAnsi="Times New Roman"/>
                <w:sz w:val="24"/>
              </w:rPr>
            </w:pPr>
            <w:r w:rsidRPr="00407964">
              <w:rPr>
                <w:rFonts w:ascii="Times New Roman" w:hAnsi="Times New Roman"/>
                <w:sz w:val="24"/>
              </w:rPr>
              <w:t>BP</w:t>
            </w:r>
          </w:p>
        </w:tc>
        <w:tc>
          <w:tcPr>
            <w:tcW w:w="6973" w:type="dxa"/>
            <w:tcBorders>
              <w:top w:val="single" w:sz="4" w:space="0" w:color="auto"/>
              <w:left w:val="single" w:sz="4" w:space="0" w:color="auto"/>
              <w:bottom w:val="single" w:sz="4" w:space="0" w:color="auto"/>
              <w:right w:val="single" w:sz="4" w:space="0" w:color="auto"/>
            </w:tcBorders>
          </w:tcPr>
          <w:p w:rsidR="00AD555F" w:rsidRPr="00407964" w:rsidRDefault="00AD555F" w:rsidP="00E40701">
            <w:pPr>
              <w:rPr>
                <w:rFonts w:ascii="Times New Roman" w:hAnsi="Times New Roman"/>
                <w:sz w:val="24"/>
              </w:rPr>
            </w:pPr>
            <w:r w:rsidRPr="00407964">
              <w:rPr>
                <w:rFonts w:ascii="Times New Roman" w:hAnsi="Times New Roman"/>
                <w:sz w:val="24"/>
              </w:rPr>
              <w:t xml:space="preserve">Business </w:t>
            </w:r>
            <w:r w:rsidR="00F92B46" w:rsidRPr="00407964">
              <w:rPr>
                <w:rFonts w:ascii="Times New Roman" w:hAnsi="Times New Roman"/>
                <w:sz w:val="24"/>
              </w:rPr>
              <w:t>Process</w:t>
            </w:r>
          </w:p>
        </w:tc>
      </w:tr>
      <w:tr w:rsidR="008844AD" w:rsidRPr="00407964">
        <w:trPr>
          <w:cantSplit/>
        </w:trPr>
        <w:tc>
          <w:tcPr>
            <w:tcW w:w="2267" w:type="dxa"/>
            <w:tcBorders>
              <w:top w:val="single" w:sz="4" w:space="0" w:color="auto"/>
              <w:left w:val="single" w:sz="4" w:space="0" w:color="auto"/>
              <w:bottom w:val="single" w:sz="4" w:space="0" w:color="auto"/>
              <w:right w:val="single" w:sz="4" w:space="0" w:color="auto"/>
            </w:tcBorders>
          </w:tcPr>
          <w:p w:rsidR="008844AD" w:rsidRPr="00407964" w:rsidRDefault="008844AD" w:rsidP="00E40701">
            <w:pPr>
              <w:rPr>
                <w:rFonts w:ascii="Times New Roman" w:hAnsi="Times New Roman"/>
                <w:sz w:val="24"/>
              </w:rPr>
            </w:pPr>
            <w:r w:rsidRPr="00407964">
              <w:rPr>
                <w:rFonts w:ascii="Times New Roman" w:hAnsi="Times New Roman"/>
                <w:sz w:val="24"/>
              </w:rPr>
              <w:t>CRM</w:t>
            </w:r>
          </w:p>
        </w:tc>
        <w:tc>
          <w:tcPr>
            <w:tcW w:w="6973" w:type="dxa"/>
            <w:tcBorders>
              <w:top w:val="single" w:sz="4" w:space="0" w:color="auto"/>
              <w:left w:val="single" w:sz="4" w:space="0" w:color="auto"/>
              <w:bottom w:val="single" w:sz="4" w:space="0" w:color="auto"/>
              <w:right w:val="single" w:sz="4" w:space="0" w:color="auto"/>
            </w:tcBorders>
          </w:tcPr>
          <w:p w:rsidR="008844AD" w:rsidRPr="00407964" w:rsidRDefault="008844AD" w:rsidP="00E40701">
            <w:pPr>
              <w:rPr>
                <w:rFonts w:ascii="Times New Roman" w:hAnsi="Times New Roman"/>
                <w:sz w:val="24"/>
              </w:rPr>
            </w:pPr>
            <w:r w:rsidRPr="00407964">
              <w:rPr>
                <w:rFonts w:ascii="Times New Roman" w:hAnsi="Times New Roman"/>
                <w:sz w:val="24"/>
              </w:rPr>
              <w:t>Customer Relationship Management</w:t>
            </w:r>
          </w:p>
        </w:tc>
      </w:tr>
      <w:tr w:rsidR="00AD555F" w:rsidRPr="00407964">
        <w:trPr>
          <w:cantSplit/>
        </w:trPr>
        <w:tc>
          <w:tcPr>
            <w:tcW w:w="2267" w:type="dxa"/>
            <w:tcBorders>
              <w:top w:val="single" w:sz="4" w:space="0" w:color="auto"/>
              <w:left w:val="single" w:sz="4" w:space="0" w:color="auto"/>
              <w:bottom w:val="single" w:sz="4" w:space="0" w:color="auto"/>
              <w:right w:val="single" w:sz="4" w:space="0" w:color="auto"/>
            </w:tcBorders>
          </w:tcPr>
          <w:p w:rsidR="00AD555F" w:rsidRPr="00407964" w:rsidRDefault="00F92B46" w:rsidP="00E40701">
            <w:pPr>
              <w:rPr>
                <w:rFonts w:ascii="Times New Roman" w:hAnsi="Times New Roman"/>
                <w:sz w:val="24"/>
              </w:rPr>
            </w:pPr>
            <w:r w:rsidRPr="00407964">
              <w:rPr>
                <w:rFonts w:ascii="Times New Roman" w:hAnsi="Times New Roman"/>
                <w:sz w:val="24"/>
              </w:rPr>
              <w:t>CSO</w:t>
            </w:r>
          </w:p>
        </w:tc>
        <w:tc>
          <w:tcPr>
            <w:tcW w:w="6973" w:type="dxa"/>
            <w:tcBorders>
              <w:top w:val="single" w:sz="4" w:space="0" w:color="auto"/>
              <w:left w:val="single" w:sz="4" w:space="0" w:color="auto"/>
              <w:bottom w:val="single" w:sz="4" w:space="0" w:color="auto"/>
              <w:right w:val="single" w:sz="4" w:space="0" w:color="auto"/>
            </w:tcBorders>
          </w:tcPr>
          <w:p w:rsidR="00AD555F" w:rsidRPr="00407964" w:rsidRDefault="00F92B46" w:rsidP="00E40701">
            <w:pPr>
              <w:rPr>
                <w:rFonts w:ascii="Times New Roman" w:hAnsi="Times New Roman"/>
                <w:sz w:val="24"/>
              </w:rPr>
            </w:pPr>
            <w:r w:rsidRPr="00407964">
              <w:rPr>
                <w:rFonts w:ascii="Times New Roman" w:hAnsi="Times New Roman"/>
                <w:sz w:val="24"/>
              </w:rPr>
              <w:t>Civil Status Organization</w:t>
            </w:r>
          </w:p>
        </w:tc>
      </w:tr>
      <w:tr w:rsidR="003463EA" w:rsidRPr="00407964">
        <w:trPr>
          <w:cantSplit/>
        </w:trPr>
        <w:tc>
          <w:tcPr>
            <w:tcW w:w="2267" w:type="dxa"/>
            <w:tcBorders>
              <w:top w:val="single" w:sz="4" w:space="0" w:color="auto"/>
              <w:left w:val="single" w:sz="4" w:space="0" w:color="auto"/>
              <w:bottom w:val="single" w:sz="4" w:space="0" w:color="auto"/>
              <w:right w:val="single" w:sz="4" w:space="0" w:color="auto"/>
            </w:tcBorders>
          </w:tcPr>
          <w:p w:rsidR="003463EA" w:rsidRPr="00407964" w:rsidRDefault="003463EA" w:rsidP="00E40701">
            <w:pPr>
              <w:rPr>
                <w:rFonts w:ascii="Times New Roman" w:hAnsi="Times New Roman"/>
                <w:sz w:val="24"/>
              </w:rPr>
            </w:pPr>
            <w:r w:rsidRPr="00407964">
              <w:rPr>
                <w:rFonts w:ascii="Times New Roman" w:hAnsi="Times New Roman"/>
                <w:sz w:val="24"/>
              </w:rPr>
              <w:t>GSIF</w:t>
            </w:r>
          </w:p>
        </w:tc>
        <w:tc>
          <w:tcPr>
            <w:tcW w:w="6973" w:type="dxa"/>
            <w:tcBorders>
              <w:top w:val="single" w:sz="4" w:space="0" w:color="auto"/>
              <w:left w:val="single" w:sz="4" w:space="0" w:color="auto"/>
              <w:bottom w:val="single" w:sz="4" w:space="0" w:color="auto"/>
              <w:right w:val="single" w:sz="4" w:space="0" w:color="auto"/>
            </w:tcBorders>
          </w:tcPr>
          <w:p w:rsidR="003463EA" w:rsidRPr="00407964" w:rsidRDefault="003463EA" w:rsidP="00E40701">
            <w:pPr>
              <w:rPr>
                <w:rFonts w:ascii="Times New Roman" w:hAnsi="Times New Roman"/>
                <w:sz w:val="24"/>
              </w:rPr>
            </w:pPr>
            <w:r w:rsidRPr="00407964">
              <w:rPr>
                <w:rFonts w:ascii="Times New Roman" w:hAnsi="Times New Roman"/>
                <w:sz w:val="24"/>
              </w:rPr>
              <w:t>Government Social Insurance Fund</w:t>
            </w:r>
          </w:p>
        </w:tc>
      </w:tr>
      <w:tr w:rsidR="003463EA" w:rsidRPr="00407964">
        <w:trPr>
          <w:cantSplit/>
        </w:trPr>
        <w:tc>
          <w:tcPr>
            <w:tcW w:w="2267" w:type="dxa"/>
            <w:tcBorders>
              <w:top w:val="single" w:sz="4" w:space="0" w:color="auto"/>
              <w:left w:val="single" w:sz="4" w:space="0" w:color="auto"/>
              <w:bottom w:val="single" w:sz="4" w:space="0" w:color="auto"/>
              <w:right w:val="single" w:sz="4" w:space="0" w:color="auto"/>
            </w:tcBorders>
          </w:tcPr>
          <w:p w:rsidR="003463EA" w:rsidRPr="00407964" w:rsidRDefault="003463EA" w:rsidP="00E40701">
            <w:pPr>
              <w:rPr>
                <w:rFonts w:ascii="Times New Roman" w:hAnsi="Times New Roman"/>
                <w:sz w:val="24"/>
              </w:rPr>
            </w:pPr>
            <w:r w:rsidRPr="00407964">
              <w:rPr>
                <w:rFonts w:ascii="Times New Roman" w:hAnsi="Times New Roman"/>
                <w:sz w:val="24"/>
              </w:rPr>
              <w:t>PSIF</w:t>
            </w:r>
          </w:p>
        </w:tc>
        <w:tc>
          <w:tcPr>
            <w:tcW w:w="6973" w:type="dxa"/>
            <w:tcBorders>
              <w:top w:val="single" w:sz="4" w:space="0" w:color="auto"/>
              <w:left w:val="single" w:sz="4" w:space="0" w:color="auto"/>
              <w:bottom w:val="single" w:sz="4" w:space="0" w:color="auto"/>
              <w:right w:val="single" w:sz="4" w:space="0" w:color="auto"/>
            </w:tcBorders>
          </w:tcPr>
          <w:p w:rsidR="003463EA" w:rsidRPr="00407964" w:rsidRDefault="003463EA" w:rsidP="00E40701">
            <w:pPr>
              <w:rPr>
                <w:rFonts w:ascii="Times New Roman" w:hAnsi="Times New Roman"/>
                <w:sz w:val="24"/>
              </w:rPr>
            </w:pPr>
            <w:r w:rsidRPr="00407964">
              <w:rPr>
                <w:rFonts w:ascii="Times New Roman" w:hAnsi="Times New Roman"/>
                <w:sz w:val="24"/>
              </w:rPr>
              <w:t>Public Social Insurance Fund</w:t>
            </w:r>
          </w:p>
        </w:tc>
      </w:tr>
      <w:tr w:rsidR="008844AD" w:rsidRPr="00407964">
        <w:trPr>
          <w:cantSplit/>
        </w:trPr>
        <w:tc>
          <w:tcPr>
            <w:tcW w:w="2267" w:type="dxa"/>
            <w:tcBorders>
              <w:top w:val="single" w:sz="4" w:space="0" w:color="auto"/>
              <w:left w:val="single" w:sz="4" w:space="0" w:color="auto"/>
              <w:bottom w:val="single" w:sz="4" w:space="0" w:color="auto"/>
              <w:right w:val="single" w:sz="4" w:space="0" w:color="auto"/>
            </w:tcBorders>
          </w:tcPr>
          <w:p w:rsidR="008844AD" w:rsidRPr="00407964" w:rsidRDefault="008844AD" w:rsidP="00E40701">
            <w:pPr>
              <w:rPr>
                <w:rFonts w:ascii="Times New Roman" w:hAnsi="Times New Roman"/>
                <w:sz w:val="24"/>
              </w:rPr>
            </w:pPr>
            <w:r w:rsidRPr="00407964">
              <w:rPr>
                <w:rFonts w:ascii="Times New Roman" w:hAnsi="Times New Roman"/>
                <w:sz w:val="24"/>
              </w:rPr>
              <w:t>SI</w:t>
            </w:r>
          </w:p>
        </w:tc>
        <w:tc>
          <w:tcPr>
            <w:tcW w:w="6973" w:type="dxa"/>
            <w:tcBorders>
              <w:top w:val="single" w:sz="4" w:space="0" w:color="auto"/>
              <w:left w:val="single" w:sz="4" w:space="0" w:color="auto"/>
              <w:bottom w:val="single" w:sz="4" w:space="0" w:color="auto"/>
              <w:right w:val="single" w:sz="4" w:space="0" w:color="auto"/>
            </w:tcBorders>
          </w:tcPr>
          <w:p w:rsidR="008844AD" w:rsidRPr="00407964" w:rsidRDefault="008844AD" w:rsidP="00E40701">
            <w:pPr>
              <w:rPr>
                <w:rFonts w:ascii="Times New Roman" w:hAnsi="Times New Roman"/>
                <w:sz w:val="24"/>
              </w:rPr>
            </w:pPr>
            <w:r w:rsidRPr="00407964">
              <w:rPr>
                <w:rFonts w:ascii="Times New Roman" w:hAnsi="Times New Roman"/>
                <w:sz w:val="24"/>
              </w:rPr>
              <w:t xml:space="preserve">Social Insurance </w:t>
            </w:r>
          </w:p>
        </w:tc>
      </w:tr>
      <w:tr w:rsidR="00E51846" w:rsidRPr="00407964">
        <w:trPr>
          <w:cantSplit/>
        </w:trPr>
        <w:tc>
          <w:tcPr>
            <w:tcW w:w="2267" w:type="dxa"/>
            <w:tcBorders>
              <w:top w:val="single" w:sz="4" w:space="0" w:color="auto"/>
              <w:left w:val="single" w:sz="4" w:space="0" w:color="auto"/>
              <w:bottom w:val="single" w:sz="4" w:space="0" w:color="auto"/>
              <w:right w:val="single" w:sz="4" w:space="0" w:color="auto"/>
            </w:tcBorders>
          </w:tcPr>
          <w:p w:rsidR="00E51846" w:rsidRPr="00407964" w:rsidRDefault="00C92381" w:rsidP="00E40701">
            <w:pPr>
              <w:rPr>
                <w:rFonts w:ascii="Times New Roman" w:hAnsi="Times New Roman"/>
                <w:sz w:val="24"/>
              </w:rPr>
            </w:pPr>
            <w:r w:rsidRPr="00407964">
              <w:rPr>
                <w:rFonts w:ascii="Times New Roman" w:hAnsi="Times New Roman"/>
                <w:sz w:val="24"/>
              </w:rPr>
              <w:t>SIN</w:t>
            </w:r>
          </w:p>
        </w:tc>
        <w:tc>
          <w:tcPr>
            <w:tcW w:w="6973" w:type="dxa"/>
            <w:tcBorders>
              <w:top w:val="single" w:sz="4" w:space="0" w:color="auto"/>
              <w:left w:val="single" w:sz="4" w:space="0" w:color="auto"/>
              <w:bottom w:val="single" w:sz="4" w:space="0" w:color="auto"/>
              <w:right w:val="single" w:sz="4" w:space="0" w:color="auto"/>
            </w:tcBorders>
          </w:tcPr>
          <w:p w:rsidR="00E51846" w:rsidRPr="00407964" w:rsidRDefault="00C92381" w:rsidP="00E40701">
            <w:pPr>
              <w:rPr>
                <w:rFonts w:ascii="Times New Roman" w:hAnsi="Times New Roman"/>
                <w:sz w:val="24"/>
              </w:rPr>
            </w:pPr>
            <w:r w:rsidRPr="00407964">
              <w:rPr>
                <w:rFonts w:ascii="Times New Roman" w:hAnsi="Times New Roman"/>
                <w:sz w:val="24"/>
              </w:rPr>
              <w:t>Social Insurance Number</w:t>
            </w:r>
          </w:p>
        </w:tc>
      </w:tr>
    </w:tbl>
    <w:p w:rsidR="006943AF" w:rsidRPr="00407964" w:rsidRDefault="007C0347" w:rsidP="00E40701">
      <w:pPr>
        <w:pStyle w:val="TOC1"/>
        <w:rPr>
          <w:rFonts w:ascii="Times New Roman" w:hAnsi="Times New Roman"/>
          <w:color w:val="auto"/>
          <w:szCs w:val="22"/>
        </w:rPr>
      </w:pPr>
      <w:r w:rsidRPr="00407964">
        <w:rPr>
          <w:rFonts w:ascii="Times New Roman" w:hAnsi="Times New Roman"/>
        </w:rPr>
        <w:fldChar w:fldCharType="begin"/>
      </w:r>
      <w:r w:rsidR="006943AF" w:rsidRPr="00407964">
        <w:rPr>
          <w:rFonts w:ascii="Times New Roman" w:hAnsi="Times New Roman"/>
        </w:rPr>
        <w:instrText xml:space="preserve"> TOC \h \z \t "Heading 1,2,Heading 2,3,Heading 3,4,Title,1" </w:instrText>
      </w:r>
      <w:r w:rsidRPr="00407964">
        <w:rPr>
          <w:rFonts w:ascii="Times New Roman" w:hAnsi="Times New Roman"/>
        </w:rPr>
        <w:fldChar w:fldCharType="separate"/>
      </w:r>
    </w:p>
    <w:p w:rsidR="00CA30DA" w:rsidRPr="00407964" w:rsidRDefault="007C0347" w:rsidP="000C5822">
      <w:pPr>
        <w:rPr>
          <w:rFonts w:ascii="Times New Roman" w:hAnsi="Times New Roman"/>
        </w:rPr>
      </w:pPr>
      <w:r w:rsidRPr="00407964">
        <w:rPr>
          <w:rFonts w:ascii="Times New Roman" w:hAnsi="Times New Roman"/>
        </w:rPr>
        <w:fldChar w:fldCharType="end"/>
      </w:r>
    </w:p>
    <w:p w:rsidR="0063749F" w:rsidRPr="00407964" w:rsidRDefault="0063749F" w:rsidP="00E40701">
      <w:pPr>
        <w:pStyle w:val="TOC1"/>
        <w:rPr>
          <w:rFonts w:ascii="Times New Roman" w:hAnsi="Times New Roman"/>
        </w:rPr>
        <w:sectPr w:rsidR="0063749F" w:rsidRPr="00407964" w:rsidSect="00E21E2B">
          <w:headerReference w:type="default" r:id="rId9"/>
          <w:footerReference w:type="even" r:id="rId10"/>
          <w:footerReference w:type="default" r:id="rId11"/>
          <w:pgSz w:w="12240" w:h="15840"/>
          <w:pgMar w:top="1418" w:right="1418" w:bottom="1418" w:left="2268" w:header="720" w:footer="323" w:gutter="0"/>
          <w:pgNumType w:start="1"/>
          <w:cols w:space="720"/>
          <w:docGrid w:linePitch="360"/>
        </w:sectPr>
      </w:pPr>
    </w:p>
    <w:p w:rsidR="00431113" w:rsidRPr="00407964" w:rsidRDefault="00431113" w:rsidP="00E40701">
      <w:pPr>
        <w:pStyle w:val="TOC1"/>
        <w:rPr>
          <w:rFonts w:ascii="Times New Roman" w:hAnsi="Times New Roman"/>
        </w:rPr>
      </w:pPr>
    </w:p>
    <w:p w:rsidR="00431113" w:rsidRPr="00407964" w:rsidRDefault="00431113" w:rsidP="00C82423">
      <w:pPr>
        <w:pStyle w:val="MainHeading1"/>
        <w:pBdr>
          <w:top w:val="single" w:sz="4" w:space="0" w:color="auto"/>
        </w:pBdr>
        <w:tabs>
          <w:tab w:val="clear" w:pos="0"/>
          <w:tab w:val="clear" w:pos="1080"/>
        </w:tabs>
        <w:ind w:left="2160" w:hanging="2520"/>
        <w:jc w:val="both"/>
        <w:rPr>
          <w:rFonts w:ascii="Times New Roman" w:hAnsi="Times New Roman" w:cs="Times New Roman"/>
          <w:sz w:val="32"/>
          <w:szCs w:val="32"/>
        </w:rPr>
      </w:pPr>
      <w:bookmarkStart w:id="9" w:name="_Toc236498867"/>
      <w:r w:rsidRPr="00407964">
        <w:rPr>
          <w:rFonts w:ascii="Times New Roman" w:hAnsi="Times New Roman" w:cs="Times New Roman"/>
          <w:sz w:val="32"/>
          <w:szCs w:val="32"/>
        </w:rPr>
        <w:t>CHAPTER 1</w:t>
      </w:r>
      <w:r w:rsidR="002C3333" w:rsidRPr="00407964">
        <w:rPr>
          <w:rFonts w:ascii="Times New Roman" w:hAnsi="Times New Roman" w:cs="Times New Roman"/>
          <w:sz w:val="32"/>
          <w:szCs w:val="32"/>
        </w:rPr>
        <w:t xml:space="preserve"> </w:t>
      </w:r>
      <w:r w:rsidR="002C3333" w:rsidRPr="00407964">
        <w:rPr>
          <w:rFonts w:ascii="Times New Roman" w:hAnsi="Times New Roman" w:cs="Times New Roman"/>
          <w:sz w:val="32"/>
          <w:szCs w:val="32"/>
        </w:rPr>
        <w:tab/>
        <w:t>Introduction</w:t>
      </w:r>
      <w:bookmarkEnd w:id="9"/>
    </w:p>
    <w:p w:rsidR="00431113" w:rsidRPr="00407964" w:rsidRDefault="00431113" w:rsidP="00C82423">
      <w:pPr>
        <w:pStyle w:val="TOC1"/>
        <w:spacing w:line="360" w:lineRule="auto"/>
        <w:jc w:val="both"/>
        <w:rPr>
          <w:rFonts w:ascii="Times New Roman" w:hAnsi="Times New Roman"/>
        </w:rPr>
      </w:pPr>
    </w:p>
    <w:p w:rsidR="00432371" w:rsidRPr="00407964" w:rsidRDefault="00432371" w:rsidP="00C82423">
      <w:pPr>
        <w:spacing w:line="360" w:lineRule="auto"/>
        <w:jc w:val="both"/>
        <w:rPr>
          <w:rFonts w:ascii="Times New Roman" w:hAnsi="Times New Roman"/>
          <w:sz w:val="24"/>
        </w:rPr>
      </w:pPr>
      <w:r w:rsidRPr="00407964">
        <w:rPr>
          <w:rFonts w:ascii="Times New Roman" w:hAnsi="Times New Roman"/>
          <w:sz w:val="24"/>
        </w:rPr>
        <w:t>Social Insurance research has been traditionally limited due to the special nature of the Social Insurance business. The fact that the customers have no or limited choice of their insurers, gives Customer Retention objective a rather low priority within the Social Insurance institution.</w:t>
      </w:r>
    </w:p>
    <w:p w:rsidR="00DD6300" w:rsidRPr="00927322" w:rsidRDefault="00DD6300" w:rsidP="00DD6300">
      <w:pPr>
        <w:spacing w:line="360" w:lineRule="auto"/>
        <w:jc w:val="both"/>
        <w:rPr>
          <w:rFonts w:ascii="Times New Roman" w:hAnsi="Times New Roman"/>
          <w:sz w:val="24"/>
        </w:rPr>
      </w:pPr>
      <w:r w:rsidRPr="00927322">
        <w:rPr>
          <w:rFonts w:ascii="Times New Roman" w:hAnsi="Times New Roman"/>
          <w:sz w:val="24"/>
        </w:rPr>
        <w:t>The term Customer Relationship Management (CRM) implies the process a company uses to track and organize its contacts with its current and prospective customers; however the field of Social/Pension Insurance has traditionally been handled by government organizations where the business model is not design</w:t>
      </w:r>
      <w:r w:rsidR="00705707" w:rsidRPr="00927322">
        <w:rPr>
          <w:rFonts w:ascii="Times New Roman" w:hAnsi="Times New Roman"/>
          <w:sz w:val="24"/>
        </w:rPr>
        <w:t>ed</w:t>
      </w:r>
      <w:r w:rsidRPr="00927322">
        <w:rPr>
          <w:rFonts w:ascii="Times New Roman" w:hAnsi="Times New Roman"/>
          <w:sz w:val="24"/>
        </w:rPr>
        <w:t xml:space="preserve"> to be “customer centric”. However one of the effects of Globalization is the atmosphere of privatization and competition in sectors that were traditionally competition free.</w:t>
      </w:r>
    </w:p>
    <w:p w:rsidR="00DD6300" w:rsidRPr="00DD6300" w:rsidRDefault="00DD6300" w:rsidP="00DD6300">
      <w:pPr>
        <w:spacing w:line="360" w:lineRule="auto"/>
        <w:jc w:val="both"/>
        <w:rPr>
          <w:rFonts w:ascii="Times New Roman" w:hAnsi="Times New Roman"/>
          <w:sz w:val="24"/>
        </w:rPr>
      </w:pPr>
      <w:r w:rsidRPr="00927322">
        <w:rPr>
          <w:rFonts w:ascii="Times New Roman" w:hAnsi="Times New Roman"/>
          <w:sz w:val="24"/>
        </w:rPr>
        <w:t>This has created the need to redesign many of Social/Pension insurance processes to take the dimension of customer satisfaction and retention, which in turn opens the door for implementing CR</w:t>
      </w:r>
      <w:r w:rsidR="00705707" w:rsidRPr="00927322">
        <w:rPr>
          <w:rFonts w:ascii="Times New Roman" w:hAnsi="Times New Roman"/>
          <w:sz w:val="24"/>
        </w:rPr>
        <w:t>M systems in Social Insurance.</w:t>
      </w:r>
    </w:p>
    <w:p w:rsidR="00432371" w:rsidRPr="00407964" w:rsidRDefault="00432371" w:rsidP="00C82423">
      <w:pPr>
        <w:spacing w:line="360" w:lineRule="auto"/>
        <w:jc w:val="both"/>
        <w:rPr>
          <w:rFonts w:ascii="Times New Roman" w:hAnsi="Times New Roman"/>
          <w:sz w:val="24"/>
        </w:rPr>
      </w:pPr>
      <w:r w:rsidRPr="00407964">
        <w:rPr>
          <w:rFonts w:ascii="Times New Roman" w:hAnsi="Times New Roman"/>
          <w:sz w:val="24"/>
        </w:rPr>
        <w:t>The social insurance systems in general aim at achieving social solidarity among all citizens through their participation in a collective system which balances their commitments, represented in periodical contributions, and benefits returning to them in the shape of temporary compensations or periodical pension, at times of income stoppage due to the occurrence of any of the following major risks; “old age – disability – death – injury – sickness – unemployment”.</w:t>
      </w:r>
    </w:p>
    <w:p w:rsidR="00432371" w:rsidRPr="00407964" w:rsidRDefault="00432371" w:rsidP="00C82423">
      <w:pPr>
        <w:spacing w:line="360" w:lineRule="auto"/>
        <w:jc w:val="both"/>
        <w:rPr>
          <w:rFonts w:ascii="Times New Roman" w:hAnsi="Times New Roman"/>
          <w:sz w:val="24"/>
        </w:rPr>
      </w:pPr>
      <w:r w:rsidRPr="00407964">
        <w:rPr>
          <w:rFonts w:ascii="Times New Roman" w:hAnsi="Times New Roman"/>
          <w:sz w:val="24"/>
        </w:rPr>
        <w:t xml:space="preserve">Constitutions of many countries state that the government undertakes social and health insurance services as well as disability, unemployment and old age pensions for the benefit of all citizens in accordance to the law. </w:t>
      </w:r>
    </w:p>
    <w:p w:rsidR="00432371" w:rsidRPr="00407964" w:rsidRDefault="00432371" w:rsidP="00C82423">
      <w:pPr>
        <w:spacing w:line="360" w:lineRule="auto"/>
        <w:jc w:val="both"/>
        <w:rPr>
          <w:rFonts w:ascii="Times New Roman" w:hAnsi="Times New Roman"/>
          <w:sz w:val="24"/>
        </w:rPr>
      </w:pPr>
      <w:r w:rsidRPr="00407964">
        <w:rPr>
          <w:rFonts w:ascii="Times New Roman" w:hAnsi="Times New Roman"/>
          <w:sz w:val="24"/>
        </w:rPr>
        <w:t xml:space="preserve">In addition to the international agreements related to social insurance by the International Labor Organization, and the agreements &amp; recommendations issued by the Arab Labor Organization </w:t>
      </w:r>
    </w:p>
    <w:p w:rsidR="00432371" w:rsidRPr="00407964" w:rsidRDefault="00432371" w:rsidP="00C82423">
      <w:pPr>
        <w:spacing w:line="360" w:lineRule="auto"/>
        <w:jc w:val="both"/>
        <w:rPr>
          <w:rFonts w:ascii="Times New Roman" w:hAnsi="Times New Roman"/>
          <w:sz w:val="24"/>
        </w:rPr>
      </w:pPr>
      <w:r w:rsidRPr="00407964">
        <w:rPr>
          <w:rFonts w:ascii="Times New Roman" w:hAnsi="Times New Roman"/>
          <w:sz w:val="24"/>
        </w:rPr>
        <w:lastRenderedPageBreak/>
        <w:t>Therefore, the insurance services extended by the Social Insurance Authority represent public social services which should be extended promptly in order to preserve interests of all parties, consolidate families’ stability and achieve public welfare.</w:t>
      </w:r>
    </w:p>
    <w:p w:rsidR="00432371" w:rsidRPr="00407964" w:rsidRDefault="00432371" w:rsidP="00C82423">
      <w:pPr>
        <w:spacing w:line="360" w:lineRule="auto"/>
        <w:jc w:val="both"/>
        <w:rPr>
          <w:rFonts w:ascii="Times New Roman" w:hAnsi="Times New Roman"/>
          <w:sz w:val="24"/>
        </w:rPr>
      </w:pPr>
      <w:r w:rsidRPr="00407964">
        <w:rPr>
          <w:rFonts w:ascii="Times New Roman" w:hAnsi="Times New Roman"/>
          <w:sz w:val="24"/>
        </w:rPr>
        <w:t xml:space="preserve">Due to the increase in numbers of insured people, pension receivers and survivors, there is an urgent need to use the Customer Relationship Management (CRM) Model by the Social Insurance Authority in order to be able to enhance the level of services extended, do daily work smoothly and extend better services to the public. This should be interpreted into a practical model of work method that guarantees improving the current services as well as creating new services. </w:t>
      </w:r>
    </w:p>
    <w:p w:rsidR="00DD598C" w:rsidRPr="00407964" w:rsidRDefault="00DD598C" w:rsidP="00DD598C">
      <w:pPr>
        <w:spacing w:line="360" w:lineRule="auto"/>
        <w:jc w:val="both"/>
        <w:rPr>
          <w:rFonts w:ascii="Times New Roman" w:hAnsi="Times New Roman"/>
          <w:sz w:val="24"/>
        </w:rPr>
      </w:pPr>
      <w:r>
        <w:rPr>
          <w:rFonts w:ascii="Times New Roman" w:hAnsi="Times New Roman"/>
          <w:sz w:val="24"/>
        </w:rPr>
        <w:t xml:space="preserve">This study aims at </w:t>
      </w:r>
      <w:r w:rsidRPr="00407964">
        <w:rPr>
          <w:rFonts w:ascii="Times New Roman" w:hAnsi="Times New Roman"/>
          <w:sz w:val="24"/>
        </w:rPr>
        <w:t xml:space="preserve">identifying employees experience about difficulties </w:t>
      </w:r>
      <w:r>
        <w:rPr>
          <w:rFonts w:ascii="Times New Roman" w:hAnsi="Times New Roman"/>
          <w:sz w:val="24"/>
        </w:rPr>
        <w:t xml:space="preserve">when dealing with customers during their daily work activities and suggested solutions, </w:t>
      </w:r>
      <w:r w:rsidRPr="00407964">
        <w:rPr>
          <w:rFonts w:ascii="Times New Roman" w:hAnsi="Times New Roman"/>
          <w:sz w:val="24"/>
        </w:rPr>
        <w:t xml:space="preserve">in addition to identifying the </w:t>
      </w:r>
      <w:r>
        <w:rPr>
          <w:rFonts w:ascii="Times New Roman" w:hAnsi="Times New Roman"/>
          <w:sz w:val="24"/>
        </w:rPr>
        <w:t>acceptability of these solutions among employees in all sectors of social insurance.</w:t>
      </w:r>
    </w:p>
    <w:p w:rsidR="00DD598C" w:rsidRPr="00407964" w:rsidRDefault="00DD598C" w:rsidP="0033326F">
      <w:pPr>
        <w:spacing w:line="360" w:lineRule="auto"/>
        <w:jc w:val="both"/>
        <w:rPr>
          <w:rFonts w:ascii="Times New Roman" w:hAnsi="Times New Roman"/>
          <w:sz w:val="24"/>
        </w:rPr>
      </w:pPr>
      <w:r>
        <w:rPr>
          <w:rFonts w:ascii="Times New Roman" w:hAnsi="Times New Roman"/>
          <w:sz w:val="24"/>
        </w:rPr>
        <w:t xml:space="preserve">At first review of social insurance literature </w:t>
      </w:r>
      <w:r w:rsidR="0033326F">
        <w:rPr>
          <w:rFonts w:ascii="Times New Roman" w:hAnsi="Times New Roman"/>
          <w:sz w:val="24"/>
        </w:rPr>
        <w:t>is</w:t>
      </w:r>
      <w:r>
        <w:rPr>
          <w:rFonts w:ascii="Times New Roman" w:hAnsi="Times New Roman"/>
          <w:sz w:val="24"/>
        </w:rPr>
        <w:t xml:space="preserve"> presented in chapter 2 then research methodology with its qualitative and quantitative phases in chapter 3 then presenting the findings in chapter 4 and reaching conclusions </w:t>
      </w:r>
      <w:r w:rsidR="0033326F">
        <w:rPr>
          <w:rFonts w:ascii="Times New Roman" w:hAnsi="Times New Roman"/>
          <w:sz w:val="24"/>
        </w:rPr>
        <w:t>in addition to</w:t>
      </w:r>
      <w:r>
        <w:rPr>
          <w:rFonts w:ascii="Times New Roman" w:hAnsi="Times New Roman"/>
          <w:sz w:val="24"/>
        </w:rPr>
        <w:t xml:space="preserve"> suggesting recommendations in chapter 5.</w:t>
      </w:r>
    </w:p>
    <w:p w:rsidR="00E20B68" w:rsidRPr="00407964" w:rsidRDefault="00E20B68" w:rsidP="00C82423">
      <w:pPr>
        <w:jc w:val="both"/>
        <w:rPr>
          <w:rFonts w:ascii="Times New Roman" w:hAnsi="Times New Roman"/>
          <w:sz w:val="16"/>
          <w:szCs w:val="16"/>
        </w:rPr>
      </w:pPr>
      <w:r w:rsidRPr="00407964">
        <w:rPr>
          <w:rFonts w:ascii="Times New Roman" w:hAnsi="Times New Roman"/>
          <w:sz w:val="24"/>
        </w:rPr>
        <w:br w:type="page"/>
      </w:r>
    </w:p>
    <w:p w:rsidR="00E20B68" w:rsidRPr="00407964" w:rsidRDefault="00E20B68" w:rsidP="00C82423">
      <w:pPr>
        <w:pStyle w:val="MainHeading1"/>
        <w:pBdr>
          <w:top w:val="single" w:sz="4" w:space="0" w:color="auto"/>
        </w:pBdr>
        <w:tabs>
          <w:tab w:val="clear" w:pos="0"/>
          <w:tab w:val="clear" w:pos="1080"/>
        </w:tabs>
        <w:ind w:left="2160" w:hanging="2520"/>
        <w:jc w:val="both"/>
        <w:rPr>
          <w:rFonts w:ascii="Times New Roman" w:hAnsi="Times New Roman" w:cs="Times New Roman"/>
          <w:sz w:val="32"/>
          <w:szCs w:val="32"/>
        </w:rPr>
      </w:pPr>
      <w:bookmarkStart w:id="10" w:name="_Toc236498868"/>
      <w:r w:rsidRPr="00407964">
        <w:rPr>
          <w:rFonts w:ascii="Times New Roman" w:hAnsi="Times New Roman" w:cs="Times New Roman"/>
          <w:sz w:val="32"/>
          <w:szCs w:val="32"/>
        </w:rPr>
        <w:lastRenderedPageBreak/>
        <w:t xml:space="preserve">CHAPTER 2 </w:t>
      </w:r>
      <w:r w:rsidRPr="00407964">
        <w:rPr>
          <w:rFonts w:ascii="Times New Roman" w:hAnsi="Times New Roman" w:cs="Times New Roman"/>
          <w:sz w:val="32"/>
          <w:szCs w:val="32"/>
        </w:rPr>
        <w:tab/>
        <w:t>Literature Review</w:t>
      </w:r>
      <w:bookmarkEnd w:id="10"/>
      <w:r w:rsidRPr="00407964">
        <w:rPr>
          <w:rFonts w:ascii="Times New Roman" w:hAnsi="Times New Roman" w:cs="Times New Roman"/>
          <w:sz w:val="32"/>
          <w:szCs w:val="32"/>
        </w:rPr>
        <w:t xml:space="preserve"> </w:t>
      </w:r>
    </w:p>
    <w:p w:rsidR="000C5822" w:rsidRPr="00407964" w:rsidRDefault="000C5822" w:rsidP="00C82423">
      <w:pPr>
        <w:jc w:val="both"/>
        <w:rPr>
          <w:rFonts w:ascii="Times New Roman" w:hAnsi="Times New Roman"/>
          <w:sz w:val="16"/>
          <w:szCs w:val="16"/>
        </w:rPr>
      </w:pPr>
    </w:p>
    <w:p w:rsidR="00E0020B" w:rsidRPr="00407964" w:rsidRDefault="00E0020B" w:rsidP="00DD6300">
      <w:pPr>
        <w:spacing w:line="360" w:lineRule="auto"/>
        <w:jc w:val="both"/>
        <w:rPr>
          <w:rFonts w:ascii="Times New Roman" w:hAnsi="Times New Roman"/>
          <w:sz w:val="24"/>
        </w:rPr>
      </w:pPr>
      <w:r w:rsidRPr="00407964">
        <w:rPr>
          <w:rFonts w:ascii="Times New Roman" w:hAnsi="Times New Roman"/>
          <w:sz w:val="24"/>
        </w:rPr>
        <w:t xml:space="preserve">When thinking about the term customer relationship, one has to define it as an attitude, a mindset, and a value. Customer relationship means making sure </w:t>
      </w:r>
      <w:r w:rsidR="00DD6300">
        <w:rPr>
          <w:rFonts w:ascii="Times New Roman" w:hAnsi="Times New Roman"/>
          <w:sz w:val="24"/>
        </w:rPr>
        <w:t>the</w:t>
      </w:r>
      <w:r w:rsidRPr="00407964">
        <w:rPr>
          <w:rFonts w:ascii="Times New Roman" w:hAnsi="Times New Roman"/>
          <w:sz w:val="24"/>
        </w:rPr>
        <w:t xml:space="preserve"> customer is satisfied with the business every step of the way. However, when looking deeper into it, one would notice that it’s a method of creating and evolving </w:t>
      </w:r>
      <w:r w:rsidR="00DD6300">
        <w:rPr>
          <w:rFonts w:ascii="Times New Roman" w:hAnsi="Times New Roman"/>
          <w:sz w:val="24"/>
        </w:rPr>
        <w:t>the</w:t>
      </w:r>
      <w:r w:rsidRPr="00407964">
        <w:rPr>
          <w:rFonts w:ascii="Times New Roman" w:hAnsi="Times New Roman"/>
          <w:sz w:val="24"/>
        </w:rPr>
        <w:t xml:space="preserve"> organization to meet and satisfy the mindset of each individual customer. To understand customer relationship thoroughly, and apply it properly, an organization has to make sure that their customer is the central focus for all </w:t>
      </w:r>
      <w:r w:rsidR="00705707">
        <w:rPr>
          <w:rFonts w:ascii="Times New Roman" w:hAnsi="Times New Roman"/>
          <w:sz w:val="24"/>
        </w:rPr>
        <w:t>operations and decision-making.</w:t>
      </w:r>
    </w:p>
    <w:p w:rsidR="000C5822" w:rsidRPr="00407964" w:rsidRDefault="000C5822" w:rsidP="00C82423">
      <w:pPr>
        <w:jc w:val="both"/>
        <w:rPr>
          <w:rFonts w:ascii="Times New Roman" w:hAnsi="Times New Roman"/>
          <w:sz w:val="16"/>
          <w:szCs w:val="16"/>
        </w:rPr>
      </w:pPr>
    </w:p>
    <w:p w:rsidR="00E0020B" w:rsidRPr="00407964" w:rsidRDefault="00E0020B" w:rsidP="00C82423">
      <w:pPr>
        <w:spacing w:line="360" w:lineRule="auto"/>
        <w:jc w:val="both"/>
        <w:rPr>
          <w:rFonts w:ascii="Times New Roman" w:hAnsi="Times New Roman"/>
          <w:sz w:val="24"/>
        </w:rPr>
      </w:pPr>
      <w:r w:rsidRPr="00407964">
        <w:rPr>
          <w:rFonts w:ascii="Times New Roman" w:hAnsi="Times New Roman"/>
          <w:sz w:val="24"/>
        </w:rPr>
        <w:t xml:space="preserve">For an organization to actually maintain good customer relationship, services offered to the customer have to be optimal. Services are defined as an economic activity that creates some sort of value, and provides benefits for the customers. An example is what happens in the social insurance industry. The employers, on behalf of the insured person, receive the services from the social insurance fund, in return for paying the contribution and dealing with the social insurance fund. Meanwhile, the pensioner deals directly with the social insurance, to get his pension amount paid on a monthly basis, and that’s the service that this certain customer requires. </w:t>
      </w:r>
    </w:p>
    <w:p w:rsidR="000C5822" w:rsidRPr="00407964" w:rsidRDefault="000C5822" w:rsidP="00C82423">
      <w:pPr>
        <w:jc w:val="both"/>
        <w:rPr>
          <w:rFonts w:ascii="Times New Roman" w:hAnsi="Times New Roman"/>
          <w:sz w:val="16"/>
          <w:szCs w:val="16"/>
        </w:rPr>
      </w:pPr>
    </w:p>
    <w:p w:rsidR="00E0020B" w:rsidRPr="00407964" w:rsidRDefault="00E0020B" w:rsidP="00C82423">
      <w:pPr>
        <w:spacing w:line="360" w:lineRule="auto"/>
        <w:jc w:val="both"/>
        <w:rPr>
          <w:rFonts w:ascii="Times New Roman" w:hAnsi="Times New Roman"/>
          <w:sz w:val="24"/>
        </w:rPr>
      </w:pPr>
      <w:r w:rsidRPr="00407964">
        <w:rPr>
          <w:rFonts w:ascii="Times New Roman" w:hAnsi="Times New Roman"/>
          <w:sz w:val="24"/>
        </w:rPr>
        <w:t>However the marketing management tasks in the service sector differ from those in the manufacturing sector in various aspects including:</w:t>
      </w:r>
    </w:p>
    <w:p w:rsidR="00E0020B" w:rsidRPr="00407964" w:rsidRDefault="00E0020B" w:rsidP="002F2668">
      <w:pPr>
        <w:pStyle w:val="ColorfulList-Accent11"/>
        <w:numPr>
          <w:ilvl w:val="0"/>
          <w:numId w:val="14"/>
        </w:numPr>
        <w:bidi w:val="0"/>
        <w:spacing w:line="360" w:lineRule="auto"/>
        <w:jc w:val="both"/>
        <w:rPr>
          <w:color w:val="000000"/>
        </w:rPr>
      </w:pPr>
      <w:r w:rsidRPr="00407964">
        <w:rPr>
          <w:color w:val="000000"/>
        </w:rPr>
        <w:t>The customer does not obtain ownership of services</w:t>
      </w:r>
    </w:p>
    <w:p w:rsidR="00E0020B" w:rsidRPr="00407964" w:rsidRDefault="00E0020B" w:rsidP="002F2668">
      <w:pPr>
        <w:pStyle w:val="ColorfulList-Accent11"/>
        <w:numPr>
          <w:ilvl w:val="0"/>
          <w:numId w:val="14"/>
        </w:numPr>
        <w:bidi w:val="0"/>
        <w:spacing w:line="360" w:lineRule="auto"/>
        <w:jc w:val="both"/>
        <w:rPr>
          <w:color w:val="000000"/>
        </w:rPr>
      </w:pPr>
      <w:r w:rsidRPr="00407964">
        <w:rPr>
          <w:color w:val="000000"/>
        </w:rPr>
        <w:t>Service products are short-lived and cannot be inventoried</w:t>
      </w:r>
    </w:p>
    <w:p w:rsidR="00E0020B" w:rsidRPr="00407964" w:rsidRDefault="00E0020B" w:rsidP="002F2668">
      <w:pPr>
        <w:pStyle w:val="ColorfulList-Accent11"/>
        <w:numPr>
          <w:ilvl w:val="0"/>
          <w:numId w:val="14"/>
        </w:numPr>
        <w:bidi w:val="0"/>
        <w:spacing w:line="360" w:lineRule="auto"/>
        <w:jc w:val="both"/>
        <w:rPr>
          <w:color w:val="000000"/>
        </w:rPr>
      </w:pPr>
      <w:r w:rsidRPr="00407964">
        <w:rPr>
          <w:color w:val="000000"/>
        </w:rPr>
        <w:t>Intangible elements dominate value creation</w:t>
      </w:r>
    </w:p>
    <w:p w:rsidR="00E0020B" w:rsidRPr="00407964" w:rsidRDefault="00E0020B" w:rsidP="002F2668">
      <w:pPr>
        <w:pStyle w:val="ColorfulList-Accent11"/>
        <w:numPr>
          <w:ilvl w:val="0"/>
          <w:numId w:val="14"/>
        </w:numPr>
        <w:bidi w:val="0"/>
        <w:spacing w:line="360" w:lineRule="auto"/>
        <w:jc w:val="both"/>
        <w:rPr>
          <w:color w:val="000000"/>
        </w:rPr>
      </w:pPr>
      <w:r w:rsidRPr="00407964">
        <w:rPr>
          <w:color w:val="000000"/>
        </w:rPr>
        <w:t xml:space="preserve">Customers may be involved in the production process </w:t>
      </w:r>
    </w:p>
    <w:p w:rsidR="00E0020B" w:rsidRPr="00407964" w:rsidRDefault="00E0020B" w:rsidP="002F2668">
      <w:pPr>
        <w:pStyle w:val="ColorfulList-Accent11"/>
        <w:numPr>
          <w:ilvl w:val="0"/>
          <w:numId w:val="14"/>
        </w:numPr>
        <w:bidi w:val="0"/>
        <w:spacing w:line="360" w:lineRule="auto"/>
        <w:jc w:val="both"/>
        <w:rPr>
          <w:color w:val="000000"/>
        </w:rPr>
      </w:pPr>
      <w:r w:rsidRPr="00407964">
        <w:rPr>
          <w:color w:val="000000"/>
        </w:rPr>
        <w:t>Other people may form part of the product</w:t>
      </w:r>
    </w:p>
    <w:p w:rsidR="00E0020B" w:rsidRPr="00407964" w:rsidRDefault="00E0020B" w:rsidP="002F2668">
      <w:pPr>
        <w:pStyle w:val="ColorfulList-Accent11"/>
        <w:numPr>
          <w:ilvl w:val="0"/>
          <w:numId w:val="14"/>
        </w:numPr>
        <w:bidi w:val="0"/>
        <w:spacing w:line="360" w:lineRule="auto"/>
        <w:jc w:val="both"/>
        <w:rPr>
          <w:color w:val="000000"/>
        </w:rPr>
      </w:pPr>
      <w:r w:rsidRPr="00407964">
        <w:rPr>
          <w:color w:val="000000"/>
        </w:rPr>
        <w:t>There is greater variability in operational inputs and outputs</w:t>
      </w:r>
    </w:p>
    <w:p w:rsidR="00E0020B" w:rsidRPr="00407964" w:rsidRDefault="00E0020B" w:rsidP="002F2668">
      <w:pPr>
        <w:pStyle w:val="ColorfulList-Accent11"/>
        <w:numPr>
          <w:ilvl w:val="0"/>
          <w:numId w:val="14"/>
        </w:numPr>
        <w:bidi w:val="0"/>
        <w:spacing w:line="360" w:lineRule="auto"/>
        <w:jc w:val="both"/>
        <w:rPr>
          <w:color w:val="000000"/>
        </w:rPr>
      </w:pPr>
      <w:r w:rsidRPr="00407964">
        <w:rPr>
          <w:color w:val="000000"/>
        </w:rPr>
        <w:t xml:space="preserve">Many services are difficult for the customer to evaluate </w:t>
      </w:r>
    </w:p>
    <w:p w:rsidR="00E0020B" w:rsidRPr="00407964" w:rsidRDefault="00E0020B" w:rsidP="002F2668">
      <w:pPr>
        <w:pStyle w:val="ColorfulList-Accent11"/>
        <w:numPr>
          <w:ilvl w:val="0"/>
          <w:numId w:val="14"/>
        </w:numPr>
        <w:bidi w:val="0"/>
        <w:spacing w:line="360" w:lineRule="auto"/>
        <w:jc w:val="both"/>
        <w:rPr>
          <w:color w:val="000000"/>
        </w:rPr>
      </w:pPr>
      <w:r w:rsidRPr="00407964">
        <w:rPr>
          <w:color w:val="000000"/>
        </w:rPr>
        <w:t>The time factor assumes great importance</w:t>
      </w:r>
    </w:p>
    <w:p w:rsidR="00E0020B" w:rsidRPr="00407964" w:rsidRDefault="00E0020B" w:rsidP="002F2668">
      <w:pPr>
        <w:pStyle w:val="ColorfulList-Accent11"/>
        <w:numPr>
          <w:ilvl w:val="0"/>
          <w:numId w:val="14"/>
        </w:numPr>
        <w:bidi w:val="0"/>
        <w:spacing w:line="360" w:lineRule="auto"/>
        <w:jc w:val="both"/>
        <w:rPr>
          <w:color w:val="000000"/>
        </w:rPr>
      </w:pPr>
      <w:r w:rsidRPr="00407964">
        <w:rPr>
          <w:color w:val="000000"/>
        </w:rPr>
        <w:t>Distribution channels take different forms</w:t>
      </w:r>
    </w:p>
    <w:p w:rsidR="00E0020B" w:rsidRPr="00407964" w:rsidRDefault="00E0020B" w:rsidP="00C82423">
      <w:pPr>
        <w:spacing w:line="360" w:lineRule="auto"/>
        <w:jc w:val="both"/>
        <w:rPr>
          <w:rFonts w:ascii="Times New Roman" w:hAnsi="Times New Roman"/>
          <w:sz w:val="24"/>
        </w:rPr>
      </w:pPr>
      <w:r w:rsidRPr="00407964">
        <w:rPr>
          <w:rFonts w:ascii="Times New Roman" w:hAnsi="Times New Roman"/>
          <w:sz w:val="24"/>
        </w:rPr>
        <w:lastRenderedPageBreak/>
        <w:t xml:space="preserve">Now going back to the customer relationship management, there are certain points and aspects that have to be met. These aspects are considered essential and mandatory to maintain good relations with customers. Those aspects are summarized as follows: </w:t>
      </w:r>
    </w:p>
    <w:p w:rsidR="000C5822" w:rsidRPr="00407964" w:rsidRDefault="000C5822" w:rsidP="00C82423">
      <w:pPr>
        <w:jc w:val="both"/>
        <w:rPr>
          <w:rFonts w:ascii="Times New Roman" w:hAnsi="Times New Roman"/>
          <w:sz w:val="16"/>
          <w:szCs w:val="16"/>
        </w:rPr>
      </w:pPr>
    </w:p>
    <w:p w:rsidR="00E0020B" w:rsidRPr="00407964" w:rsidRDefault="00E0020B" w:rsidP="00C82423">
      <w:pPr>
        <w:spacing w:line="360" w:lineRule="auto"/>
        <w:ind w:left="360"/>
        <w:jc w:val="both"/>
        <w:rPr>
          <w:rFonts w:ascii="Times New Roman" w:hAnsi="Times New Roman"/>
          <w:sz w:val="24"/>
        </w:rPr>
      </w:pPr>
      <w:r w:rsidRPr="00407964">
        <w:rPr>
          <w:rFonts w:ascii="Times New Roman" w:hAnsi="Times New Roman"/>
          <w:sz w:val="24"/>
        </w:rPr>
        <w:t>2-1</w:t>
      </w:r>
      <w:r w:rsidRPr="00407964">
        <w:rPr>
          <w:rFonts w:ascii="Times New Roman" w:hAnsi="Times New Roman"/>
          <w:sz w:val="24"/>
        </w:rPr>
        <w:tab/>
        <w:t>Designing and managing service processes</w:t>
      </w:r>
    </w:p>
    <w:p w:rsidR="00E0020B" w:rsidRPr="00407964" w:rsidRDefault="00E0020B" w:rsidP="002F2668">
      <w:pPr>
        <w:pStyle w:val="ColorfulList-Accent11"/>
        <w:numPr>
          <w:ilvl w:val="1"/>
          <w:numId w:val="13"/>
        </w:numPr>
        <w:bidi w:val="0"/>
        <w:spacing w:line="360" w:lineRule="auto"/>
        <w:jc w:val="both"/>
        <w:rPr>
          <w:color w:val="000000"/>
        </w:rPr>
      </w:pPr>
      <w:r w:rsidRPr="00407964">
        <w:rPr>
          <w:color w:val="000000"/>
        </w:rPr>
        <w:t>Balancing demand and capacity</w:t>
      </w:r>
    </w:p>
    <w:p w:rsidR="00E0020B" w:rsidRPr="00407964" w:rsidRDefault="00E0020B" w:rsidP="002F2668">
      <w:pPr>
        <w:pStyle w:val="ColorfulList-Accent11"/>
        <w:numPr>
          <w:ilvl w:val="1"/>
          <w:numId w:val="13"/>
        </w:numPr>
        <w:bidi w:val="0"/>
        <w:spacing w:line="360" w:lineRule="auto"/>
        <w:jc w:val="both"/>
        <w:rPr>
          <w:color w:val="000000"/>
        </w:rPr>
      </w:pPr>
      <w:r w:rsidRPr="00407964">
        <w:rPr>
          <w:color w:val="000000"/>
        </w:rPr>
        <w:t>Planning for service environment</w:t>
      </w:r>
    </w:p>
    <w:p w:rsidR="00E0020B" w:rsidRPr="00407964" w:rsidRDefault="00E0020B" w:rsidP="002F2668">
      <w:pPr>
        <w:pStyle w:val="ColorfulList-Accent11"/>
        <w:numPr>
          <w:ilvl w:val="1"/>
          <w:numId w:val="13"/>
        </w:numPr>
        <w:bidi w:val="0"/>
        <w:spacing w:line="360" w:lineRule="auto"/>
        <w:jc w:val="both"/>
        <w:rPr>
          <w:color w:val="000000"/>
        </w:rPr>
      </w:pPr>
      <w:r w:rsidRPr="00407964">
        <w:rPr>
          <w:color w:val="000000"/>
        </w:rPr>
        <w:t>Managing people for service advantage</w:t>
      </w:r>
    </w:p>
    <w:p w:rsidR="00E0020B" w:rsidRPr="00407964" w:rsidRDefault="00E0020B" w:rsidP="002F2668">
      <w:pPr>
        <w:pStyle w:val="ColorfulList-Accent11"/>
        <w:numPr>
          <w:ilvl w:val="1"/>
          <w:numId w:val="13"/>
        </w:numPr>
        <w:bidi w:val="0"/>
        <w:spacing w:line="360" w:lineRule="auto"/>
        <w:jc w:val="both"/>
        <w:rPr>
          <w:color w:val="000000"/>
        </w:rPr>
      </w:pPr>
      <w:r w:rsidRPr="00407964">
        <w:rPr>
          <w:color w:val="000000"/>
        </w:rPr>
        <w:t>Managing your relationship with customer</w:t>
      </w:r>
    </w:p>
    <w:p w:rsidR="00E0020B" w:rsidRPr="00407964" w:rsidRDefault="00E0020B" w:rsidP="002F2668">
      <w:pPr>
        <w:pStyle w:val="ColorfulList-Accent11"/>
        <w:numPr>
          <w:ilvl w:val="1"/>
          <w:numId w:val="13"/>
        </w:numPr>
        <w:bidi w:val="0"/>
        <w:spacing w:line="360" w:lineRule="auto"/>
        <w:jc w:val="both"/>
        <w:rPr>
          <w:color w:val="000000"/>
        </w:rPr>
      </w:pPr>
      <w:r w:rsidRPr="00407964">
        <w:rPr>
          <w:color w:val="000000"/>
        </w:rPr>
        <w:t>Customer feedback and service recovery</w:t>
      </w:r>
    </w:p>
    <w:p w:rsidR="00E0020B" w:rsidRPr="00407964" w:rsidRDefault="00E0020B" w:rsidP="002F2668">
      <w:pPr>
        <w:pStyle w:val="ColorfulList-Accent11"/>
        <w:numPr>
          <w:ilvl w:val="1"/>
          <w:numId w:val="13"/>
        </w:numPr>
        <w:bidi w:val="0"/>
        <w:spacing w:line="360" w:lineRule="auto"/>
        <w:jc w:val="both"/>
        <w:rPr>
          <w:color w:val="000000"/>
        </w:rPr>
      </w:pPr>
      <w:r w:rsidRPr="00407964">
        <w:rPr>
          <w:color w:val="000000"/>
        </w:rPr>
        <w:t>Social Insurance best practices</w:t>
      </w:r>
    </w:p>
    <w:p w:rsidR="000C5822" w:rsidRPr="00407964" w:rsidRDefault="000C5822" w:rsidP="00C82423">
      <w:pPr>
        <w:jc w:val="both"/>
        <w:rPr>
          <w:rFonts w:ascii="Times New Roman" w:hAnsi="Times New Roman"/>
          <w:sz w:val="16"/>
          <w:szCs w:val="16"/>
        </w:rPr>
      </w:pPr>
    </w:p>
    <w:p w:rsidR="007815B6" w:rsidRDefault="007815B6">
      <w:pPr>
        <w:rPr>
          <w:rFonts w:ascii="Times New Roman" w:hAnsi="Times New Roman"/>
          <w:b/>
          <w:bCs/>
          <w:color w:val="FFFFFF"/>
          <w:sz w:val="24"/>
        </w:rPr>
      </w:pPr>
      <w:r>
        <w:rPr>
          <w:rFonts w:ascii="Times New Roman" w:hAnsi="Times New Roman"/>
          <w:i/>
          <w:iCs/>
          <w:color w:val="FFFFFF"/>
          <w:sz w:val="24"/>
        </w:rPr>
        <w:br w:type="page"/>
      </w:r>
    </w:p>
    <w:p w:rsidR="00E0020B" w:rsidRPr="00407964" w:rsidRDefault="00E0020B"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11" w:name="_Toc236498869"/>
      <w:r w:rsidRPr="00407964">
        <w:rPr>
          <w:rFonts w:ascii="Times New Roman" w:hAnsi="Times New Roman" w:cs="Times New Roman"/>
          <w:i w:val="0"/>
          <w:iCs w:val="0"/>
          <w:color w:val="FFFFFF"/>
          <w:sz w:val="24"/>
          <w:szCs w:val="24"/>
        </w:rPr>
        <w:lastRenderedPageBreak/>
        <w:t>2-1</w:t>
      </w:r>
      <w:r w:rsidR="007372A6">
        <w:rPr>
          <w:rFonts w:ascii="Times New Roman" w:hAnsi="Times New Roman" w:cs="Times New Roman"/>
          <w:i w:val="0"/>
          <w:iCs w:val="0"/>
          <w:color w:val="FFFFFF"/>
          <w:sz w:val="24"/>
          <w:szCs w:val="24"/>
        </w:rPr>
        <w:t xml:space="preserve">- </w:t>
      </w:r>
      <w:r w:rsidRPr="00407964">
        <w:rPr>
          <w:rFonts w:ascii="Times New Roman" w:hAnsi="Times New Roman" w:cs="Times New Roman"/>
          <w:i w:val="0"/>
          <w:iCs w:val="0"/>
          <w:color w:val="FFFFFF"/>
          <w:sz w:val="24"/>
          <w:szCs w:val="24"/>
        </w:rPr>
        <w:tab/>
        <w:t>Designing And Managing Service Processes</w:t>
      </w:r>
      <w:bookmarkEnd w:id="11"/>
    </w:p>
    <w:p w:rsidR="000C5822" w:rsidRPr="00407964" w:rsidRDefault="000C5822" w:rsidP="00C82423">
      <w:pPr>
        <w:jc w:val="both"/>
        <w:rPr>
          <w:rFonts w:ascii="Times New Roman" w:hAnsi="Times New Roman"/>
          <w:sz w:val="16"/>
          <w:szCs w:val="16"/>
        </w:rPr>
      </w:pP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 xml:space="preserve">Service processes are considered the architecture of offering a service. Describing the method and sequence in which service operating systems work and how they all link together is a big part of customer relationship. In contact services, like with our case the social Insurance, customers themselves become an essential part of the operation. Badly designed processes, would naturally result in slow, frustrating, and poor – quality service delivery and are likely to cause problems with and amongst the customers. Similarly, poor processes make it difficult for the front line staff to perform their jobs properly, which in turn results in low productivity, and increase the risk of service failures. </w:t>
      </w:r>
    </w:p>
    <w:p w:rsidR="000C5822" w:rsidRPr="00407964" w:rsidRDefault="000C5822" w:rsidP="00C82423">
      <w:pPr>
        <w:jc w:val="both"/>
        <w:rPr>
          <w:rFonts w:ascii="Times New Roman" w:hAnsi="Times New Roman"/>
          <w:sz w:val="16"/>
          <w:szCs w:val="16"/>
        </w:rPr>
      </w:pPr>
    </w:p>
    <w:p w:rsidR="00E0020B" w:rsidRPr="00407964" w:rsidRDefault="00E0020B" w:rsidP="00C82423">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t>2-1-1</w:t>
      </w:r>
      <w:r w:rsidR="007815B6">
        <w:rPr>
          <w:rFonts w:ascii="Times New Roman" w:hAnsi="Times New Roman"/>
          <w:b/>
          <w:bCs/>
          <w:sz w:val="26"/>
          <w:szCs w:val="26"/>
          <w:lang w:bidi="ar-EG"/>
        </w:rPr>
        <w:t>-</w:t>
      </w:r>
      <w:r w:rsidRPr="00407964">
        <w:rPr>
          <w:rFonts w:ascii="Times New Roman" w:hAnsi="Times New Roman"/>
          <w:b/>
          <w:bCs/>
          <w:sz w:val="26"/>
          <w:szCs w:val="26"/>
          <w:lang w:bidi="ar-EG"/>
        </w:rPr>
        <w:tab/>
        <w:t>Designing a Service Model</w:t>
      </w:r>
    </w:p>
    <w:p w:rsidR="00E0020B" w:rsidRPr="00407964" w:rsidRDefault="00E0020B" w:rsidP="00C82423">
      <w:pPr>
        <w:spacing w:line="360" w:lineRule="auto"/>
        <w:ind w:left="810"/>
        <w:jc w:val="both"/>
        <w:rPr>
          <w:rFonts w:ascii="Times New Roman" w:hAnsi="Times New Roman"/>
          <w:sz w:val="24"/>
          <w:lang w:bidi="ar-EG"/>
        </w:rPr>
      </w:pPr>
      <w:r w:rsidRPr="00407964">
        <w:rPr>
          <w:rFonts w:ascii="Times New Roman" w:hAnsi="Times New Roman"/>
          <w:sz w:val="24"/>
          <w:lang w:bidi="ar-EG"/>
        </w:rPr>
        <w:t>A key characteristic of service model is that it distinguishes between customers experience with the "front – office" and the activities of employees &amp; support processes “back – office", where customers can't see them. Between the two lays the line of visibility. Operationally oriented businesses, like Social Insurance, are so focused on managing back office activities that they neglect to consider the customer's view of front – office activities.</w:t>
      </w:r>
    </w:p>
    <w:p w:rsidR="005E27A5" w:rsidRPr="00407964" w:rsidRDefault="005E27A5" w:rsidP="00C82423">
      <w:pPr>
        <w:spacing w:line="360" w:lineRule="auto"/>
        <w:jc w:val="both"/>
        <w:rPr>
          <w:rFonts w:ascii="Times New Roman" w:hAnsi="Times New Roman"/>
          <w:sz w:val="24"/>
          <w:lang w:bidi="ar-EG"/>
        </w:rPr>
      </w:pPr>
    </w:p>
    <w:p w:rsidR="00E0020B" w:rsidRPr="00407964" w:rsidRDefault="00E0020B" w:rsidP="00C82423">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t>2-1-2</w:t>
      </w:r>
      <w:r w:rsidR="007815B6">
        <w:rPr>
          <w:rFonts w:ascii="Times New Roman" w:hAnsi="Times New Roman"/>
          <w:b/>
          <w:bCs/>
          <w:sz w:val="26"/>
          <w:szCs w:val="26"/>
          <w:lang w:bidi="ar-EG"/>
        </w:rPr>
        <w:t>-</w:t>
      </w:r>
      <w:r w:rsidRPr="00407964">
        <w:rPr>
          <w:rFonts w:ascii="Times New Roman" w:hAnsi="Times New Roman"/>
          <w:b/>
          <w:bCs/>
          <w:sz w:val="26"/>
          <w:szCs w:val="26"/>
          <w:lang w:bidi="ar-EG"/>
        </w:rPr>
        <w:t xml:space="preserve"> Service Process Redesign</w:t>
      </w:r>
    </w:p>
    <w:p w:rsidR="00E0020B" w:rsidRPr="00407964" w:rsidRDefault="00E0020B" w:rsidP="00A93AEA">
      <w:pPr>
        <w:spacing w:line="360" w:lineRule="auto"/>
        <w:ind w:left="810"/>
        <w:jc w:val="both"/>
        <w:rPr>
          <w:rFonts w:ascii="Times New Roman" w:hAnsi="Times New Roman"/>
          <w:sz w:val="24"/>
          <w:lang w:bidi="ar-EG"/>
        </w:rPr>
      </w:pPr>
      <w:r w:rsidRPr="00407964">
        <w:rPr>
          <w:rFonts w:ascii="Times New Roman" w:hAnsi="Times New Roman"/>
          <w:sz w:val="24"/>
          <w:lang w:bidi="ar-EG"/>
        </w:rPr>
        <w:t>Service process redesign revitalizes and gives a remake to processes that have become outdated. This doesn't mean that the processes were poorly designed in the first place; however changes in technology, customer needs, added service features, and new offerings have made existing processes outdated</w:t>
      </w:r>
      <w:r w:rsidR="00535433">
        <w:rPr>
          <w:rFonts w:ascii="Times New Roman" w:hAnsi="Times New Roman"/>
          <w:sz w:val="24"/>
          <w:lang w:bidi="ar-EG"/>
        </w:rPr>
        <w:t xml:space="preserve"> </w:t>
      </w:r>
      <w:r w:rsidR="00535433" w:rsidRPr="007372A6">
        <w:rPr>
          <w:rFonts w:ascii="Times New Roman" w:hAnsi="Times New Roman"/>
          <w:sz w:val="24"/>
          <w:lang w:bidi="ar-EG"/>
        </w:rPr>
        <w:t>(</w:t>
      </w:r>
      <w:r w:rsidR="00A93AEA" w:rsidRPr="007372A6">
        <w:rPr>
          <w:rFonts w:ascii="Times New Roman" w:hAnsi="Times New Roman"/>
          <w:sz w:val="24"/>
          <w:lang w:bidi="ar-EG"/>
        </w:rPr>
        <w:t>Wirtz</w:t>
      </w:r>
      <w:r w:rsidR="00535433" w:rsidRPr="007372A6">
        <w:rPr>
          <w:rFonts w:ascii="Times New Roman" w:hAnsi="Times New Roman"/>
          <w:sz w:val="24"/>
          <w:lang w:bidi="ar-EG"/>
        </w:rPr>
        <w:t xml:space="preserve"> and </w:t>
      </w:r>
      <w:r w:rsidR="00A93AEA" w:rsidRPr="007372A6">
        <w:rPr>
          <w:rFonts w:ascii="Times New Roman" w:hAnsi="Times New Roman"/>
          <w:sz w:val="24"/>
          <w:lang w:bidi="ar-EG"/>
        </w:rPr>
        <w:t>Tomlin</w:t>
      </w:r>
      <w:r w:rsidR="00535433" w:rsidRPr="007372A6">
        <w:rPr>
          <w:rFonts w:ascii="Times New Roman" w:hAnsi="Times New Roman"/>
          <w:sz w:val="24"/>
          <w:lang w:bidi="ar-EG"/>
        </w:rPr>
        <w:t>, 2000)</w:t>
      </w:r>
      <w:r w:rsidRPr="00407964">
        <w:rPr>
          <w:rFonts w:ascii="Times New Roman" w:hAnsi="Times New Roman"/>
          <w:sz w:val="24"/>
          <w:lang w:bidi="ar-EG"/>
        </w:rPr>
        <w:t>. Indications of the need for Service Process re-design are:</w:t>
      </w:r>
    </w:p>
    <w:p w:rsidR="00E0020B" w:rsidRPr="00407964" w:rsidRDefault="00E0020B" w:rsidP="002F2668">
      <w:pPr>
        <w:pStyle w:val="ColorfulList-Accent11"/>
        <w:numPr>
          <w:ilvl w:val="0"/>
          <w:numId w:val="7"/>
        </w:numPr>
        <w:bidi w:val="0"/>
        <w:spacing w:line="360" w:lineRule="auto"/>
        <w:ind w:left="1260"/>
        <w:jc w:val="both"/>
        <w:rPr>
          <w:lang w:bidi="ar-EG"/>
        </w:rPr>
      </w:pPr>
      <w:r w:rsidRPr="00407964">
        <w:rPr>
          <w:lang w:bidi="ar-EG"/>
        </w:rPr>
        <w:t>External environmental changes that make existing processes obsolete and require redesign – even creation of new processes – in order for the organization to remain relevant &amp; responsive.</w:t>
      </w:r>
    </w:p>
    <w:p w:rsidR="00E0020B" w:rsidRPr="00407964" w:rsidRDefault="00E0020B" w:rsidP="002F2668">
      <w:pPr>
        <w:pStyle w:val="ColorfulList-Accent11"/>
        <w:numPr>
          <w:ilvl w:val="0"/>
          <w:numId w:val="7"/>
        </w:numPr>
        <w:bidi w:val="0"/>
        <w:spacing w:line="360" w:lineRule="auto"/>
        <w:ind w:left="1260"/>
        <w:jc w:val="both"/>
        <w:rPr>
          <w:lang w:bidi="ar-EG"/>
        </w:rPr>
      </w:pPr>
      <w:r w:rsidRPr="00407964">
        <w:rPr>
          <w:lang w:bidi="ar-EG"/>
        </w:rPr>
        <w:t xml:space="preserve">Internally, natural deterioration of internal processes, creeping bureaucracy, or the evaluation of spurious, unofficial standards. Such symptoms as </w:t>
      </w:r>
      <w:r w:rsidRPr="00407964">
        <w:rPr>
          <w:lang w:bidi="ar-EG"/>
        </w:rPr>
        <w:lastRenderedPageBreak/>
        <w:t>extensive information exchange, data redundancy, a high ratio of checking or control activities to value – adding activities, increased exception processing, and growing numbers of customer complaints about inconvenient &amp; unnecessary procedures often indicate that a process is not working well and requires redesign.</w:t>
      </w:r>
    </w:p>
    <w:p w:rsidR="00E0020B" w:rsidRPr="00407964" w:rsidRDefault="00E0020B" w:rsidP="00C82423">
      <w:pPr>
        <w:spacing w:line="360" w:lineRule="auto"/>
        <w:ind w:left="810"/>
        <w:jc w:val="both"/>
        <w:rPr>
          <w:rFonts w:ascii="Times New Roman" w:hAnsi="Times New Roman"/>
          <w:sz w:val="24"/>
          <w:lang w:bidi="ar-EG"/>
        </w:rPr>
      </w:pPr>
      <w:r w:rsidRPr="00407964">
        <w:rPr>
          <w:rFonts w:ascii="Times New Roman" w:hAnsi="Times New Roman"/>
          <w:sz w:val="24"/>
          <w:lang w:bidi="ar-EG"/>
        </w:rPr>
        <w:t>Redesigning service processes should focus on the following key performance measures:</w:t>
      </w:r>
    </w:p>
    <w:p w:rsidR="00E0020B" w:rsidRPr="00407964" w:rsidRDefault="00E0020B" w:rsidP="002F2668">
      <w:pPr>
        <w:pStyle w:val="ColorfulList-Accent11"/>
        <w:numPr>
          <w:ilvl w:val="0"/>
          <w:numId w:val="8"/>
        </w:numPr>
        <w:tabs>
          <w:tab w:val="left" w:pos="1350"/>
        </w:tabs>
        <w:bidi w:val="0"/>
        <w:spacing w:line="360" w:lineRule="auto"/>
        <w:ind w:left="1350"/>
        <w:jc w:val="both"/>
        <w:rPr>
          <w:lang w:bidi="ar-EG"/>
        </w:rPr>
      </w:pPr>
      <w:r w:rsidRPr="00407964">
        <w:rPr>
          <w:lang w:bidi="ar-EG"/>
        </w:rPr>
        <w:t>Reduced number of service failures.</w:t>
      </w:r>
    </w:p>
    <w:p w:rsidR="00E0020B" w:rsidRPr="00407964" w:rsidRDefault="00E0020B" w:rsidP="002F2668">
      <w:pPr>
        <w:pStyle w:val="ColorfulList-Accent11"/>
        <w:numPr>
          <w:ilvl w:val="0"/>
          <w:numId w:val="8"/>
        </w:numPr>
        <w:tabs>
          <w:tab w:val="left" w:pos="1350"/>
        </w:tabs>
        <w:bidi w:val="0"/>
        <w:spacing w:line="360" w:lineRule="auto"/>
        <w:ind w:left="1350"/>
        <w:jc w:val="both"/>
        <w:rPr>
          <w:lang w:bidi="ar-EG"/>
        </w:rPr>
      </w:pPr>
      <w:r w:rsidRPr="00407964">
        <w:rPr>
          <w:lang w:bidi="ar-EG"/>
        </w:rPr>
        <w:t>Reduced cycle time from customer initiation of a service process to its completion.</w:t>
      </w:r>
    </w:p>
    <w:p w:rsidR="00E0020B" w:rsidRPr="00407964" w:rsidRDefault="00E0020B" w:rsidP="002F2668">
      <w:pPr>
        <w:pStyle w:val="ColorfulList-Accent11"/>
        <w:numPr>
          <w:ilvl w:val="0"/>
          <w:numId w:val="8"/>
        </w:numPr>
        <w:tabs>
          <w:tab w:val="left" w:pos="1350"/>
        </w:tabs>
        <w:bidi w:val="0"/>
        <w:spacing w:line="360" w:lineRule="auto"/>
        <w:ind w:left="1350"/>
        <w:jc w:val="both"/>
        <w:rPr>
          <w:lang w:bidi="ar-EG"/>
        </w:rPr>
      </w:pPr>
      <w:r w:rsidRPr="00407964">
        <w:rPr>
          <w:lang w:bidi="ar-EG"/>
        </w:rPr>
        <w:t xml:space="preserve">Enhanced productivity, and </w:t>
      </w:r>
      <w:r w:rsidRPr="00407964">
        <w:rPr>
          <w:lang w:bidi="ar-EG"/>
        </w:rPr>
        <w:tab/>
      </w:r>
    </w:p>
    <w:p w:rsidR="00E0020B" w:rsidRPr="00407964" w:rsidRDefault="00E0020B" w:rsidP="002F2668">
      <w:pPr>
        <w:pStyle w:val="ColorfulList-Accent11"/>
        <w:numPr>
          <w:ilvl w:val="0"/>
          <w:numId w:val="8"/>
        </w:numPr>
        <w:tabs>
          <w:tab w:val="left" w:pos="1350"/>
        </w:tabs>
        <w:bidi w:val="0"/>
        <w:spacing w:line="360" w:lineRule="auto"/>
        <w:ind w:left="1350"/>
        <w:jc w:val="both"/>
        <w:rPr>
          <w:lang w:bidi="ar-EG"/>
        </w:rPr>
      </w:pPr>
      <w:r w:rsidRPr="00407964">
        <w:rPr>
          <w:lang w:bidi="ar-EG"/>
        </w:rPr>
        <w:t>Increased customer satisfaction.</w:t>
      </w:r>
    </w:p>
    <w:p w:rsidR="00E0020B" w:rsidRPr="00407964" w:rsidRDefault="00E0020B" w:rsidP="00A93AEA">
      <w:pPr>
        <w:spacing w:line="360" w:lineRule="auto"/>
        <w:ind w:left="810"/>
        <w:jc w:val="both"/>
        <w:rPr>
          <w:rFonts w:ascii="Times New Roman" w:hAnsi="Times New Roman"/>
          <w:sz w:val="24"/>
          <w:lang w:bidi="ar-EG"/>
        </w:rPr>
      </w:pPr>
      <w:r w:rsidRPr="00407964">
        <w:rPr>
          <w:rFonts w:ascii="Times New Roman" w:hAnsi="Times New Roman"/>
          <w:sz w:val="24"/>
          <w:lang w:bidi="ar-EG"/>
        </w:rPr>
        <w:t>Service process redesign encompasses reconstitution, rearrange or substitution of service processes</w:t>
      </w:r>
      <w:r w:rsidR="00535433">
        <w:rPr>
          <w:rFonts w:ascii="Times New Roman" w:hAnsi="Times New Roman"/>
          <w:sz w:val="24"/>
          <w:lang w:bidi="ar-EG"/>
        </w:rPr>
        <w:t xml:space="preserve"> </w:t>
      </w:r>
      <w:r w:rsidR="00535433" w:rsidRPr="007372A6">
        <w:rPr>
          <w:rFonts w:ascii="Times New Roman" w:hAnsi="Times New Roman"/>
          <w:sz w:val="24"/>
          <w:lang w:bidi="ar-EG"/>
        </w:rPr>
        <w:t>(</w:t>
      </w:r>
      <w:r w:rsidR="00A93AEA" w:rsidRPr="007372A6">
        <w:rPr>
          <w:rFonts w:ascii="Times New Roman" w:hAnsi="Times New Roman"/>
          <w:sz w:val="24"/>
          <w:lang w:bidi="ar-EG"/>
        </w:rPr>
        <w:t>Berry</w:t>
      </w:r>
      <w:r w:rsidR="00535433" w:rsidRPr="007372A6">
        <w:rPr>
          <w:rFonts w:ascii="Times New Roman" w:hAnsi="Times New Roman"/>
          <w:sz w:val="24"/>
          <w:lang w:bidi="ar-EG"/>
        </w:rPr>
        <w:t xml:space="preserve"> and </w:t>
      </w:r>
      <w:r w:rsidR="00A93AEA" w:rsidRPr="007372A6">
        <w:rPr>
          <w:rFonts w:ascii="Times New Roman" w:hAnsi="Times New Roman"/>
          <w:sz w:val="24"/>
          <w:lang w:bidi="ar-EG"/>
        </w:rPr>
        <w:t>Lampo</w:t>
      </w:r>
      <w:r w:rsidR="00535433" w:rsidRPr="007372A6">
        <w:rPr>
          <w:rFonts w:ascii="Times New Roman" w:hAnsi="Times New Roman"/>
          <w:sz w:val="24"/>
          <w:lang w:bidi="ar-EG"/>
        </w:rPr>
        <w:t>, 2000)</w:t>
      </w:r>
      <w:r w:rsidRPr="007372A6">
        <w:rPr>
          <w:rFonts w:ascii="Times New Roman" w:hAnsi="Times New Roman"/>
          <w:sz w:val="24"/>
          <w:lang w:bidi="ar-EG"/>
        </w:rPr>
        <w:t>.</w:t>
      </w:r>
      <w:r w:rsidRPr="00407964">
        <w:rPr>
          <w:rFonts w:ascii="Times New Roman" w:hAnsi="Times New Roman"/>
          <w:sz w:val="24"/>
          <w:lang w:bidi="ar-EG"/>
        </w:rPr>
        <w:t xml:space="preserve"> These efforts can be categorized into a number of types, including: </w:t>
      </w:r>
    </w:p>
    <w:p w:rsidR="00E0020B" w:rsidRPr="00407964" w:rsidRDefault="00E0020B" w:rsidP="002F2668">
      <w:pPr>
        <w:pStyle w:val="ColorfulList-Accent11"/>
        <w:numPr>
          <w:ilvl w:val="0"/>
          <w:numId w:val="9"/>
        </w:numPr>
        <w:tabs>
          <w:tab w:val="left" w:pos="1260"/>
        </w:tabs>
        <w:bidi w:val="0"/>
        <w:spacing w:line="360" w:lineRule="auto"/>
        <w:ind w:left="1260" w:hanging="270"/>
        <w:jc w:val="both"/>
        <w:rPr>
          <w:lang w:bidi="ar-EG"/>
        </w:rPr>
      </w:pPr>
      <w:r w:rsidRPr="00407964">
        <w:rPr>
          <w:lang w:bidi="ar-EG"/>
        </w:rPr>
        <w:t>Eliminating non – value adding steps.</w:t>
      </w:r>
    </w:p>
    <w:p w:rsidR="00E0020B" w:rsidRPr="00407964" w:rsidRDefault="00E0020B" w:rsidP="002F2668">
      <w:pPr>
        <w:pStyle w:val="ColorfulList-Accent11"/>
        <w:numPr>
          <w:ilvl w:val="0"/>
          <w:numId w:val="9"/>
        </w:numPr>
        <w:tabs>
          <w:tab w:val="left" w:pos="1260"/>
        </w:tabs>
        <w:bidi w:val="0"/>
        <w:spacing w:line="360" w:lineRule="auto"/>
        <w:ind w:left="1260" w:hanging="270"/>
        <w:jc w:val="both"/>
        <w:rPr>
          <w:lang w:bidi="ar-EG"/>
        </w:rPr>
      </w:pPr>
      <w:r w:rsidRPr="00407964">
        <w:rPr>
          <w:lang w:bidi="ar-EG"/>
        </w:rPr>
        <w:t xml:space="preserve">Shifting to self – service using technology like website </w:t>
      </w:r>
    </w:p>
    <w:p w:rsidR="00E0020B" w:rsidRPr="00407964" w:rsidRDefault="00E0020B" w:rsidP="002F2668">
      <w:pPr>
        <w:pStyle w:val="ColorfulList-Accent11"/>
        <w:numPr>
          <w:ilvl w:val="0"/>
          <w:numId w:val="9"/>
        </w:numPr>
        <w:tabs>
          <w:tab w:val="left" w:pos="1260"/>
        </w:tabs>
        <w:bidi w:val="0"/>
        <w:spacing w:line="360" w:lineRule="auto"/>
        <w:ind w:left="1260" w:hanging="270"/>
        <w:jc w:val="both"/>
        <w:rPr>
          <w:lang w:bidi="ar-EG"/>
        </w:rPr>
      </w:pPr>
      <w:r w:rsidRPr="00407964">
        <w:rPr>
          <w:lang w:bidi="ar-EG"/>
        </w:rPr>
        <w:t>Delivering directs service – bring the service to the customer instead of bringing the customer to the service firm.</w:t>
      </w:r>
    </w:p>
    <w:p w:rsidR="00E0020B" w:rsidRPr="00407964" w:rsidRDefault="00E0020B" w:rsidP="002F2668">
      <w:pPr>
        <w:pStyle w:val="ColorfulList-Accent11"/>
        <w:numPr>
          <w:ilvl w:val="0"/>
          <w:numId w:val="9"/>
        </w:numPr>
        <w:tabs>
          <w:tab w:val="left" w:pos="1260"/>
        </w:tabs>
        <w:bidi w:val="0"/>
        <w:spacing w:line="360" w:lineRule="auto"/>
        <w:ind w:left="1260" w:hanging="270"/>
        <w:jc w:val="both"/>
        <w:rPr>
          <w:lang w:bidi="ar-EG"/>
        </w:rPr>
      </w:pPr>
      <w:r w:rsidRPr="00407964">
        <w:rPr>
          <w:lang w:bidi="ar-EG"/>
        </w:rPr>
        <w:t>Redesign the physical aspects of service processes</w:t>
      </w:r>
    </w:p>
    <w:p w:rsidR="000C5822" w:rsidRPr="00407964" w:rsidRDefault="000C5822" w:rsidP="00C82423">
      <w:pPr>
        <w:jc w:val="both"/>
        <w:rPr>
          <w:rFonts w:ascii="Times New Roman" w:hAnsi="Times New Roman"/>
          <w:sz w:val="16"/>
          <w:szCs w:val="16"/>
        </w:rPr>
      </w:pPr>
    </w:p>
    <w:p w:rsidR="007815B6" w:rsidRDefault="007815B6">
      <w:pPr>
        <w:rPr>
          <w:rFonts w:ascii="Times New Roman" w:hAnsi="Times New Roman"/>
          <w:b/>
          <w:bCs/>
          <w:color w:val="FFFFFF"/>
          <w:sz w:val="24"/>
        </w:rPr>
      </w:pPr>
      <w:r>
        <w:rPr>
          <w:rFonts w:ascii="Times New Roman" w:hAnsi="Times New Roman"/>
          <w:i/>
          <w:iCs/>
          <w:color w:val="FFFFFF"/>
          <w:sz w:val="24"/>
        </w:rPr>
        <w:br w:type="page"/>
      </w:r>
    </w:p>
    <w:p w:rsidR="00E0020B" w:rsidRPr="00407964" w:rsidRDefault="00E0020B"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12" w:name="_Toc236498870"/>
      <w:r w:rsidRPr="00407964">
        <w:rPr>
          <w:rFonts w:ascii="Times New Roman" w:hAnsi="Times New Roman" w:cs="Times New Roman"/>
          <w:i w:val="0"/>
          <w:iCs w:val="0"/>
          <w:color w:val="FFFFFF"/>
          <w:sz w:val="24"/>
          <w:szCs w:val="24"/>
        </w:rPr>
        <w:lastRenderedPageBreak/>
        <w:t>2-2</w:t>
      </w:r>
      <w:r w:rsidR="007372A6">
        <w:rPr>
          <w:rFonts w:ascii="Times New Roman" w:hAnsi="Times New Roman" w:cs="Times New Roman"/>
          <w:i w:val="0"/>
          <w:iCs w:val="0"/>
          <w:color w:val="FFFFFF"/>
          <w:sz w:val="24"/>
          <w:szCs w:val="24"/>
        </w:rPr>
        <w:t xml:space="preserve">- </w:t>
      </w:r>
      <w:r w:rsidRPr="00407964">
        <w:rPr>
          <w:rFonts w:ascii="Times New Roman" w:hAnsi="Times New Roman" w:cs="Times New Roman"/>
          <w:i w:val="0"/>
          <w:iCs w:val="0"/>
          <w:color w:val="FFFFFF"/>
          <w:sz w:val="24"/>
          <w:szCs w:val="24"/>
        </w:rPr>
        <w:tab/>
        <w:t>Balancing Demand &amp; capacity</w:t>
      </w:r>
      <w:bookmarkEnd w:id="12"/>
      <w:r w:rsidRPr="00407964">
        <w:rPr>
          <w:rFonts w:ascii="Times New Roman" w:hAnsi="Times New Roman" w:cs="Times New Roman"/>
          <w:i w:val="0"/>
          <w:iCs w:val="0"/>
          <w:color w:val="FFFFFF"/>
          <w:sz w:val="24"/>
          <w:szCs w:val="24"/>
        </w:rPr>
        <w:t xml:space="preserve"> </w:t>
      </w:r>
    </w:p>
    <w:p w:rsidR="000C5822" w:rsidRPr="00407964" w:rsidRDefault="000C5822" w:rsidP="00C82423">
      <w:pPr>
        <w:jc w:val="both"/>
        <w:rPr>
          <w:rFonts w:ascii="Times New Roman" w:hAnsi="Times New Roman"/>
          <w:sz w:val="16"/>
          <w:szCs w:val="16"/>
        </w:rPr>
      </w:pP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 xml:space="preserve">Services are unlike physical products, they cannot be stored for later use. Services should be done in real time, on your time. In an ideal world nobody would ever have to wait to conduct a service transaction. </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But firms cannot afford to provide extensive extra capacity that would go unused most of the time. Customer – Oriented firms try to develop strategies for ensuring order, predictability and fairness.</w:t>
      </w:r>
    </w:p>
    <w:p w:rsidR="000C5822" w:rsidRPr="00407964" w:rsidRDefault="000C5822" w:rsidP="00C82423">
      <w:pPr>
        <w:jc w:val="both"/>
        <w:rPr>
          <w:rFonts w:ascii="Times New Roman" w:hAnsi="Times New Roman"/>
          <w:sz w:val="16"/>
          <w:szCs w:val="16"/>
        </w:rPr>
      </w:pP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 xml:space="preserve">In businesses whose demand regularly exceeds supply, managers can often take step to balance the situation This task can be achieved in one of 2 ways: (1) by asking customer to wait in line (queuing), usually or a first come first served basis, or (2) by offering them the opportunity of reserving, or booking space in advance. These two ways are used to avoid any problems and tribulations with the supply demand cycle when it comes to services. </w:t>
      </w:r>
    </w:p>
    <w:p w:rsidR="000C5822" w:rsidRPr="00407964" w:rsidRDefault="000C5822" w:rsidP="00C82423">
      <w:pPr>
        <w:jc w:val="both"/>
        <w:rPr>
          <w:rFonts w:ascii="Times New Roman" w:hAnsi="Times New Roman"/>
          <w:sz w:val="16"/>
          <w:szCs w:val="16"/>
        </w:rPr>
      </w:pPr>
    </w:p>
    <w:p w:rsidR="00E0020B" w:rsidRPr="00407964" w:rsidRDefault="007815B6" w:rsidP="007815B6">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t>2-</w:t>
      </w:r>
      <w:r>
        <w:rPr>
          <w:rFonts w:ascii="Times New Roman" w:hAnsi="Times New Roman"/>
          <w:b/>
          <w:bCs/>
          <w:sz w:val="26"/>
          <w:szCs w:val="26"/>
          <w:lang w:bidi="ar-EG"/>
        </w:rPr>
        <w:t>2</w:t>
      </w:r>
      <w:r w:rsidRPr="00407964">
        <w:rPr>
          <w:rFonts w:ascii="Times New Roman" w:hAnsi="Times New Roman"/>
          <w:b/>
          <w:bCs/>
          <w:sz w:val="26"/>
          <w:szCs w:val="26"/>
          <w:lang w:bidi="ar-EG"/>
        </w:rPr>
        <w:t>-1</w:t>
      </w:r>
      <w:r>
        <w:rPr>
          <w:rFonts w:ascii="Times New Roman" w:hAnsi="Times New Roman"/>
          <w:b/>
          <w:bCs/>
          <w:sz w:val="26"/>
          <w:szCs w:val="26"/>
          <w:lang w:bidi="ar-EG"/>
        </w:rPr>
        <w:t>-</w:t>
      </w:r>
      <w:r w:rsidRPr="00407964">
        <w:rPr>
          <w:rFonts w:ascii="Times New Roman" w:hAnsi="Times New Roman"/>
          <w:b/>
          <w:bCs/>
          <w:sz w:val="26"/>
          <w:szCs w:val="26"/>
          <w:lang w:bidi="ar-EG"/>
        </w:rPr>
        <w:tab/>
      </w:r>
      <w:r w:rsidR="00E0020B" w:rsidRPr="00407964">
        <w:rPr>
          <w:rFonts w:ascii="Times New Roman" w:hAnsi="Times New Roman"/>
          <w:b/>
          <w:bCs/>
          <w:sz w:val="26"/>
          <w:szCs w:val="26"/>
          <w:lang w:bidi="ar-EG"/>
        </w:rPr>
        <w:t>Why and When Waiting Lines Take Place</w:t>
      </w:r>
    </w:p>
    <w:p w:rsidR="000C5822" w:rsidRPr="00407964" w:rsidRDefault="000C5822" w:rsidP="00C82423">
      <w:pPr>
        <w:jc w:val="both"/>
        <w:rPr>
          <w:rFonts w:ascii="Times New Roman" w:hAnsi="Times New Roman"/>
          <w:sz w:val="16"/>
          <w:szCs w:val="16"/>
        </w:rPr>
      </w:pP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Waiting lines "Queues" occur whenever the number of arrivals at a facility exceeds the capacity of the system to process them.</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 xml:space="preserve">Increasing capacity by adding more front line employees is only one of several actions to be taken to reduce estimated waiting time; however this is not always the optimal solution. </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Other alternatives that should be considered are:</w:t>
      </w:r>
    </w:p>
    <w:p w:rsidR="00E0020B" w:rsidRPr="00407964" w:rsidRDefault="00E0020B" w:rsidP="002F2668">
      <w:pPr>
        <w:numPr>
          <w:ilvl w:val="0"/>
          <w:numId w:val="5"/>
        </w:numPr>
        <w:tabs>
          <w:tab w:val="left" w:pos="1080"/>
        </w:tabs>
        <w:spacing w:line="360" w:lineRule="auto"/>
        <w:contextualSpacing/>
        <w:jc w:val="both"/>
        <w:rPr>
          <w:rFonts w:ascii="Times New Roman" w:hAnsi="Times New Roman"/>
          <w:color w:val="auto"/>
          <w:sz w:val="24"/>
          <w:lang w:bidi="ar-EG"/>
        </w:rPr>
      </w:pPr>
      <w:r w:rsidRPr="00407964">
        <w:rPr>
          <w:rFonts w:ascii="Times New Roman" w:hAnsi="Times New Roman"/>
          <w:color w:val="auto"/>
          <w:sz w:val="24"/>
          <w:lang w:bidi="ar-EG"/>
        </w:rPr>
        <w:t>Rethinking the design of the queuing system.</w:t>
      </w:r>
    </w:p>
    <w:p w:rsidR="00E0020B" w:rsidRPr="00407964" w:rsidRDefault="00E0020B" w:rsidP="002F2668">
      <w:pPr>
        <w:numPr>
          <w:ilvl w:val="0"/>
          <w:numId w:val="5"/>
        </w:numPr>
        <w:tabs>
          <w:tab w:val="left" w:pos="1080"/>
        </w:tabs>
        <w:spacing w:line="360" w:lineRule="auto"/>
        <w:contextualSpacing/>
        <w:jc w:val="both"/>
        <w:rPr>
          <w:rFonts w:ascii="Times New Roman" w:hAnsi="Times New Roman"/>
          <w:color w:val="auto"/>
          <w:sz w:val="24"/>
          <w:lang w:bidi="ar-EG"/>
        </w:rPr>
      </w:pPr>
      <w:r w:rsidRPr="00407964">
        <w:rPr>
          <w:rFonts w:ascii="Times New Roman" w:hAnsi="Times New Roman"/>
          <w:color w:val="auto"/>
          <w:sz w:val="24"/>
          <w:lang w:bidi="ar-EG"/>
        </w:rPr>
        <w:t>Redesigning processes to shorten the time of each transaction.</w:t>
      </w:r>
    </w:p>
    <w:p w:rsidR="00E0020B" w:rsidRPr="00407964" w:rsidRDefault="00E0020B" w:rsidP="002F2668">
      <w:pPr>
        <w:numPr>
          <w:ilvl w:val="0"/>
          <w:numId w:val="5"/>
        </w:numPr>
        <w:tabs>
          <w:tab w:val="left" w:pos="1080"/>
        </w:tabs>
        <w:spacing w:line="360" w:lineRule="auto"/>
        <w:contextualSpacing/>
        <w:jc w:val="both"/>
        <w:rPr>
          <w:rFonts w:ascii="Times New Roman" w:hAnsi="Times New Roman"/>
          <w:color w:val="auto"/>
          <w:sz w:val="24"/>
          <w:lang w:bidi="ar-EG"/>
        </w:rPr>
      </w:pPr>
      <w:r w:rsidRPr="00407964">
        <w:rPr>
          <w:rFonts w:ascii="Times New Roman" w:hAnsi="Times New Roman"/>
          <w:color w:val="auto"/>
          <w:sz w:val="24"/>
          <w:lang w:bidi="ar-EG"/>
        </w:rPr>
        <w:t xml:space="preserve">Managing customer's </w:t>
      </w:r>
      <w:r w:rsidR="00E21E2B" w:rsidRPr="00407964">
        <w:rPr>
          <w:rFonts w:ascii="Times New Roman" w:hAnsi="Times New Roman"/>
          <w:color w:val="auto"/>
          <w:sz w:val="24"/>
          <w:lang w:bidi="ar-EG"/>
        </w:rPr>
        <w:t>behaviour</w:t>
      </w:r>
      <w:r w:rsidRPr="00407964">
        <w:rPr>
          <w:rFonts w:ascii="Times New Roman" w:hAnsi="Times New Roman"/>
          <w:color w:val="auto"/>
          <w:sz w:val="24"/>
          <w:lang w:bidi="ar-EG"/>
        </w:rPr>
        <w:t xml:space="preserve"> and their perception of wait.</w:t>
      </w:r>
    </w:p>
    <w:p w:rsidR="000C5822" w:rsidRPr="00E21E2B" w:rsidRDefault="00E0020B" w:rsidP="002F2668">
      <w:pPr>
        <w:numPr>
          <w:ilvl w:val="0"/>
          <w:numId w:val="5"/>
        </w:numPr>
        <w:tabs>
          <w:tab w:val="left" w:pos="1080"/>
        </w:tabs>
        <w:spacing w:line="360" w:lineRule="auto"/>
        <w:contextualSpacing/>
        <w:jc w:val="both"/>
        <w:rPr>
          <w:rFonts w:ascii="Times New Roman" w:hAnsi="Times New Roman"/>
          <w:sz w:val="16"/>
          <w:szCs w:val="16"/>
        </w:rPr>
      </w:pPr>
      <w:r w:rsidRPr="00E21E2B">
        <w:rPr>
          <w:rFonts w:ascii="Times New Roman" w:hAnsi="Times New Roman"/>
          <w:color w:val="auto"/>
          <w:sz w:val="24"/>
          <w:lang w:bidi="ar-EG"/>
        </w:rPr>
        <w:t>Installing a reservation system</w:t>
      </w:r>
    </w:p>
    <w:p w:rsidR="00E0020B" w:rsidRPr="00407964" w:rsidRDefault="000C5822" w:rsidP="007815B6">
      <w:pPr>
        <w:spacing w:line="360" w:lineRule="auto"/>
        <w:jc w:val="both"/>
        <w:rPr>
          <w:rFonts w:ascii="Times New Roman" w:hAnsi="Times New Roman"/>
          <w:b/>
          <w:bCs/>
          <w:sz w:val="26"/>
          <w:szCs w:val="26"/>
          <w:lang w:bidi="ar-EG"/>
        </w:rPr>
      </w:pPr>
      <w:r w:rsidRPr="00407964">
        <w:rPr>
          <w:rFonts w:ascii="Times New Roman" w:hAnsi="Times New Roman"/>
          <w:b/>
          <w:bCs/>
          <w:sz w:val="32"/>
          <w:szCs w:val="28"/>
          <w:lang w:bidi="ar-EG"/>
        </w:rPr>
        <w:br w:type="page"/>
      </w:r>
      <w:r w:rsidR="007815B6" w:rsidRPr="00407964">
        <w:rPr>
          <w:rFonts w:ascii="Times New Roman" w:hAnsi="Times New Roman"/>
          <w:b/>
          <w:bCs/>
          <w:sz w:val="26"/>
          <w:szCs w:val="26"/>
          <w:lang w:bidi="ar-EG"/>
        </w:rPr>
        <w:lastRenderedPageBreak/>
        <w:t>2-</w:t>
      </w:r>
      <w:r w:rsidR="007815B6">
        <w:rPr>
          <w:rFonts w:ascii="Times New Roman" w:hAnsi="Times New Roman"/>
          <w:b/>
          <w:bCs/>
          <w:sz w:val="26"/>
          <w:szCs w:val="26"/>
          <w:lang w:bidi="ar-EG"/>
        </w:rPr>
        <w:t>2</w:t>
      </w:r>
      <w:r w:rsidR="007815B6" w:rsidRPr="00407964">
        <w:rPr>
          <w:rFonts w:ascii="Times New Roman" w:hAnsi="Times New Roman"/>
          <w:b/>
          <w:bCs/>
          <w:sz w:val="26"/>
          <w:szCs w:val="26"/>
          <w:lang w:bidi="ar-EG"/>
        </w:rPr>
        <w:t>-</w:t>
      </w:r>
      <w:r w:rsidR="007815B6">
        <w:rPr>
          <w:rFonts w:ascii="Times New Roman" w:hAnsi="Times New Roman"/>
          <w:b/>
          <w:bCs/>
          <w:sz w:val="26"/>
          <w:szCs w:val="26"/>
          <w:lang w:bidi="ar-EG"/>
        </w:rPr>
        <w:t>2</w:t>
      </w:r>
      <w:r w:rsidR="007815B6" w:rsidRPr="00407964">
        <w:rPr>
          <w:rFonts w:ascii="Times New Roman" w:hAnsi="Times New Roman"/>
          <w:b/>
          <w:bCs/>
          <w:sz w:val="26"/>
          <w:szCs w:val="26"/>
          <w:lang w:bidi="ar-EG"/>
        </w:rPr>
        <w:tab/>
      </w:r>
      <w:r w:rsidR="00E0020B" w:rsidRPr="00407964">
        <w:rPr>
          <w:rFonts w:ascii="Times New Roman" w:hAnsi="Times New Roman"/>
          <w:b/>
          <w:bCs/>
          <w:sz w:val="26"/>
          <w:szCs w:val="26"/>
          <w:lang w:bidi="ar-EG"/>
        </w:rPr>
        <w:t>Queue Configurations</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A variety of queue types exist, and the challenge for those in charge (managers) is to select most appropriate procedure among several possible configurations:</w:t>
      </w:r>
    </w:p>
    <w:p w:rsidR="00E0020B" w:rsidRPr="00407964" w:rsidRDefault="00E0020B" w:rsidP="002F2668">
      <w:pPr>
        <w:numPr>
          <w:ilvl w:val="0"/>
          <w:numId w:val="5"/>
        </w:numPr>
        <w:tabs>
          <w:tab w:val="left" w:pos="1080"/>
        </w:tabs>
        <w:spacing w:line="360" w:lineRule="auto"/>
        <w:contextualSpacing/>
        <w:jc w:val="both"/>
        <w:rPr>
          <w:rFonts w:ascii="Times New Roman" w:hAnsi="Times New Roman"/>
          <w:color w:val="auto"/>
          <w:sz w:val="24"/>
          <w:lang w:bidi="ar-EG"/>
        </w:rPr>
      </w:pPr>
      <w:r w:rsidRPr="00407964">
        <w:rPr>
          <w:rFonts w:ascii="Times New Roman" w:hAnsi="Times New Roman"/>
          <w:color w:val="auto"/>
          <w:sz w:val="24"/>
          <w:lang w:bidi="ar-EG"/>
        </w:rPr>
        <w:t>Single Line / Single Server / Single Stage</w:t>
      </w:r>
    </w:p>
    <w:p w:rsidR="00E0020B" w:rsidRPr="00407964" w:rsidRDefault="00E0020B" w:rsidP="002F2668">
      <w:pPr>
        <w:numPr>
          <w:ilvl w:val="0"/>
          <w:numId w:val="5"/>
        </w:numPr>
        <w:tabs>
          <w:tab w:val="left" w:pos="1080"/>
        </w:tabs>
        <w:spacing w:line="360" w:lineRule="auto"/>
        <w:contextualSpacing/>
        <w:jc w:val="both"/>
        <w:rPr>
          <w:rFonts w:ascii="Times New Roman" w:hAnsi="Times New Roman"/>
          <w:color w:val="auto"/>
          <w:sz w:val="24"/>
          <w:rtl/>
          <w:lang w:bidi="ar-EG"/>
        </w:rPr>
      </w:pPr>
      <w:r w:rsidRPr="00407964">
        <w:rPr>
          <w:rFonts w:ascii="Times New Roman" w:hAnsi="Times New Roman"/>
          <w:color w:val="auto"/>
          <w:sz w:val="24"/>
          <w:lang w:bidi="ar-EG"/>
        </w:rPr>
        <w:t>Single Line / Single Servers at Sequential Stages</w:t>
      </w:r>
    </w:p>
    <w:p w:rsidR="00E0020B" w:rsidRPr="00407964" w:rsidRDefault="00E0020B" w:rsidP="002F2668">
      <w:pPr>
        <w:numPr>
          <w:ilvl w:val="0"/>
          <w:numId w:val="5"/>
        </w:numPr>
        <w:tabs>
          <w:tab w:val="left" w:pos="1080"/>
        </w:tabs>
        <w:spacing w:line="360" w:lineRule="auto"/>
        <w:contextualSpacing/>
        <w:jc w:val="both"/>
        <w:rPr>
          <w:rFonts w:ascii="Times New Roman" w:hAnsi="Times New Roman"/>
          <w:color w:val="auto"/>
          <w:sz w:val="24"/>
          <w:lang w:bidi="ar-EG"/>
        </w:rPr>
      </w:pPr>
      <w:r w:rsidRPr="00407964">
        <w:rPr>
          <w:rFonts w:ascii="Times New Roman" w:hAnsi="Times New Roman"/>
          <w:color w:val="auto"/>
          <w:sz w:val="24"/>
          <w:lang w:bidi="ar-EG"/>
        </w:rPr>
        <w:t>Parallel Lines to Multiple Servers</w:t>
      </w:r>
    </w:p>
    <w:p w:rsidR="00E0020B" w:rsidRPr="00407964" w:rsidRDefault="00E0020B" w:rsidP="002F2668">
      <w:pPr>
        <w:numPr>
          <w:ilvl w:val="0"/>
          <w:numId w:val="5"/>
        </w:numPr>
        <w:tabs>
          <w:tab w:val="left" w:pos="1080"/>
        </w:tabs>
        <w:spacing w:line="360" w:lineRule="auto"/>
        <w:contextualSpacing/>
        <w:jc w:val="both"/>
        <w:rPr>
          <w:rFonts w:ascii="Times New Roman" w:hAnsi="Times New Roman"/>
          <w:color w:val="auto"/>
          <w:sz w:val="24"/>
          <w:lang w:bidi="ar-EG"/>
        </w:rPr>
      </w:pPr>
      <w:r w:rsidRPr="00407964">
        <w:rPr>
          <w:rFonts w:ascii="Times New Roman" w:hAnsi="Times New Roman"/>
          <w:color w:val="auto"/>
          <w:sz w:val="24"/>
          <w:lang w:bidi="ar-EG"/>
        </w:rPr>
        <w:t>Designated Lines to designated Servers</w:t>
      </w:r>
    </w:p>
    <w:p w:rsidR="00E0020B" w:rsidRPr="00407964" w:rsidRDefault="00E0020B" w:rsidP="002F2668">
      <w:pPr>
        <w:numPr>
          <w:ilvl w:val="0"/>
          <w:numId w:val="5"/>
        </w:numPr>
        <w:tabs>
          <w:tab w:val="left" w:pos="1080"/>
        </w:tabs>
        <w:spacing w:line="360" w:lineRule="auto"/>
        <w:contextualSpacing/>
        <w:jc w:val="both"/>
        <w:rPr>
          <w:rFonts w:ascii="Times New Roman" w:hAnsi="Times New Roman"/>
          <w:color w:val="auto"/>
          <w:sz w:val="24"/>
          <w:lang w:bidi="ar-EG"/>
        </w:rPr>
      </w:pPr>
      <w:r w:rsidRPr="00407964">
        <w:rPr>
          <w:rFonts w:ascii="Times New Roman" w:hAnsi="Times New Roman"/>
          <w:color w:val="auto"/>
          <w:sz w:val="24"/>
          <w:lang w:bidi="ar-EG"/>
        </w:rPr>
        <w:t>Single Line to Multiple Servers ("Snake")</w:t>
      </w:r>
    </w:p>
    <w:p w:rsidR="00E0020B" w:rsidRPr="00407964" w:rsidRDefault="00E0020B" w:rsidP="002F2668">
      <w:pPr>
        <w:numPr>
          <w:ilvl w:val="0"/>
          <w:numId w:val="5"/>
        </w:numPr>
        <w:tabs>
          <w:tab w:val="left" w:pos="1080"/>
        </w:tabs>
        <w:spacing w:line="360" w:lineRule="auto"/>
        <w:contextualSpacing/>
        <w:jc w:val="both"/>
        <w:rPr>
          <w:rFonts w:ascii="Times New Roman" w:hAnsi="Times New Roman"/>
          <w:color w:val="auto"/>
          <w:sz w:val="24"/>
          <w:lang w:bidi="ar-EG"/>
        </w:rPr>
      </w:pPr>
      <w:r w:rsidRPr="00407964">
        <w:rPr>
          <w:rFonts w:ascii="Times New Roman" w:hAnsi="Times New Roman"/>
          <w:color w:val="auto"/>
          <w:sz w:val="24"/>
          <w:lang w:bidi="ar-EG"/>
        </w:rPr>
        <w:t>"Take a Number" (Single or multiple servers)</w:t>
      </w:r>
    </w:p>
    <w:p w:rsidR="000C5822" w:rsidRPr="00407964" w:rsidRDefault="000C5822" w:rsidP="00C82423">
      <w:pPr>
        <w:jc w:val="both"/>
        <w:rPr>
          <w:rFonts w:ascii="Times New Roman" w:hAnsi="Times New Roman"/>
          <w:sz w:val="16"/>
          <w:szCs w:val="16"/>
        </w:rPr>
      </w:pPr>
    </w:p>
    <w:p w:rsidR="000C5822"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In Social Insurance industry and due to different type of services, the most suitable type of queuing is “Take a Number”.</w:t>
      </w:r>
    </w:p>
    <w:p w:rsidR="000C5822" w:rsidRPr="00407964" w:rsidRDefault="000C5822" w:rsidP="00C82423">
      <w:pPr>
        <w:jc w:val="both"/>
        <w:rPr>
          <w:rFonts w:ascii="Times New Roman" w:hAnsi="Times New Roman"/>
          <w:sz w:val="16"/>
          <w:szCs w:val="16"/>
        </w:rPr>
      </w:pPr>
    </w:p>
    <w:p w:rsidR="007815B6" w:rsidRDefault="007815B6">
      <w:pPr>
        <w:rPr>
          <w:rFonts w:ascii="Times New Roman" w:hAnsi="Times New Roman"/>
          <w:b/>
          <w:bCs/>
          <w:color w:val="FFFFFF"/>
          <w:sz w:val="24"/>
        </w:rPr>
      </w:pPr>
      <w:r>
        <w:rPr>
          <w:rFonts w:ascii="Times New Roman" w:hAnsi="Times New Roman"/>
          <w:i/>
          <w:iCs/>
          <w:color w:val="FFFFFF"/>
          <w:sz w:val="24"/>
        </w:rPr>
        <w:br w:type="page"/>
      </w:r>
    </w:p>
    <w:p w:rsidR="00E0020B" w:rsidRPr="00407964" w:rsidRDefault="00E0020B"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13" w:name="_Toc236498871"/>
      <w:r w:rsidRPr="00407964">
        <w:rPr>
          <w:rFonts w:ascii="Times New Roman" w:hAnsi="Times New Roman" w:cs="Times New Roman"/>
          <w:i w:val="0"/>
          <w:iCs w:val="0"/>
          <w:color w:val="FFFFFF"/>
          <w:sz w:val="24"/>
          <w:szCs w:val="24"/>
        </w:rPr>
        <w:lastRenderedPageBreak/>
        <w:t>2-3</w:t>
      </w:r>
      <w:r w:rsidR="007372A6">
        <w:rPr>
          <w:rFonts w:ascii="Times New Roman" w:hAnsi="Times New Roman" w:cs="Times New Roman"/>
          <w:i w:val="0"/>
          <w:iCs w:val="0"/>
          <w:color w:val="FFFFFF"/>
          <w:sz w:val="24"/>
          <w:szCs w:val="24"/>
        </w:rPr>
        <w:t>-</w:t>
      </w:r>
      <w:r w:rsidRPr="00407964">
        <w:rPr>
          <w:rFonts w:ascii="Times New Roman" w:hAnsi="Times New Roman" w:cs="Times New Roman"/>
          <w:i w:val="0"/>
          <w:iCs w:val="0"/>
          <w:color w:val="FFFFFF"/>
          <w:sz w:val="24"/>
          <w:szCs w:val="24"/>
        </w:rPr>
        <w:tab/>
        <w:t>Planning the service Environment:</w:t>
      </w:r>
      <w:bookmarkEnd w:id="13"/>
    </w:p>
    <w:p w:rsidR="000C5822" w:rsidRPr="00407964" w:rsidRDefault="000C5822" w:rsidP="00C82423">
      <w:pPr>
        <w:spacing w:line="360" w:lineRule="auto"/>
        <w:jc w:val="both"/>
        <w:rPr>
          <w:rFonts w:ascii="Times New Roman" w:hAnsi="Times New Roman"/>
          <w:sz w:val="16"/>
          <w:szCs w:val="16"/>
        </w:rPr>
      </w:pPr>
    </w:p>
    <w:p w:rsidR="00E0020B" w:rsidRPr="00407964" w:rsidRDefault="00E0020B" w:rsidP="00C82423">
      <w:pPr>
        <w:spacing w:line="360" w:lineRule="auto"/>
        <w:jc w:val="both"/>
        <w:rPr>
          <w:rFonts w:ascii="Times New Roman" w:hAnsi="Times New Roman"/>
          <w:sz w:val="24"/>
          <w:lang w:bidi="ar-EG"/>
        </w:rPr>
      </w:pPr>
      <w:r w:rsidRPr="00407964">
        <w:rPr>
          <w:rFonts w:ascii="Times New Roman" w:hAnsi="Times New Roman"/>
          <w:sz w:val="24"/>
          <w:lang w:bidi="ar-EG"/>
        </w:rPr>
        <w:t>No matter what the service the client is looking for is, the physical environment plays an important and significant role in shaping the whole service experience and adds to delivering customer satisfaction. Organizations of all types have come to recognize that the service environment is an important component of their overall value proposition.</w:t>
      </w:r>
    </w:p>
    <w:p w:rsidR="000C5822" w:rsidRPr="00407964" w:rsidRDefault="000C5822" w:rsidP="00C82423">
      <w:pPr>
        <w:spacing w:line="360" w:lineRule="auto"/>
        <w:jc w:val="both"/>
        <w:rPr>
          <w:rFonts w:ascii="Times New Roman" w:hAnsi="Times New Roman"/>
          <w:sz w:val="16"/>
          <w:szCs w:val="16"/>
        </w:rPr>
      </w:pPr>
    </w:p>
    <w:p w:rsidR="00E0020B" w:rsidRPr="00407964" w:rsidRDefault="00E0020B" w:rsidP="00C82423">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t>2-3-1</w:t>
      </w:r>
      <w:r w:rsidR="007815B6">
        <w:rPr>
          <w:rFonts w:ascii="Times New Roman" w:hAnsi="Times New Roman"/>
          <w:b/>
          <w:bCs/>
          <w:sz w:val="26"/>
          <w:szCs w:val="26"/>
          <w:lang w:bidi="ar-EG"/>
        </w:rPr>
        <w:t>-</w:t>
      </w:r>
      <w:r w:rsidRPr="00407964">
        <w:rPr>
          <w:rFonts w:ascii="Times New Roman" w:hAnsi="Times New Roman"/>
          <w:b/>
          <w:bCs/>
          <w:sz w:val="26"/>
          <w:szCs w:val="26"/>
          <w:lang w:bidi="ar-EG"/>
        </w:rPr>
        <w:tab/>
        <w:t>Purpose of Service Environments</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Service environments relate to the style &amp; appearance of the physical surroundings &amp; other experiential elements encountered by customers at service delivery sites.</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Designing the service environment is an art that take considerable time and effort and can be expensive to implement and once designed and built, service environments are not always easy to change.</w:t>
      </w:r>
    </w:p>
    <w:p w:rsidR="000C5822" w:rsidRPr="00407964" w:rsidRDefault="000C5822" w:rsidP="00C82423">
      <w:pPr>
        <w:spacing w:line="360" w:lineRule="auto"/>
        <w:jc w:val="both"/>
        <w:rPr>
          <w:rFonts w:ascii="Times New Roman" w:hAnsi="Times New Roman"/>
          <w:sz w:val="16"/>
          <w:szCs w:val="16"/>
        </w:rPr>
      </w:pPr>
    </w:p>
    <w:p w:rsidR="00E0020B" w:rsidRPr="00407964" w:rsidRDefault="007815B6" w:rsidP="007815B6">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t>2-3-</w:t>
      </w:r>
      <w:r>
        <w:rPr>
          <w:rFonts w:ascii="Times New Roman" w:hAnsi="Times New Roman"/>
          <w:b/>
          <w:bCs/>
          <w:sz w:val="26"/>
          <w:szCs w:val="26"/>
          <w:lang w:bidi="ar-EG"/>
        </w:rPr>
        <w:t>2-</w:t>
      </w:r>
      <w:r w:rsidRPr="00407964">
        <w:rPr>
          <w:rFonts w:ascii="Times New Roman" w:hAnsi="Times New Roman"/>
          <w:b/>
          <w:bCs/>
          <w:sz w:val="26"/>
          <w:szCs w:val="26"/>
          <w:lang w:bidi="ar-EG"/>
        </w:rPr>
        <w:tab/>
      </w:r>
      <w:r w:rsidR="00E0020B" w:rsidRPr="00407964">
        <w:rPr>
          <w:rFonts w:ascii="Times New Roman" w:hAnsi="Times New Roman"/>
          <w:b/>
          <w:bCs/>
          <w:sz w:val="26"/>
          <w:szCs w:val="26"/>
          <w:lang w:bidi="ar-EG"/>
        </w:rPr>
        <w:t>Image, Positioning, and Differentiation</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For organizations that deliver high-contact services, the design of the physical environment and the way in which tasks are performed by customer-contact personnel jointly play a vital role in creating a particular corporate identity and shaping the nature of customer's experience.</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The image in high contact services is considered as:</w:t>
      </w:r>
    </w:p>
    <w:p w:rsidR="00E0020B" w:rsidRPr="00407964" w:rsidRDefault="00E0020B" w:rsidP="002F2668">
      <w:pPr>
        <w:pStyle w:val="ColorfulList-Accent11"/>
        <w:numPr>
          <w:ilvl w:val="0"/>
          <w:numId w:val="6"/>
        </w:numPr>
        <w:bidi w:val="0"/>
        <w:spacing w:line="360" w:lineRule="auto"/>
        <w:jc w:val="both"/>
        <w:rPr>
          <w:lang w:bidi="ar-EG"/>
        </w:rPr>
      </w:pPr>
      <w:r w:rsidRPr="00407964">
        <w:rPr>
          <w:lang w:bidi="ar-EG"/>
        </w:rPr>
        <w:t>Part of the service Experience</w:t>
      </w:r>
    </w:p>
    <w:p w:rsidR="00E0020B" w:rsidRPr="00407964" w:rsidRDefault="00E0020B" w:rsidP="002F2668">
      <w:pPr>
        <w:pStyle w:val="ColorfulList-Accent11"/>
        <w:numPr>
          <w:ilvl w:val="0"/>
          <w:numId w:val="6"/>
        </w:numPr>
        <w:bidi w:val="0"/>
        <w:spacing w:line="360" w:lineRule="auto"/>
        <w:jc w:val="both"/>
        <w:rPr>
          <w:lang w:bidi="ar-EG"/>
        </w:rPr>
      </w:pPr>
      <w:r w:rsidRPr="00407964">
        <w:rPr>
          <w:lang w:bidi="ar-EG"/>
        </w:rPr>
        <w:t xml:space="preserve">Part of the value proposition </w:t>
      </w:r>
    </w:p>
    <w:p w:rsidR="00E0020B" w:rsidRPr="00407964" w:rsidRDefault="00E0020B" w:rsidP="002F2668">
      <w:pPr>
        <w:pStyle w:val="ColorfulList-Accent11"/>
        <w:numPr>
          <w:ilvl w:val="0"/>
          <w:numId w:val="6"/>
        </w:numPr>
        <w:bidi w:val="0"/>
        <w:spacing w:line="360" w:lineRule="auto"/>
        <w:jc w:val="both"/>
        <w:rPr>
          <w:lang w:bidi="ar-EG"/>
        </w:rPr>
      </w:pPr>
      <w:r w:rsidRPr="00407964">
        <w:rPr>
          <w:lang w:bidi="ar-EG"/>
        </w:rPr>
        <w:t>Facilitating service Encounter and enhancing productivity</w:t>
      </w:r>
    </w:p>
    <w:p w:rsidR="000C5822" w:rsidRPr="00407964" w:rsidRDefault="000C5822" w:rsidP="00C82423">
      <w:pPr>
        <w:jc w:val="both"/>
        <w:rPr>
          <w:rFonts w:ascii="Times New Roman" w:hAnsi="Times New Roman"/>
          <w:sz w:val="16"/>
          <w:szCs w:val="16"/>
        </w:rPr>
      </w:pPr>
    </w:p>
    <w:p w:rsidR="007815B6" w:rsidRDefault="007815B6">
      <w:pPr>
        <w:rPr>
          <w:rFonts w:ascii="Times New Roman" w:hAnsi="Times New Roman"/>
          <w:b/>
          <w:bCs/>
          <w:color w:val="FFFFFF"/>
          <w:sz w:val="24"/>
        </w:rPr>
      </w:pPr>
      <w:r>
        <w:rPr>
          <w:rFonts w:ascii="Times New Roman" w:hAnsi="Times New Roman"/>
          <w:i/>
          <w:iCs/>
          <w:color w:val="FFFFFF"/>
          <w:sz w:val="24"/>
        </w:rPr>
        <w:br w:type="page"/>
      </w:r>
    </w:p>
    <w:p w:rsidR="00E0020B" w:rsidRPr="00407964" w:rsidRDefault="00E0020B"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14" w:name="_Toc236498872"/>
      <w:r w:rsidRPr="00407964">
        <w:rPr>
          <w:rFonts w:ascii="Times New Roman" w:hAnsi="Times New Roman" w:cs="Times New Roman"/>
          <w:i w:val="0"/>
          <w:iCs w:val="0"/>
          <w:color w:val="FFFFFF"/>
          <w:sz w:val="24"/>
          <w:szCs w:val="24"/>
        </w:rPr>
        <w:lastRenderedPageBreak/>
        <w:t>2-4</w:t>
      </w:r>
      <w:r w:rsidR="007372A6">
        <w:rPr>
          <w:rFonts w:ascii="Times New Roman" w:hAnsi="Times New Roman" w:cs="Times New Roman"/>
          <w:i w:val="0"/>
          <w:iCs w:val="0"/>
          <w:color w:val="FFFFFF"/>
          <w:sz w:val="24"/>
          <w:szCs w:val="24"/>
        </w:rPr>
        <w:t>-</w:t>
      </w:r>
      <w:r w:rsidRPr="00407964">
        <w:rPr>
          <w:rFonts w:ascii="Times New Roman" w:hAnsi="Times New Roman" w:cs="Times New Roman"/>
          <w:i w:val="0"/>
          <w:iCs w:val="0"/>
          <w:color w:val="FFFFFF"/>
          <w:sz w:val="24"/>
          <w:szCs w:val="24"/>
        </w:rPr>
        <w:tab/>
        <w:t>Managing People For Service Advantage</w:t>
      </w:r>
      <w:bookmarkEnd w:id="14"/>
    </w:p>
    <w:p w:rsidR="00F96B84" w:rsidRPr="00407964" w:rsidRDefault="00F96B84" w:rsidP="00C82423">
      <w:pPr>
        <w:jc w:val="both"/>
        <w:rPr>
          <w:rFonts w:ascii="Times New Roman" w:hAnsi="Times New Roman"/>
          <w:sz w:val="16"/>
          <w:szCs w:val="16"/>
        </w:rPr>
      </w:pPr>
    </w:p>
    <w:p w:rsidR="00E0020B" w:rsidRPr="00407964" w:rsidRDefault="00E0020B" w:rsidP="00C82423">
      <w:pPr>
        <w:spacing w:line="360" w:lineRule="auto"/>
        <w:jc w:val="both"/>
        <w:rPr>
          <w:rFonts w:ascii="Times New Roman" w:hAnsi="Times New Roman"/>
          <w:sz w:val="24"/>
          <w:lang w:bidi="ar-EG"/>
        </w:rPr>
      </w:pPr>
      <w:r w:rsidRPr="00407964">
        <w:rPr>
          <w:rFonts w:ascii="Times New Roman" w:hAnsi="Times New Roman"/>
          <w:sz w:val="24"/>
          <w:lang w:bidi="ar-EG"/>
        </w:rPr>
        <w:t>Among the most demanding jobs in service business are the so-called frontline jobs. Employees are expected to be fast and efficient at executing operational tasks, as well as courteous and helpful in dealing with customers. Frontline employees are a key input for delivering service excellence and competitive advantage.</w:t>
      </w:r>
    </w:p>
    <w:p w:rsidR="00F96B84" w:rsidRPr="00407964" w:rsidRDefault="00F96B84" w:rsidP="00C82423">
      <w:pPr>
        <w:jc w:val="both"/>
        <w:rPr>
          <w:rFonts w:ascii="Times New Roman" w:hAnsi="Times New Roman"/>
          <w:sz w:val="16"/>
          <w:szCs w:val="16"/>
        </w:rPr>
      </w:pPr>
    </w:p>
    <w:p w:rsidR="00E0020B" w:rsidRPr="00407964" w:rsidRDefault="00E0020B" w:rsidP="00C82423">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t>2-4-1</w:t>
      </w:r>
      <w:r w:rsidR="007815B6">
        <w:rPr>
          <w:rFonts w:ascii="Times New Roman" w:hAnsi="Times New Roman"/>
          <w:b/>
          <w:bCs/>
          <w:sz w:val="26"/>
          <w:szCs w:val="26"/>
          <w:lang w:bidi="ar-EG"/>
        </w:rPr>
        <w:t>-</w:t>
      </w:r>
      <w:r w:rsidRPr="00407964">
        <w:rPr>
          <w:rFonts w:ascii="Times New Roman" w:hAnsi="Times New Roman"/>
          <w:b/>
          <w:bCs/>
          <w:sz w:val="26"/>
          <w:szCs w:val="26"/>
          <w:lang w:bidi="ar-EG"/>
        </w:rPr>
        <w:tab/>
        <w:t>Service Staff are crucially important</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Service staff is crucially important. They can be a key determinant of customer loyalty (or defections) and therefore play an important role in the service – profit chain.</w:t>
      </w:r>
    </w:p>
    <w:p w:rsidR="00E0020B" w:rsidRPr="00407964" w:rsidRDefault="00E0020B" w:rsidP="002F2668">
      <w:pPr>
        <w:pStyle w:val="ColorfulList-Accent11"/>
        <w:numPr>
          <w:ilvl w:val="0"/>
          <w:numId w:val="6"/>
        </w:numPr>
        <w:bidi w:val="0"/>
        <w:spacing w:line="360" w:lineRule="auto"/>
        <w:jc w:val="both"/>
        <w:rPr>
          <w:lang w:bidi="ar-EG"/>
        </w:rPr>
      </w:pPr>
      <w:r w:rsidRPr="00407964">
        <w:rPr>
          <w:lang w:bidi="ar-EG"/>
        </w:rPr>
        <w:t>The strength of customer/frontline staff relationship is often an important driver of customer loyalty</w:t>
      </w:r>
      <w:r w:rsidR="00535433">
        <w:rPr>
          <w:lang w:bidi="ar-EG"/>
        </w:rPr>
        <w:t xml:space="preserve"> </w:t>
      </w:r>
      <w:r w:rsidR="00535433" w:rsidRPr="007372A6">
        <w:rPr>
          <w:lang w:bidi="ar-EG"/>
        </w:rPr>
        <w:t>(</w:t>
      </w:r>
      <w:r w:rsidR="00A93AEA" w:rsidRPr="007372A6">
        <w:rPr>
          <w:lang w:bidi="ar-EG"/>
        </w:rPr>
        <w:t>Bove</w:t>
      </w:r>
      <w:r w:rsidR="00535433" w:rsidRPr="007372A6">
        <w:rPr>
          <w:lang w:bidi="ar-EG"/>
        </w:rPr>
        <w:t xml:space="preserve"> and </w:t>
      </w:r>
      <w:r w:rsidR="00A93AEA" w:rsidRPr="007372A6">
        <w:rPr>
          <w:lang w:bidi="ar-EG"/>
        </w:rPr>
        <w:t>Johnson</w:t>
      </w:r>
      <w:r w:rsidR="00535433" w:rsidRPr="007372A6">
        <w:rPr>
          <w:lang w:bidi="ar-EG"/>
        </w:rPr>
        <w:t>, 2001)</w:t>
      </w:r>
      <w:r w:rsidRPr="00407964">
        <w:rPr>
          <w:lang w:bidi="ar-EG"/>
        </w:rPr>
        <w:t>.</w:t>
      </w:r>
    </w:p>
    <w:p w:rsidR="00E0020B" w:rsidRPr="00407964" w:rsidRDefault="00E0020B" w:rsidP="002F2668">
      <w:pPr>
        <w:pStyle w:val="ColorfulList-Accent11"/>
        <w:numPr>
          <w:ilvl w:val="0"/>
          <w:numId w:val="6"/>
        </w:numPr>
        <w:bidi w:val="0"/>
        <w:spacing w:line="360" w:lineRule="auto"/>
        <w:jc w:val="both"/>
        <w:rPr>
          <w:lang w:bidi="ar-EG"/>
        </w:rPr>
      </w:pPr>
      <w:r w:rsidRPr="00407964">
        <w:rPr>
          <w:lang w:bidi="ar-EG"/>
        </w:rPr>
        <w:t>In service firms such in our case, the social insurance, frontline staff represents and symbolizes the service firm; from a customer's perspective, the frontline is the firm.</w:t>
      </w:r>
    </w:p>
    <w:p w:rsidR="00E0020B" w:rsidRPr="00407964" w:rsidRDefault="00E0020B" w:rsidP="002F2668">
      <w:pPr>
        <w:pStyle w:val="ColorfulList-Accent11"/>
        <w:numPr>
          <w:ilvl w:val="0"/>
          <w:numId w:val="6"/>
        </w:numPr>
        <w:bidi w:val="0"/>
        <w:spacing w:line="360" w:lineRule="auto"/>
        <w:jc w:val="both"/>
        <w:rPr>
          <w:lang w:bidi="ar-EG"/>
        </w:rPr>
      </w:pPr>
      <w:r w:rsidRPr="00407964">
        <w:rPr>
          <w:lang w:bidi="ar-EG"/>
        </w:rPr>
        <w:t>Frontline staff plays a key role in anticipating customer needs, customizing the service delivery, and building personalized relationships with customers, which ultimately leads to customer satisfaction &amp; loyalty.</w:t>
      </w:r>
    </w:p>
    <w:p w:rsidR="00F96B84" w:rsidRPr="00407964" w:rsidRDefault="00F96B84" w:rsidP="00C82423">
      <w:pPr>
        <w:jc w:val="both"/>
        <w:rPr>
          <w:rFonts w:ascii="Times New Roman" w:hAnsi="Times New Roman"/>
          <w:sz w:val="16"/>
          <w:szCs w:val="16"/>
        </w:rPr>
      </w:pPr>
    </w:p>
    <w:p w:rsidR="00E0020B" w:rsidRPr="00407964" w:rsidRDefault="00E0020B" w:rsidP="00C82423">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t>2-4-2</w:t>
      </w:r>
      <w:r w:rsidR="007815B6">
        <w:rPr>
          <w:rFonts w:ascii="Times New Roman" w:hAnsi="Times New Roman"/>
          <w:b/>
          <w:bCs/>
          <w:sz w:val="26"/>
          <w:szCs w:val="26"/>
          <w:lang w:bidi="ar-EG"/>
        </w:rPr>
        <w:t>-</w:t>
      </w:r>
      <w:r w:rsidRPr="00407964">
        <w:rPr>
          <w:rFonts w:ascii="Times New Roman" w:hAnsi="Times New Roman"/>
          <w:b/>
          <w:bCs/>
          <w:sz w:val="26"/>
          <w:szCs w:val="26"/>
          <w:lang w:bidi="ar-EG"/>
        </w:rPr>
        <w:tab/>
        <w:t xml:space="preserve"> Frontline Work Is Difficult and Stressful</w:t>
      </w:r>
    </w:p>
    <w:p w:rsidR="00F96B84" w:rsidRPr="00407964" w:rsidRDefault="00F96B84" w:rsidP="00C82423">
      <w:pPr>
        <w:jc w:val="both"/>
        <w:rPr>
          <w:rFonts w:ascii="Times New Roman" w:hAnsi="Times New Roman"/>
          <w:sz w:val="16"/>
          <w:szCs w:val="16"/>
        </w:rPr>
      </w:pP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Frontline employees work in some of the most demanding jobs in service firms.</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 xml:space="preserve">Frontline staff may perform triple roles which lead to producing service quality, productivity and sales. The multiplicity of roles in service jobs often leads to role conflict and role stress among </w:t>
      </w:r>
      <w:r w:rsidR="00F96B84" w:rsidRPr="00407964">
        <w:rPr>
          <w:rFonts w:ascii="Times New Roman" w:hAnsi="Times New Roman"/>
          <w:sz w:val="24"/>
          <w:lang w:bidi="ar-EG"/>
        </w:rPr>
        <w:t>employees.</w:t>
      </w:r>
    </w:p>
    <w:p w:rsidR="00F96B84" w:rsidRPr="00407964" w:rsidRDefault="00F96B84" w:rsidP="00C82423">
      <w:pPr>
        <w:spacing w:line="360" w:lineRule="auto"/>
        <w:ind w:left="284"/>
        <w:jc w:val="both"/>
        <w:rPr>
          <w:rFonts w:ascii="Times New Roman" w:hAnsi="Times New Roman"/>
          <w:sz w:val="24"/>
          <w:lang w:bidi="ar-EG"/>
        </w:rPr>
      </w:pP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Three main causes of role stress in front line positions are:</w:t>
      </w:r>
    </w:p>
    <w:p w:rsidR="00E0020B" w:rsidRPr="00407964" w:rsidRDefault="00E0020B" w:rsidP="002F2668">
      <w:pPr>
        <w:pStyle w:val="ColorfulList-Accent11"/>
        <w:numPr>
          <w:ilvl w:val="0"/>
          <w:numId w:val="20"/>
        </w:numPr>
        <w:bidi w:val="0"/>
        <w:spacing w:line="360" w:lineRule="auto"/>
        <w:jc w:val="both"/>
        <w:rPr>
          <w:b/>
          <w:bCs/>
          <w:sz w:val="26"/>
          <w:szCs w:val="26"/>
          <w:lang w:bidi="ar-EG"/>
        </w:rPr>
      </w:pPr>
      <w:r w:rsidRPr="00407964">
        <w:rPr>
          <w:b/>
          <w:bCs/>
          <w:sz w:val="26"/>
          <w:szCs w:val="26"/>
          <w:lang w:bidi="ar-EG"/>
        </w:rPr>
        <w:t>Person / role conflict:</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 xml:space="preserve">That conflict occurs between what their jobs require and their own personalities, self-perception and beliefs. Many frontline jobs are perceived as low-level jobs requiring </w:t>
      </w:r>
      <w:r w:rsidRPr="00407964">
        <w:rPr>
          <w:rFonts w:ascii="Times New Roman" w:hAnsi="Times New Roman"/>
          <w:sz w:val="24"/>
          <w:lang w:bidi="ar-EG"/>
        </w:rPr>
        <w:lastRenderedPageBreak/>
        <w:t>little education, offering low pay and often lacking future prospects, this is especially in government sector service organizations.</w:t>
      </w:r>
    </w:p>
    <w:p w:rsidR="00E0020B" w:rsidRPr="00407964" w:rsidRDefault="00E0020B" w:rsidP="002F2668">
      <w:pPr>
        <w:pStyle w:val="ColorfulList-Accent11"/>
        <w:numPr>
          <w:ilvl w:val="0"/>
          <w:numId w:val="20"/>
        </w:numPr>
        <w:bidi w:val="0"/>
        <w:spacing w:line="360" w:lineRule="auto"/>
        <w:jc w:val="both"/>
        <w:rPr>
          <w:b/>
          <w:bCs/>
          <w:sz w:val="26"/>
          <w:szCs w:val="26"/>
          <w:lang w:bidi="ar-EG"/>
        </w:rPr>
      </w:pPr>
      <w:r w:rsidRPr="00407964">
        <w:rPr>
          <w:b/>
          <w:bCs/>
          <w:sz w:val="26"/>
          <w:szCs w:val="26"/>
          <w:lang w:bidi="ar-EG"/>
        </w:rPr>
        <w:t>Organization / client conflict:</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Employees frequently face a dilemma of whether they should follow the company's rules or satisfy the customer demands, especially if there is no clear business process in place.</w:t>
      </w:r>
    </w:p>
    <w:p w:rsidR="00E0020B" w:rsidRPr="00407964" w:rsidRDefault="00E0020B" w:rsidP="002F2668">
      <w:pPr>
        <w:pStyle w:val="ColorfulList-Accent11"/>
        <w:numPr>
          <w:ilvl w:val="0"/>
          <w:numId w:val="20"/>
        </w:numPr>
        <w:bidi w:val="0"/>
        <w:spacing w:line="360" w:lineRule="auto"/>
        <w:jc w:val="both"/>
        <w:rPr>
          <w:b/>
          <w:bCs/>
          <w:sz w:val="26"/>
          <w:szCs w:val="26"/>
          <w:lang w:bidi="ar-EG"/>
        </w:rPr>
      </w:pPr>
      <w:r w:rsidRPr="00407964">
        <w:rPr>
          <w:b/>
          <w:bCs/>
          <w:sz w:val="26"/>
          <w:szCs w:val="26"/>
          <w:lang w:bidi="ar-EG"/>
        </w:rPr>
        <w:t>Inter client conflict:</w:t>
      </w: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Conflicts between customers are not uncommon (e.g smoking in non-smoking section, jumping queues, speaking loudly, impatience), and it usually falls to the service staff to call the other customer to be served. This is a stressful and unpleasant task as it's difficult to satisfy both sides, and one said will most probably end up disappointed at the organization.</w:t>
      </w:r>
    </w:p>
    <w:p w:rsidR="00F96B84" w:rsidRPr="00407964" w:rsidRDefault="00F96B84" w:rsidP="00C82423">
      <w:pPr>
        <w:jc w:val="both"/>
        <w:rPr>
          <w:rFonts w:ascii="Times New Roman" w:hAnsi="Times New Roman"/>
          <w:sz w:val="16"/>
          <w:szCs w:val="16"/>
        </w:rPr>
      </w:pPr>
    </w:p>
    <w:p w:rsidR="007815B6" w:rsidRDefault="007815B6">
      <w:pPr>
        <w:rPr>
          <w:rFonts w:ascii="Times New Roman" w:hAnsi="Times New Roman"/>
          <w:b/>
          <w:bCs/>
          <w:color w:val="FFFFFF"/>
          <w:sz w:val="24"/>
        </w:rPr>
      </w:pPr>
      <w:r>
        <w:rPr>
          <w:rFonts w:ascii="Times New Roman" w:hAnsi="Times New Roman"/>
          <w:i/>
          <w:iCs/>
          <w:color w:val="FFFFFF"/>
          <w:sz w:val="24"/>
        </w:rPr>
        <w:br w:type="page"/>
      </w:r>
    </w:p>
    <w:p w:rsidR="00E0020B" w:rsidRPr="00407964" w:rsidRDefault="00E0020B"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15" w:name="_Toc236498873"/>
      <w:r w:rsidRPr="00407964">
        <w:rPr>
          <w:rFonts w:ascii="Times New Roman" w:hAnsi="Times New Roman" w:cs="Times New Roman"/>
          <w:i w:val="0"/>
          <w:iCs w:val="0"/>
          <w:color w:val="FFFFFF"/>
          <w:sz w:val="24"/>
          <w:szCs w:val="24"/>
        </w:rPr>
        <w:lastRenderedPageBreak/>
        <w:t>2-5</w:t>
      </w:r>
      <w:r w:rsidR="007372A6">
        <w:rPr>
          <w:rFonts w:ascii="Times New Roman" w:hAnsi="Times New Roman" w:cs="Times New Roman"/>
          <w:i w:val="0"/>
          <w:iCs w:val="0"/>
          <w:color w:val="FFFFFF"/>
          <w:sz w:val="24"/>
          <w:szCs w:val="24"/>
        </w:rPr>
        <w:t xml:space="preserve">- </w:t>
      </w:r>
      <w:r w:rsidRPr="00407964">
        <w:rPr>
          <w:rFonts w:ascii="Times New Roman" w:hAnsi="Times New Roman" w:cs="Times New Roman"/>
          <w:i w:val="0"/>
          <w:iCs w:val="0"/>
          <w:color w:val="FFFFFF"/>
          <w:sz w:val="24"/>
          <w:szCs w:val="24"/>
        </w:rPr>
        <w:tab/>
      </w:r>
      <w:r w:rsidR="00313DEA" w:rsidRPr="00407964">
        <w:rPr>
          <w:rFonts w:ascii="Times New Roman" w:hAnsi="Times New Roman" w:cs="Times New Roman"/>
          <w:i w:val="0"/>
          <w:iCs w:val="0"/>
          <w:color w:val="FFFFFF"/>
          <w:sz w:val="24"/>
          <w:szCs w:val="24"/>
        </w:rPr>
        <w:t>Customer relationship management systems</w:t>
      </w:r>
      <w:bookmarkEnd w:id="15"/>
    </w:p>
    <w:p w:rsidR="00F96B84" w:rsidRPr="00407964" w:rsidRDefault="00F96B84" w:rsidP="00C82423">
      <w:pPr>
        <w:jc w:val="both"/>
        <w:rPr>
          <w:rFonts w:ascii="Times New Roman" w:hAnsi="Times New Roman"/>
          <w:sz w:val="16"/>
          <w:szCs w:val="16"/>
        </w:rPr>
      </w:pPr>
    </w:p>
    <w:p w:rsidR="00E0020B" w:rsidRDefault="00E0020B" w:rsidP="00C82423">
      <w:pPr>
        <w:spacing w:line="360" w:lineRule="auto"/>
        <w:ind w:left="284"/>
        <w:jc w:val="both"/>
        <w:rPr>
          <w:rFonts w:ascii="Times New Roman" w:hAnsi="Times New Roman"/>
          <w:sz w:val="24"/>
        </w:rPr>
      </w:pPr>
      <w:r w:rsidRPr="00407964">
        <w:rPr>
          <w:rFonts w:ascii="Times New Roman" w:hAnsi="Times New Roman"/>
          <w:sz w:val="24"/>
        </w:rPr>
        <w:t xml:space="preserve">Service marketers have understood for some time now the power of relationship management, and certain industries have applied it for decades. Examples include the corner grocery store, the </w:t>
      </w:r>
      <w:r w:rsidR="00FF147C" w:rsidRPr="00407964">
        <w:rPr>
          <w:rFonts w:ascii="Times New Roman" w:hAnsi="Times New Roman"/>
          <w:sz w:val="24"/>
        </w:rPr>
        <w:t>neighbourhood</w:t>
      </w:r>
      <w:r w:rsidRPr="00407964">
        <w:rPr>
          <w:rFonts w:ascii="Times New Roman" w:hAnsi="Times New Roman"/>
          <w:sz w:val="24"/>
        </w:rPr>
        <w:t xml:space="preserve"> car repair shop, and providers of banking services to high –net – worth clients. However, customer relationship management (CRM) in fact, signifies the whole process by which relationships with the customers are built and maintained.</w:t>
      </w:r>
    </w:p>
    <w:p w:rsidR="00E21E2B" w:rsidRPr="00407964" w:rsidRDefault="00E21E2B" w:rsidP="00C82423">
      <w:pPr>
        <w:spacing w:line="360" w:lineRule="auto"/>
        <w:ind w:left="284"/>
        <w:jc w:val="both"/>
        <w:rPr>
          <w:rFonts w:ascii="Times New Roman" w:hAnsi="Times New Roman"/>
          <w:sz w:val="24"/>
        </w:rPr>
      </w:pPr>
    </w:p>
    <w:p w:rsidR="00E0020B" w:rsidRPr="00407964" w:rsidRDefault="00E0020B" w:rsidP="00C82423">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t>2-5-1</w:t>
      </w:r>
      <w:r w:rsidR="007815B6">
        <w:rPr>
          <w:rFonts w:ascii="Times New Roman" w:hAnsi="Times New Roman"/>
          <w:b/>
          <w:bCs/>
          <w:sz w:val="26"/>
          <w:szCs w:val="26"/>
          <w:lang w:bidi="ar-EG"/>
        </w:rPr>
        <w:t>-</w:t>
      </w:r>
      <w:r w:rsidRPr="00407964">
        <w:rPr>
          <w:rFonts w:ascii="Times New Roman" w:hAnsi="Times New Roman"/>
          <w:b/>
          <w:bCs/>
          <w:sz w:val="26"/>
          <w:szCs w:val="26"/>
          <w:lang w:bidi="ar-EG"/>
        </w:rPr>
        <w:tab/>
        <w:t>Objectives of CRM Systems</w:t>
      </w:r>
    </w:p>
    <w:p w:rsidR="00E0020B" w:rsidRPr="00407964" w:rsidRDefault="00E0020B" w:rsidP="00C82423">
      <w:pPr>
        <w:spacing w:line="360" w:lineRule="auto"/>
        <w:ind w:left="810"/>
        <w:jc w:val="both"/>
        <w:rPr>
          <w:rFonts w:ascii="Times New Roman" w:hAnsi="Times New Roman"/>
          <w:sz w:val="24"/>
          <w:lang w:bidi="ar-EG"/>
        </w:rPr>
      </w:pPr>
      <w:r w:rsidRPr="00407964">
        <w:rPr>
          <w:rFonts w:ascii="Times New Roman" w:hAnsi="Times New Roman"/>
          <w:sz w:val="24"/>
          <w:lang w:bidi="ar-EG"/>
        </w:rPr>
        <w:t>Many firms have large numbers (often millions) of customers, many different touch points (letters, call center staff, self – service machine, and Web sites), at multiple geographic locations. At a single large facility, it's unlikely that the same front line staff will serve a customer on two consecutive visits. Today, CRM systems act as an enabler, capturing customer information and delivering it to the various touch points.</w:t>
      </w:r>
    </w:p>
    <w:p w:rsidR="00E0020B" w:rsidRPr="00407964" w:rsidRDefault="00E0020B" w:rsidP="00C82423">
      <w:pPr>
        <w:spacing w:line="360" w:lineRule="auto"/>
        <w:ind w:left="810"/>
        <w:jc w:val="both"/>
        <w:rPr>
          <w:rFonts w:ascii="Times New Roman" w:hAnsi="Times New Roman"/>
          <w:sz w:val="24"/>
          <w:lang w:bidi="ar-EG"/>
        </w:rPr>
      </w:pPr>
    </w:p>
    <w:p w:rsidR="00E0020B" w:rsidRPr="00407964" w:rsidRDefault="00E0020B" w:rsidP="00C82423">
      <w:pPr>
        <w:spacing w:line="360" w:lineRule="auto"/>
        <w:ind w:left="810"/>
        <w:jc w:val="both"/>
        <w:rPr>
          <w:rFonts w:ascii="Times New Roman" w:hAnsi="Times New Roman"/>
          <w:sz w:val="24"/>
          <w:lang w:bidi="ar-EG"/>
        </w:rPr>
      </w:pPr>
      <w:r w:rsidRPr="00407964">
        <w:rPr>
          <w:rFonts w:ascii="Times New Roman" w:hAnsi="Times New Roman"/>
          <w:sz w:val="24"/>
          <w:lang w:bidi="ar-EG"/>
        </w:rPr>
        <w:t>From a customer perspective, well – implemented CRM systems can offer a "unified customer interface," which means that each transaction, the relevant account details knowledge of customer performance and past transactions, or history of a service problem are at the fingertips of the person serving the customer. This can result in a vast service improvement.</w:t>
      </w:r>
    </w:p>
    <w:p w:rsidR="00E0020B" w:rsidRPr="00407964" w:rsidRDefault="00E0020B" w:rsidP="00C82423">
      <w:pPr>
        <w:spacing w:line="360" w:lineRule="auto"/>
        <w:ind w:left="810"/>
        <w:jc w:val="both"/>
        <w:rPr>
          <w:rFonts w:ascii="Times New Roman" w:hAnsi="Times New Roman"/>
          <w:sz w:val="24"/>
          <w:lang w:bidi="ar-EG"/>
        </w:rPr>
      </w:pPr>
    </w:p>
    <w:p w:rsidR="00E0020B" w:rsidRPr="00407964" w:rsidRDefault="00E0020B" w:rsidP="00A93AEA">
      <w:pPr>
        <w:spacing w:line="360" w:lineRule="auto"/>
        <w:ind w:left="810"/>
        <w:jc w:val="both"/>
        <w:rPr>
          <w:rFonts w:ascii="Times New Roman" w:hAnsi="Times New Roman"/>
          <w:sz w:val="24"/>
          <w:lang w:bidi="ar-EG"/>
        </w:rPr>
      </w:pPr>
      <w:r w:rsidRPr="00407964">
        <w:rPr>
          <w:rFonts w:ascii="Times New Roman" w:hAnsi="Times New Roman"/>
          <w:sz w:val="24"/>
          <w:lang w:bidi="ar-EG"/>
        </w:rPr>
        <w:t>From an organizational perspective, CRM systems allow the company to better understand, segment, and tier its customer base; better target promotions and cross – selling; and even implement churn – alert systems that signal whether  a customer is in danger of defecting</w:t>
      </w:r>
      <w:r w:rsidR="00DF2EF0">
        <w:rPr>
          <w:rFonts w:ascii="Times New Roman" w:hAnsi="Times New Roman"/>
          <w:sz w:val="24"/>
          <w:lang w:bidi="ar-EG"/>
        </w:rPr>
        <w:t xml:space="preserve"> </w:t>
      </w:r>
      <w:r w:rsidR="00DF2EF0" w:rsidRPr="007372A6">
        <w:rPr>
          <w:rFonts w:ascii="Times New Roman" w:hAnsi="Times New Roman"/>
          <w:sz w:val="24"/>
          <w:lang w:bidi="ar-EG"/>
        </w:rPr>
        <w:t>(</w:t>
      </w:r>
      <w:r w:rsidR="00A93AEA" w:rsidRPr="007372A6">
        <w:rPr>
          <w:rFonts w:ascii="Times New Roman" w:hAnsi="Times New Roman"/>
          <w:sz w:val="24"/>
          <w:lang w:bidi="ar-EG"/>
        </w:rPr>
        <w:t>Quiring</w:t>
      </w:r>
      <w:r w:rsidR="00DF2EF0" w:rsidRPr="007372A6">
        <w:rPr>
          <w:rFonts w:ascii="Times New Roman" w:hAnsi="Times New Roman"/>
          <w:sz w:val="24"/>
          <w:lang w:bidi="ar-EG"/>
        </w:rPr>
        <w:t xml:space="preserve"> and </w:t>
      </w:r>
      <w:r w:rsidR="00A93AEA" w:rsidRPr="007372A6">
        <w:rPr>
          <w:rFonts w:ascii="Times New Roman" w:hAnsi="Times New Roman"/>
          <w:sz w:val="24"/>
          <w:lang w:bidi="ar-EG"/>
        </w:rPr>
        <w:t>Mullen</w:t>
      </w:r>
      <w:r w:rsidR="00DF2EF0" w:rsidRPr="007372A6">
        <w:rPr>
          <w:rFonts w:ascii="Times New Roman" w:hAnsi="Times New Roman"/>
          <w:sz w:val="24"/>
          <w:lang w:bidi="ar-EG"/>
        </w:rPr>
        <w:t>, 2002)</w:t>
      </w:r>
      <w:r w:rsidRPr="007372A6">
        <w:rPr>
          <w:rFonts w:ascii="Times New Roman" w:hAnsi="Times New Roman"/>
          <w:sz w:val="24"/>
          <w:lang w:bidi="ar-EG"/>
        </w:rPr>
        <w:t>.</w:t>
      </w:r>
    </w:p>
    <w:p w:rsidR="00F96B84" w:rsidRPr="00407964" w:rsidRDefault="00F96B84" w:rsidP="00C82423">
      <w:pPr>
        <w:jc w:val="both"/>
        <w:rPr>
          <w:rFonts w:ascii="Times New Roman" w:hAnsi="Times New Roman"/>
          <w:sz w:val="16"/>
          <w:szCs w:val="16"/>
        </w:rPr>
      </w:pPr>
    </w:p>
    <w:p w:rsidR="00E0020B" w:rsidRPr="00407964" w:rsidRDefault="00E0020B" w:rsidP="00C82423">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t>2-5-2</w:t>
      </w:r>
      <w:r w:rsidR="007815B6">
        <w:rPr>
          <w:rFonts w:ascii="Times New Roman" w:hAnsi="Times New Roman"/>
          <w:b/>
          <w:bCs/>
          <w:sz w:val="26"/>
          <w:szCs w:val="26"/>
          <w:lang w:bidi="ar-EG"/>
        </w:rPr>
        <w:t>-</w:t>
      </w:r>
      <w:r w:rsidRPr="00407964">
        <w:rPr>
          <w:rFonts w:ascii="Times New Roman" w:hAnsi="Times New Roman"/>
          <w:b/>
          <w:bCs/>
          <w:sz w:val="26"/>
          <w:szCs w:val="26"/>
          <w:lang w:bidi="ar-EG"/>
        </w:rPr>
        <w:tab/>
        <w:t>Designing a CRM Strategy</w:t>
      </w:r>
    </w:p>
    <w:p w:rsidR="00E0020B" w:rsidRDefault="00E0020B" w:rsidP="00C82423">
      <w:pPr>
        <w:spacing w:line="360" w:lineRule="auto"/>
        <w:ind w:left="810"/>
        <w:jc w:val="both"/>
        <w:rPr>
          <w:rFonts w:ascii="Times New Roman" w:hAnsi="Times New Roman"/>
          <w:sz w:val="24"/>
          <w:lang w:bidi="ar-EG"/>
        </w:rPr>
      </w:pPr>
      <w:r w:rsidRPr="00407964">
        <w:rPr>
          <w:rFonts w:ascii="Times New Roman" w:hAnsi="Times New Roman"/>
          <w:sz w:val="24"/>
          <w:lang w:bidi="ar-EG"/>
        </w:rPr>
        <w:t xml:space="preserve">Unfortunately, the majority of CRM implementations fail. According to the Gartner Group, the implementation failure rate is 55 percent; and Accenture </w:t>
      </w:r>
      <w:r w:rsidRPr="00407964">
        <w:rPr>
          <w:rFonts w:ascii="Times New Roman" w:hAnsi="Times New Roman"/>
          <w:sz w:val="24"/>
          <w:lang w:bidi="ar-EG"/>
        </w:rPr>
        <w:lastRenderedPageBreak/>
        <w:t xml:space="preserve">claims it to be around 60 percent. A key reason for this high failure rate is that firms often equate installing CRM systems without having a customer relationship strategy. They forget that the system is merely a tool to enhance the firm's customer servicing capabilities and is not the strategy itself. </w:t>
      </w:r>
    </w:p>
    <w:p w:rsidR="00E0020B" w:rsidRPr="00407964" w:rsidRDefault="00B7006C" w:rsidP="00B7006C">
      <w:pPr>
        <w:spacing w:line="360" w:lineRule="auto"/>
        <w:ind w:left="810"/>
        <w:jc w:val="both"/>
        <w:rPr>
          <w:rFonts w:ascii="Times New Roman" w:hAnsi="Times New Roman"/>
          <w:sz w:val="24"/>
          <w:lang w:bidi="ar-EG"/>
        </w:rPr>
      </w:pPr>
      <w:r w:rsidRPr="007372A6">
        <w:rPr>
          <w:rFonts w:ascii="Times New Roman" w:hAnsi="Times New Roman"/>
          <w:sz w:val="24"/>
          <w:lang w:bidi="ar-EG"/>
        </w:rPr>
        <w:t xml:space="preserve">Seasoned </w:t>
      </w:r>
      <w:r w:rsidR="00E0020B" w:rsidRPr="007372A6">
        <w:rPr>
          <w:rFonts w:ascii="Times New Roman" w:hAnsi="Times New Roman"/>
          <w:sz w:val="24"/>
          <w:lang w:bidi="ar-EG"/>
        </w:rPr>
        <w:t>McKinsey consultants believe that even CRM systems that have been implemented and have not yet been showing results can be well positioned for future success. They recommend taking a step back and focusing on how to build customer loyalty rather than focusing on the technology itself</w:t>
      </w:r>
      <w:r w:rsidRPr="007372A6">
        <w:rPr>
          <w:rFonts w:ascii="Times New Roman" w:hAnsi="Times New Roman"/>
          <w:sz w:val="24"/>
          <w:lang w:bidi="ar-EG"/>
        </w:rPr>
        <w:t xml:space="preserve"> (Ebner et al, 2002).</w:t>
      </w:r>
    </w:p>
    <w:p w:rsidR="00E0020B" w:rsidRPr="00407964" w:rsidRDefault="00E0020B" w:rsidP="00C82423">
      <w:pPr>
        <w:spacing w:line="360" w:lineRule="auto"/>
        <w:ind w:left="810"/>
        <w:jc w:val="both"/>
        <w:rPr>
          <w:rFonts w:ascii="Times New Roman" w:hAnsi="Times New Roman"/>
          <w:sz w:val="24"/>
          <w:lang w:bidi="ar-EG"/>
        </w:rPr>
      </w:pPr>
      <w:r w:rsidRPr="00407964">
        <w:rPr>
          <w:rFonts w:ascii="Times New Roman" w:hAnsi="Times New Roman"/>
          <w:sz w:val="24"/>
          <w:lang w:bidi="ar-EG"/>
        </w:rPr>
        <w:t>Among the key questions managers should debate when defining their customer relationship strategy for a potential CRM system implementation are the following:</w:t>
      </w:r>
    </w:p>
    <w:p w:rsidR="00E0020B" w:rsidRPr="00407964" w:rsidRDefault="00E0020B" w:rsidP="002F2668">
      <w:pPr>
        <w:pStyle w:val="ColorfulList-Accent11"/>
        <w:numPr>
          <w:ilvl w:val="0"/>
          <w:numId w:val="10"/>
        </w:numPr>
        <w:tabs>
          <w:tab w:val="left" w:pos="1440"/>
        </w:tabs>
        <w:bidi w:val="0"/>
        <w:spacing w:line="360" w:lineRule="auto"/>
        <w:ind w:left="1440"/>
        <w:jc w:val="both"/>
        <w:rPr>
          <w:lang w:bidi="ar-EG"/>
        </w:rPr>
      </w:pPr>
      <w:r w:rsidRPr="00407964">
        <w:rPr>
          <w:lang w:bidi="ar-EG"/>
        </w:rPr>
        <w:t xml:space="preserve">How should </w:t>
      </w:r>
      <w:r w:rsidR="00DF2EF0">
        <w:rPr>
          <w:lang w:bidi="ar-EG"/>
        </w:rPr>
        <w:t>organization’s</w:t>
      </w:r>
      <w:r w:rsidRPr="00407964">
        <w:rPr>
          <w:lang w:bidi="ar-EG"/>
        </w:rPr>
        <w:t xml:space="preserve"> value proposition change to increase customer loyalty or satisfaction?</w:t>
      </w:r>
    </w:p>
    <w:p w:rsidR="00E0020B" w:rsidRPr="00407964" w:rsidRDefault="00E0020B" w:rsidP="002F2668">
      <w:pPr>
        <w:pStyle w:val="ColorfulList-Accent11"/>
        <w:numPr>
          <w:ilvl w:val="0"/>
          <w:numId w:val="10"/>
        </w:numPr>
        <w:tabs>
          <w:tab w:val="left" w:pos="1440"/>
        </w:tabs>
        <w:bidi w:val="0"/>
        <w:spacing w:line="360" w:lineRule="auto"/>
        <w:ind w:left="1440"/>
        <w:jc w:val="both"/>
        <w:rPr>
          <w:lang w:bidi="ar-EG"/>
        </w:rPr>
      </w:pPr>
      <w:r w:rsidRPr="00407964">
        <w:rPr>
          <w:lang w:bidi="ar-EG"/>
        </w:rPr>
        <w:t>How much customization or one – to – one marketing and service delivery are appropriate and profitable?</w:t>
      </w:r>
    </w:p>
    <w:p w:rsidR="00E0020B" w:rsidRPr="00407964" w:rsidRDefault="00E0020B" w:rsidP="002F2668">
      <w:pPr>
        <w:pStyle w:val="ColorfulList-Accent11"/>
        <w:numPr>
          <w:ilvl w:val="0"/>
          <w:numId w:val="10"/>
        </w:numPr>
        <w:tabs>
          <w:tab w:val="left" w:pos="1440"/>
        </w:tabs>
        <w:bidi w:val="0"/>
        <w:spacing w:line="360" w:lineRule="auto"/>
        <w:ind w:left="1440"/>
        <w:jc w:val="both"/>
        <w:rPr>
          <w:lang w:bidi="ar-EG"/>
        </w:rPr>
      </w:pPr>
      <w:r w:rsidRPr="00407964">
        <w:rPr>
          <w:lang w:bidi="ar-EG"/>
        </w:rPr>
        <w:t>What is the incremental profit potential of increasing the share of wallet with our current customers? How much does this vary by customer tier and / or segment?</w:t>
      </w:r>
    </w:p>
    <w:p w:rsidR="00E0020B" w:rsidRPr="00407964" w:rsidRDefault="00E0020B" w:rsidP="002F2668">
      <w:pPr>
        <w:pStyle w:val="ColorfulList-Accent11"/>
        <w:numPr>
          <w:ilvl w:val="0"/>
          <w:numId w:val="10"/>
        </w:numPr>
        <w:tabs>
          <w:tab w:val="left" w:pos="1440"/>
        </w:tabs>
        <w:bidi w:val="0"/>
        <w:spacing w:line="360" w:lineRule="auto"/>
        <w:ind w:left="1440"/>
        <w:jc w:val="both"/>
        <w:rPr>
          <w:lang w:bidi="ar-EG"/>
        </w:rPr>
      </w:pPr>
      <w:r w:rsidRPr="00407964">
        <w:rPr>
          <w:lang w:bidi="ar-EG"/>
        </w:rPr>
        <w:t>How much time and resources can the organization allocate to CRM right now?</w:t>
      </w:r>
    </w:p>
    <w:p w:rsidR="00E0020B" w:rsidRPr="00407964" w:rsidRDefault="00E0020B" w:rsidP="002F2668">
      <w:pPr>
        <w:pStyle w:val="ColorfulList-Accent11"/>
        <w:numPr>
          <w:ilvl w:val="0"/>
          <w:numId w:val="10"/>
        </w:numPr>
        <w:tabs>
          <w:tab w:val="left" w:pos="1440"/>
        </w:tabs>
        <w:bidi w:val="0"/>
        <w:spacing w:line="360" w:lineRule="auto"/>
        <w:ind w:left="1440"/>
        <w:jc w:val="both"/>
        <w:rPr>
          <w:lang w:bidi="ar-EG"/>
        </w:rPr>
      </w:pPr>
      <w:r w:rsidRPr="00407964">
        <w:rPr>
          <w:lang w:bidi="ar-EG"/>
        </w:rPr>
        <w:t>If organization believes in customer relationship management, why organization hasn’t taken more steps in that direction in the past? What can they do today to develop customer relationships without spending on technology?</w:t>
      </w:r>
    </w:p>
    <w:p w:rsidR="00DF2EF0" w:rsidRDefault="00DF2EF0">
      <w:pPr>
        <w:rPr>
          <w:rFonts w:ascii="Times New Roman" w:hAnsi="Times New Roman"/>
          <w:sz w:val="16"/>
          <w:szCs w:val="16"/>
        </w:rPr>
      </w:pPr>
      <w:r>
        <w:rPr>
          <w:rFonts w:ascii="Times New Roman" w:hAnsi="Times New Roman"/>
          <w:sz w:val="16"/>
          <w:szCs w:val="16"/>
        </w:rPr>
        <w:br w:type="page"/>
      </w:r>
    </w:p>
    <w:p w:rsidR="00E0020B" w:rsidRPr="00407964" w:rsidRDefault="00E0020B" w:rsidP="00C82423">
      <w:pPr>
        <w:jc w:val="both"/>
        <w:rPr>
          <w:rFonts w:ascii="Times New Roman" w:hAnsi="Times New Roman"/>
          <w:sz w:val="16"/>
          <w:szCs w:val="16"/>
        </w:rPr>
      </w:pPr>
    </w:p>
    <w:p w:rsidR="00E0020B" w:rsidRPr="00407964" w:rsidRDefault="00E0020B"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16" w:name="_Toc236498874"/>
      <w:r w:rsidRPr="00407964">
        <w:rPr>
          <w:rFonts w:ascii="Times New Roman" w:hAnsi="Times New Roman" w:cs="Times New Roman"/>
          <w:i w:val="0"/>
          <w:iCs w:val="0"/>
          <w:color w:val="FFFFFF"/>
          <w:sz w:val="24"/>
          <w:szCs w:val="24"/>
        </w:rPr>
        <w:t>2-6</w:t>
      </w:r>
      <w:r w:rsidR="007372A6">
        <w:rPr>
          <w:rFonts w:ascii="Times New Roman" w:hAnsi="Times New Roman" w:cs="Times New Roman"/>
          <w:i w:val="0"/>
          <w:iCs w:val="0"/>
          <w:color w:val="FFFFFF"/>
          <w:sz w:val="24"/>
          <w:szCs w:val="24"/>
        </w:rPr>
        <w:t xml:space="preserve">- </w:t>
      </w:r>
      <w:r w:rsidRPr="00407964">
        <w:rPr>
          <w:rFonts w:ascii="Times New Roman" w:hAnsi="Times New Roman" w:cs="Times New Roman"/>
          <w:i w:val="0"/>
          <w:iCs w:val="0"/>
          <w:color w:val="FFFFFF"/>
          <w:sz w:val="24"/>
          <w:szCs w:val="24"/>
        </w:rPr>
        <w:tab/>
        <w:t>Customer feedback and service recovery</w:t>
      </w:r>
      <w:bookmarkEnd w:id="16"/>
    </w:p>
    <w:p w:rsidR="00E0020B" w:rsidRPr="00407964" w:rsidRDefault="00E0020B" w:rsidP="00C82423">
      <w:pPr>
        <w:spacing w:line="360" w:lineRule="auto"/>
        <w:jc w:val="both"/>
        <w:rPr>
          <w:rFonts w:ascii="Times New Roman" w:hAnsi="Times New Roman"/>
          <w:i/>
          <w:iCs/>
          <w:sz w:val="20"/>
          <w:szCs w:val="20"/>
          <w:lang w:bidi="ar-EG"/>
        </w:rPr>
      </w:pPr>
    </w:p>
    <w:p w:rsidR="00E0020B" w:rsidRPr="00407964" w:rsidRDefault="00E0020B" w:rsidP="00C82423">
      <w:pPr>
        <w:spacing w:line="360" w:lineRule="auto"/>
        <w:ind w:left="284"/>
        <w:jc w:val="both"/>
        <w:rPr>
          <w:rFonts w:ascii="Times New Roman" w:hAnsi="Times New Roman"/>
          <w:sz w:val="24"/>
          <w:lang w:bidi="ar-EG"/>
        </w:rPr>
      </w:pPr>
      <w:r w:rsidRPr="00407964">
        <w:rPr>
          <w:rFonts w:ascii="Times New Roman" w:hAnsi="Times New Roman"/>
          <w:sz w:val="24"/>
          <w:lang w:bidi="ar-EG"/>
        </w:rPr>
        <w:t>The first law of service productivity and quality is: Do it right the first time. But one can't ignore the fact that failures continue to occur, sometimes for reasons outside the organization's control.</w:t>
      </w:r>
    </w:p>
    <w:p w:rsidR="008A0A97" w:rsidRPr="00407964" w:rsidRDefault="008A0A97" w:rsidP="00C82423">
      <w:pPr>
        <w:jc w:val="both"/>
        <w:rPr>
          <w:rFonts w:ascii="Times New Roman" w:hAnsi="Times New Roman"/>
          <w:sz w:val="16"/>
          <w:szCs w:val="16"/>
        </w:rPr>
      </w:pPr>
    </w:p>
    <w:p w:rsidR="00E0020B" w:rsidRPr="00407964" w:rsidRDefault="00E0020B" w:rsidP="00C82423">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t>2-6-1</w:t>
      </w:r>
      <w:r w:rsidR="007815B6">
        <w:rPr>
          <w:rFonts w:ascii="Times New Roman" w:hAnsi="Times New Roman"/>
          <w:b/>
          <w:bCs/>
          <w:sz w:val="26"/>
          <w:szCs w:val="26"/>
          <w:lang w:bidi="ar-EG"/>
        </w:rPr>
        <w:t>-</w:t>
      </w:r>
      <w:r w:rsidRPr="00407964">
        <w:rPr>
          <w:rFonts w:ascii="Times New Roman" w:hAnsi="Times New Roman"/>
          <w:b/>
          <w:bCs/>
          <w:sz w:val="26"/>
          <w:szCs w:val="26"/>
          <w:lang w:bidi="ar-EG"/>
        </w:rPr>
        <w:tab/>
        <w:t>Customer response option to service failures</w:t>
      </w:r>
    </w:p>
    <w:p w:rsidR="00E0020B" w:rsidRPr="00407964" w:rsidRDefault="00E0020B" w:rsidP="00C82423">
      <w:pPr>
        <w:spacing w:line="360" w:lineRule="auto"/>
        <w:ind w:left="810"/>
        <w:jc w:val="both"/>
        <w:rPr>
          <w:rFonts w:ascii="Times New Roman" w:hAnsi="Times New Roman"/>
          <w:sz w:val="24"/>
          <w:lang w:bidi="ar-EG"/>
        </w:rPr>
      </w:pPr>
      <w:r w:rsidRPr="00407964">
        <w:rPr>
          <w:rFonts w:ascii="Times New Roman" w:hAnsi="Times New Roman"/>
          <w:sz w:val="24"/>
          <w:lang w:bidi="ar-EG"/>
        </w:rPr>
        <w:t>In response to service failure, customer is recommended to take one of three actions:</w:t>
      </w:r>
    </w:p>
    <w:p w:rsidR="00E0020B" w:rsidRPr="00407964" w:rsidRDefault="00E0020B" w:rsidP="002F2668">
      <w:pPr>
        <w:pStyle w:val="ColorfulList-Accent11"/>
        <w:numPr>
          <w:ilvl w:val="0"/>
          <w:numId w:val="10"/>
        </w:numPr>
        <w:tabs>
          <w:tab w:val="left" w:pos="1080"/>
          <w:tab w:val="left" w:pos="1170"/>
        </w:tabs>
        <w:bidi w:val="0"/>
        <w:spacing w:line="360" w:lineRule="auto"/>
        <w:ind w:left="1080" w:hanging="270"/>
        <w:jc w:val="both"/>
        <w:rPr>
          <w:lang w:bidi="ar-EG"/>
        </w:rPr>
      </w:pPr>
      <w:r w:rsidRPr="00407964">
        <w:rPr>
          <w:lang w:bidi="ar-EG"/>
        </w:rPr>
        <w:t>Take some form of public action (including complaining to the firm or to customer affairs or civil or criminal court or to the media).</w:t>
      </w:r>
    </w:p>
    <w:p w:rsidR="00E0020B" w:rsidRPr="00407964" w:rsidRDefault="00E0020B" w:rsidP="002F2668">
      <w:pPr>
        <w:pStyle w:val="ColorfulList-Accent11"/>
        <w:numPr>
          <w:ilvl w:val="0"/>
          <w:numId w:val="10"/>
        </w:numPr>
        <w:tabs>
          <w:tab w:val="left" w:pos="1080"/>
          <w:tab w:val="left" w:pos="1170"/>
        </w:tabs>
        <w:bidi w:val="0"/>
        <w:spacing w:line="360" w:lineRule="auto"/>
        <w:ind w:left="1080" w:hanging="270"/>
        <w:jc w:val="both"/>
        <w:rPr>
          <w:lang w:bidi="ar-EG"/>
        </w:rPr>
      </w:pPr>
      <w:r w:rsidRPr="00407964">
        <w:rPr>
          <w:lang w:bidi="ar-EG"/>
        </w:rPr>
        <w:t>Take some form of private action (abandoning the supplier), which cannot be done in Social Insurance industry.</w:t>
      </w:r>
    </w:p>
    <w:p w:rsidR="00E0020B" w:rsidRPr="00407964" w:rsidRDefault="00E0020B" w:rsidP="002F2668">
      <w:pPr>
        <w:pStyle w:val="ColorfulList-Accent11"/>
        <w:numPr>
          <w:ilvl w:val="0"/>
          <w:numId w:val="10"/>
        </w:numPr>
        <w:tabs>
          <w:tab w:val="left" w:pos="1080"/>
          <w:tab w:val="left" w:pos="1170"/>
        </w:tabs>
        <w:bidi w:val="0"/>
        <w:spacing w:line="360" w:lineRule="auto"/>
        <w:ind w:left="1080" w:hanging="270"/>
        <w:jc w:val="both"/>
        <w:rPr>
          <w:lang w:bidi="ar-EG"/>
        </w:rPr>
      </w:pPr>
      <w:r w:rsidRPr="00407964">
        <w:rPr>
          <w:lang w:bidi="ar-EG"/>
        </w:rPr>
        <w:t>Simply take no action.</w:t>
      </w:r>
    </w:p>
    <w:p w:rsidR="00E0020B" w:rsidRPr="00407964" w:rsidRDefault="00E0020B" w:rsidP="00FF147C">
      <w:pPr>
        <w:spacing w:line="360" w:lineRule="auto"/>
        <w:ind w:left="810"/>
        <w:jc w:val="both"/>
        <w:rPr>
          <w:rFonts w:ascii="Times New Roman" w:hAnsi="Times New Roman"/>
          <w:sz w:val="24"/>
          <w:lang w:bidi="ar-EG"/>
        </w:rPr>
      </w:pPr>
      <w:r w:rsidRPr="00407964">
        <w:rPr>
          <w:rFonts w:ascii="Times New Roman" w:hAnsi="Times New Roman"/>
          <w:sz w:val="24"/>
          <w:lang w:bidi="ar-EG"/>
        </w:rPr>
        <w:t>Angry customers often tell many other people about their problems. The internet &amp; media allow unhappy customers to reach thousands of people by posting complaints on bulletin boards or setting up websites to publicize their bad experiences</w:t>
      </w:r>
      <w:r w:rsidR="00FF147C">
        <w:rPr>
          <w:rFonts w:ascii="Times New Roman" w:hAnsi="Times New Roman"/>
          <w:sz w:val="24"/>
          <w:lang w:bidi="ar-EG"/>
        </w:rPr>
        <w:t>.</w:t>
      </w:r>
    </w:p>
    <w:p w:rsidR="00E0020B" w:rsidRPr="00407964" w:rsidRDefault="00E0020B" w:rsidP="00C82423">
      <w:pPr>
        <w:spacing w:line="360" w:lineRule="auto"/>
        <w:jc w:val="both"/>
        <w:rPr>
          <w:rFonts w:ascii="Times New Roman" w:hAnsi="Times New Roman"/>
          <w:b/>
          <w:bCs/>
          <w:sz w:val="26"/>
          <w:szCs w:val="26"/>
          <w:lang w:bidi="ar-EG"/>
        </w:rPr>
      </w:pPr>
      <w:r w:rsidRPr="00407964">
        <w:rPr>
          <w:rFonts w:ascii="Times New Roman" w:hAnsi="Times New Roman"/>
          <w:b/>
          <w:bCs/>
          <w:sz w:val="32"/>
          <w:szCs w:val="32"/>
          <w:lang w:bidi="ar-EG"/>
        </w:rPr>
        <w:br w:type="page"/>
      </w:r>
      <w:r w:rsidRPr="00407964">
        <w:rPr>
          <w:rFonts w:ascii="Times New Roman" w:hAnsi="Times New Roman"/>
          <w:b/>
          <w:bCs/>
          <w:sz w:val="26"/>
          <w:szCs w:val="26"/>
          <w:lang w:bidi="ar-EG"/>
        </w:rPr>
        <w:lastRenderedPageBreak/>
        <w:t>2-6-2</w:t>
      </w:r>
      <w:r w:rsidR="007815B6">
        <w:rPr>
          <w:rFonts w:ascii="Times New Roman" w:hAnsi="Times New Roman"/>
          <w:b/>
          <w:bCs/>
          <w:sz w:val="26"/>
          <w:szCs w:val="26"/>
          <w:lang w:bidi="ar-EG"/>
        </w:rPr>
        <w:t>-</w:t>
      </w:r>
      <w:r w:rsidRPr="00407964">
        <w:rPr>
          <w:rFonts w:ascii="Times New Roman" w:hAnsi="Times New Roman"/>
          <w:b/>
          <w:bCs/>
          <w:sz w:val="26"/>
          <w:szCs w:val="26"/>
          <w:lang w:bidi="ar-EG"/>
        </w:rPr>
        <w:tab/>
        <w:t>Effective Service Recovery Systems</w:t>
      </w:r>
    </w:p>
    <w:p w:rsidR="00E0020B" w:rsidRDefault="00E0020B" w:rsidP="00C82423">
      <w:pPr>
        <w:spacing w:line="360" w:lineRule="auto"/>
        <w:ind w:left="810"/>
        <w:jc w:val="both"/>
        <w:rPr>
          <w:rFonts w:ascii="Times New Roman" w:hAnsi="Times New Roman"/>
          <w:color w:val="auto"/>
          <w:sz w:val="24"/>
          <w:lang w:bidi="ar-EG"/>
        </w:rPr>
      </w:pPr>
      <w:r w:rsidRPr="00407964">
        <w:rPr>
          <w:rFonts w:ascii="Times New Roman" w:hAnsi="Times New Roman"/>
          <w:color w:val="auto"/>
          <w:sz w:val="24"/>
          <w:lang w:bidi="ar-EG"/>
        </w:rPr>
        <w:t>Components of an effective service recovery system are shown</w:t>
      </w:r>
      <w:r w:rsidR="00FF147C">
        <w:rPr>
          <w:rFonts w:ascii="Times New Roman" w:hAnsi="Times New Roman"/>
          <w:color w:val="auto"/>
          <w:sz w:val="24"/>
          <w:lang w:bidi="ar-EG"/>
        </w:rPr>
        <w:t xml:space="preserve"> in Figure-1</w:t>
      </w:r>
      <w:r w:rsidRPr="00407964">
        <w:rPr>
          <w:rFonts w:ascii="Times New Roman" w:hAnsi="Times New Roman"/>
          <w:color w:val="auto"/>
          <w:sz w:val="24"/>
          <w:lang w:bidi="ar-EG"/>
        </w:rPr>
        <w:t>.</w:t>
      </w:r>
    </w:p>
    <w:p w:rsidR="00FF147C" w:rsidRDefault="007C0347" w:rsidP="00C82423">
      <w:pPr>
        <w:spacing w:line="360" w:lineRule="auto"/>
        <w:ind w:left="810"/>
        <w:jc w:val="both"/>
        <w:rPr>
          <w:rFonts w:ascii="Times New Roman" w:hAnsi="Times New Roman"/>
          <w:color w:val="auto"/>
          <w:sz w:val="24"/>
          <w:lang w:bidi="ar-EG"/>
        </w:rPr>
      </w:pPr>
      <w:r>
        <w:rPr>
          <w:rFonts w:ascii="Times New Roman" w:hAnsi="Times New Roman"/>
          <w:noProof/>
          <w:color w:val="auto"/>
          <w:sz w:val="24"/>
          <w:lang w:val="en-US"/>
        </w:rPr>
        <w:pict>
          <v:shapetype id="_x0000_t202" coordsize="21600,21600" o:spt="202" path="m,l,21600r21600,l21600,xe">
            <v:stroke joinstyle="miter"/>
            <v:path gradientshapeok="t" o:connecttype="rect"/>
          </v:shapetype>
          <v:shape id="_x0000_s1236" type="#_x0000_t202" style="position:absolute;left:0;text-align:left;margin-left:122.85pt;margin-top:34.75pt;width:24.9pt;height:29.7pt;z-index:251664896" strokecolor="white [3212]">
            <v:textbox style="mso-next-textbox:#_x0000_s1236">
              <w:txbxContent>
                <w:p w:rsidR="00DD6300" w:rsidRPr="00556CEC" w:rsidRDefault="00DD6300">
                  <w:pPr>
                    <w:rPr>
                      <w:sz w:val="40"/>
                      <w:szCs w:val="44"/>
                      <w:lang w:val="en-US"/>
                    </w:rPr>
                  </w:pPr>
                  <w:r w:rsidRPr="00556CEC">
                    <w:rPr>
                      <w:sz w:val="40"/>
                      <w:szCs w:val="44"/>
                      <w:lang w:val="en-US"/>
                    </w:rPr>
                    <w:t>+</w:t>
                  </w:r>
                </w:p>
              </w:txbxContent>
            </v:textbox>
          </v:shape>
        </w:pict>
      </w:r>
      <w:r>
        <w:rPr>
          <w:rFonts w:ascii="Times New Roman" w:hAnsi="Times New Roman"/>
          <w:noProof/>
          <w:color w:val="auto"/>
          <w:sz w:val="24"/>
          <w:lang w:val="en-US"/>
        </w:rPr>
        <w:pict>
          <v:shape id="_x0000_s1237" type="#_x0000_t202" style="position:absolute;left:0;text-align:left;margin-left:285.45pt;margin-top:34.75pt;width:24.9pt;height:29.7pt;z-index:251665920" strokecolor="white [3212]">
            <v:textbox style="mso-next-textbox:#_x0000_s1237">
              <w:txbxContent>
                <w:p w:rsidR="00DD6300" w:rsidRPr="00556CEC" w:rsidRDefault="00DD6300" w:rsidP="00556CEC">
                  <w:pPr>
                    <w:rPr>
                      <w:sz w:val="40"/>
                      <w:szCs w:val="44"/>
                      <w:lang w:val="en-US"/>
                    </w:rPr>
                  </w:pPr>
                  <w:r>
                    <w:rPr>
                      <w:sz w:val="40"/>
                      <w:szCs w:val="44"/>
                      <w:lang w:val="en-US"/>
                    </w:rPr>
                    <w:t>=</w:t>
                  </w:r>
                </w:p>
              </w:txbxContent>
            </v:textbox>
          </v:shape>
        </w:pict>
      </w:r>
      <w:r w:rsidRPr="007C0347">
        <w:rPr>
          <w:rFonts w:ascii="Times New Roman" w:hAnsi="Times New Roman"/>
          <w:color w:val="auto"/>
          <w:sz w:val="24"/>
        </w:rPr>
        <w:pict>
          <v:group id="_x0000_s1216" style="position:absolute;left:0;text-align:left;margin-left:0;margin-top:28.45pt;width:441.1pt;height:297.2pt;z-index:251650560" coordorigin="2073,4621" coordsize="8822,5944" wrapcoords="-73 0 -73 3327 293 3436 2314 3490 2497 4363 2497 21545 10138 21545 10175 21545 10432 21000 10432 20945 10248 20072 13848 20018 22187 19472 22187 15981 21012 15927 10469 15709 10616 15490 10616 15272 10469 14836 17926 14781 22187 14509 22187 10745 22040 10527 21930 10418 22187 9981 22151 4527 22004 3490 22004 381 21857 163 21489 0 -73 0">
            <v:rect id="_x0000_s1217" style="position:absolute;left:2073;top:4621;width:2235;height:720" fillcolor="#666" strokecolor="#666" strokeweight="1pt">
              <v:fill color2="#ccc" angle="-45" focus="-50%" type="gradient"/>
              <v:shadow on="t" color="#7f7f7f" opacity=".5" offset="6pt,6pt"/>
              <v:textbox style="mso-next-textbox:#_x0000_s1217">
                <w:txbxContent>
                  <w:p w:rsidR="00DD6300" w:rsidRPr="00094394" w:rsidRDefault="00DD6300" w:rsidP="00E0020B">
                    <w:pPr>
                      <w:jc w:val="center"/>
                      <w:rPr>
                        <w:sz w:val="18"/>
                        <w:szCs w:val="18"/>
                        <w:rtl/>
                        <w:lang w:bidi="ar-EG"/>
                      </w:rPr>
                    </w:pPr>
                    <w:r w:rsidRPr="00094394">
                      <w:rPr>
                        <w:sz w:val="18"/>
                        <w:szCs w:val="18"/>
                      </w:rPr>
                      <w:t>Do the Job Right the First Time</w:t>
                    </w:r>
                  </w:p>
                </w:txbxContent>
              </v:textbox>
            </v:rect>
            <v:rect id="_x0000_s1218" style="position:absolute;left:5148;top:4621;width:2280;height:720" fillcolor="#666" strokecolor="#666" strokeweight="1pt">
              <v:fill color2="#ccc" angle="-45" focus="-50%" type="gradient"/>
              <v:shadow on="t" color="#7f7f7f" opacity=".5" offset="6pt,6pt"/>
              <v:textbox style="mso-next-textbox:#_x0000_s1218">
                <w:txbxContent>
                  <w:p w:rsidR="00DD6300" w:rsidRPr="00094394" w:rsidRDefault="00DD6300" w:rsidP="00E0020B">
                    <w:pPr>
                      <w:jc w:val="center"/>
                      <w:rPr>
                        <w:sz w:val="18"/>
                        <w:szCs w:val="18"/>
                      </w:rPr>
                    </w:pPr>
                    <w:r w:rsidRPr="00094394">
                      <w:rPr>
                        <w:sz w:val="18"/>
                        <w:szCs w:val="18"/>
                      </w:rPr>
                      <w:t>Effective Complaint</w:t>
                    </w:r>
                    <w:r>
                      <w:rPr>
                        <w:sz w:val="18"/>
                        <w:szCs w:val="18"/>
                      </w:rPr>
                      <w:br/>
                    </w:r>
                    <w:r w:rsidRPr="00094394">
                      <w:rPr>
                        <w:sz w:val="18"/>
                        <w:szCs w:val="18"/>
                      </w:rPr>
                      <w:t>Ha</w:t>
                    </w:r>
                    <w:r>
                      <w:rPr>
                        <w:sz w:val="18"/>
                        <w:szCs w:val="18"/>
                      </w:rPr>
                      <w:t>n</w:t>
                    </w:r>
                    <w:r w:rsidRPr="00094394">
                      <w:rPr>
                        <w:sz w:val="18"/>
                        <w:szCs w:val="18"/>
                      </w:rPr>
                      <w:t xml:space="preserve">dling </w:t>
                    </w:r>
                  </w:p>
                </w:txbxContent>
              </v:textbox>
            </v:rect>
            <v:rect id="_x0000_s1219" style="position:absolute;left:8540;top:4621;width:2280;height:795" fillcolor="#666" strokecolor="#666" strokeweight="1pt">
              <v:fill color2="#ccc" angle="-45" focus="-50%" type="gradient"/>
              <v:shadow on="t" color="#7f7f7f" opacity=".5" offset="6pt,6pt"/>
              <v:textbox style="mso-next-textbox:#_x0000_s1219">
                <w:txbxContent>
                  <w:p w:rsidR="00DD6300" w:rsidRPr="00094394" w:rsidRDefault="00DD6300" w:rsidP="00E0020B">
                    <w:pPr>
                      <w:jc w:val="center"/>
                      <w:rPr>
                        <w:sz w:val="18"/>
                        <w:szCs w:val="18"/>
                      </w:rPr>
                    </w:pPr>
                    <w:r>
                      <w:rPr>
                        <w:sz w:val="18"/>
                        <w:szCs w:val="18"/>
                      </w:rPr>
                      <w:t xml:space="preserve">Increasing Satisfaction </w:t>
                    </w:r>
                    <w:r>
                      <w:rPr>
                        <w:sz w:val="18"/>
                        <w:szCs w:val="18"/>
                        <w:rtl/>
                      </w:rPr>
                      <w:br/>
                    </w:r>
                    <w:r>
                      <w:rPr>
                        <w:sz w:val="18"/>
                        <w:szCs w:val="18"/>
                      </w:rPr>
                      <w:t>and Loyalty</w:t>
                    </w:r>
                  </w:p>
                </w:txbxContent>
              </v:textbox>
            </v:rect>
            <v:rect id="_x0000_s1220" style="position:absolute;left:5223;top:6084;width:2280;height:720" fillcolor="#666" strokecolor="#666" strokeweight="1pt">
              <v:fill color2="#ccc" angle="-45" focus="-50%" type="gradient"/>
              <v:shadow on="t" color="#7f7f7f" opacity=".5" offset="6pt,6pt"/>
              <v:textbox style="mso-next-textbox:#_x0000_s1220">
                <w:txbxContent>
                  <w:p w:rsidR="00DD6300" w:rsidRPr="00094394" w:rsidRDefault="00DD6300" w:rsidP="00E0020B">
                    <w:pPr>
                      <w:jc w:val="center"/>
                      <w:rPr>
                        <w:sz w:val="18"/>
                        <w:szCs w:val="18"/>
                      </w:rPr>
                    </w:pPr>
                    <w:r>
                      <w:rPr>
                        <w:sz w:val="18"/>
                        <w:szCs w:val="18"/>
                      </w:rPr>
                      <w:t>Identify Service</w:t>
                    </w:r>
                    <w:r>
                      <w:rPr>
                        <w:sz w:val="18"/>
                        <w:szCs w:val="18"/>
                      </w:rPr>
                      <w:br/>
                      <w:t>Complaints</w:t>
                    </w:r>
                  </w:p>
                </w:txbxContent>
              </v:textbox>
            </v:rect>
            <v:rect id="_x0000_s1221" style="position:absolute;left:5148;top:7539;width:2280;height:720" fillcolor="#666" strokecolor="#666" strokeweight="1pt">
              <v:fill color2="#ccc" angle="-45" focus="-50%" type="gradient"/>
              <v:shadow on="t" color="#7f7f7f" opacity=".5" offset="6pt,6pt"/>
              <v:textbox style="mso-next-textbox:#_x0000_s1221">
                <w:txbxContent>
                  <w:p w:rsidR="00DD6300" w:rsidRPr="00094394" w:rsidRDefault="00DD6300" w:rsidP="00E0020B">
                    <w:pPr>
                      <w:jc w:val="center"/>
                      <w:rPr>
                        <w:sz w:val="18"/>
                        <w:szCs w:val="18"/>
                      </w:rPr>
                    </w:pPr>
                    <w:r>
                      <w:rPr>
                        <w:sz w:val="18"/>
                        <w:szCs w:val="18"/>
                      </w:rPr>
                      <w:t>Resolve Complaints</w:t>
                    </w:r>
                    <w:r>
                      <w:rPr>
                        <w:sz w:val="18"/>
                        <w:szCs w:val="18"/>
                      </w:rPr>
                      <w:br/>
                      <w:t>Effectively</w:t>
                    </w:r>
                  </w:p>
                </w:txbxContent>
              </v:textbox>
            </v:rect>
            <v:rect id="_x0000_s1222" style="position:absolute;left:5058;top:9039;width:2280;height:720" fillcolor="#666" strokecolor="#666" strokeweight="1pt">
              <v:fill color2="#ccc" angle="-45" focus="-50%" type="gradient"/>
              <v:shadow on="t" color="#7f7f7f" opacity=".5" offset="6pt,6pt"/>
              <v:textbox style="mso-next-textbox:#_x0000_s1222">
                <w:txbxContent>
                  <w:p w:rsidR="00DD6300" w:rsidRPr="00094394" w:rsidRDefault="00DD6300" w:rsidP="00E0020B">
                    <w:pPr>
                      <w:jc w:val="center"/>
                      <w:rPr>
                        <w:sz w:val="18"/>
                        <w:szCs w:val="18"/>
                      </w:rPr>
                    </w:pPr>
                    <w:r>
                      <w:rPr>
                        <w:sz w:val="18"/>
                        <w:szCs w:val="18"/>
                      </w:rPr>
                      <w:t>Learn from the</w:t>
                    </w:r>
                    <w:r>
                      <w:rPr>
                        <w:sz w:val="18"/>
                        <w:szCs w:val="18"/>
                      </w:rPr>
                      <w:br/>
                      <w:t>Recovery Experience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23" type="#_x0000_t67" style="position:absolute;left:6070;top:5295;width:323;height:585" fillcolor="#666" strokecolor="#666" strokeweight="1pt">
              <v:fill color2="#ccc" angle="-45" focus="-50%" type="gradient"/>
              <v:shadow on="t" type="perspective" color="#7f7f7f" opacity=".5" offset="1pt" offset2="-3pt"/>
            </v:shape>
            <v:shape id="_x0000_s1224" type="#_x0000_t67" style="position:absolute;left:6070;top:8396;width:323;height:585" fillcolor="#666" strokecolor="#666" strokeweight="1pt">
              <v:fill color2="#ccc" angle="-45" focus="-50%" type="gradient"/>
              <v:shadow on="t" type="perspective" color="#7f7f7f" opacity=".5" offset="1pt" offset2="-3pt"/>
            </v:shape>
            <v:shape id="_x0000_s1225" type="#_x0000_t67" style="position:absolute;left:6070;top:6881;width:323;height:585" fillcolor="#666" strokecolor="#666" strokeweight="1pt">
              <v:fill color2="#ccc" angle="-45" focus="-50%" type="gradient"/>
              <v:shadow on="t" type="perspective" color="#7f7f7f" opacity=".5" offset="1pt" offset2="-3pt"/>
            </v:shape>
            <v:rect id="_x0000_s1226" style="position:absolute;left:8615;top:5756;width:2280;height:1455" fillcolor="#666" strokecolor="#666" strokeweight="1pt">
              <v:fill color2="#ccc" angle="-45" focus="-50%" type="gradient"/>
              <v:shadow on="t" color="#7f7f7f" opacity=".5" offset="6pt,6pt"/>
              <v:textbox style="mso-next-textbox:#_x0000_s1226">
                <w:txbxContent>
                  <w:p w:rsidR="00DD6300" w:rsidRPr="0070740C" w:rsidRDefault="00DD6300" w:rsidP="002F2668">
                    <w:pPr>
                      <w:pStyle w:val="ColorfulList-Accent11"/>
                      <w:numPr>
                        <w:ilvl w:val="0"/>
                        <w:numId w:val="11"/>
                      </w:numPr>
                      <w:bidi w:val="0"/>
                      <w:spacing w:after="200"/>
                      <w:ind w:left="284" w:hanging="284"/>
                      <w:rPr>
                        <w:rFonts w:ascii="Arial" w:hAnsi="Arial"/>
                        <w:color w:val="000000"/>
                        <w:sz w:val="18"/>
                        <w:szCs w:val="18"/>
                        <w:rtl/>
                      </w:rPr>
                    </w:pPr>
                    <w:r w:rsidRPr="0070740C">
                      <w:rPr>
                        <w:rFonts w:ascii="Arial" w:hAnsi="Arial"/>
                        <w:color w:val="000000"/>
                        <w:sz w:val="18"/>
                        <w:szCs w:val="18"/>
                      </w:rPr>
                      <w:t>Conduct Research</w:t>
                    </w:r>
                  </w:p>
                  <w:p w:rsidR="00DD6300" w:rsidRPr="0070740C" w:rsidRDefault="00DD6300" w:rsidP="002F2668">
                    <w:pPr>
                      <w:pStyle w:val="ColorfulList-Accent11"/>
                      <w:numPr>
                        <w:ilvl w:val="0"/>
                        <w:numId w:val="11"/>
                      </w:numPr>
                      <w:bidi w:val="0"/>
                      <w:spacing w:after="200"/>
                      <w:ind w:left="284" w:hanging="284"/>
                      <w:rPr>
                        <w:rFonts w:ascii="Arial" w:hAnsi="Arial"/>
                        <w:color w:val="000000"/>
                        <w:sz w:val="18"/>
                        <w:szCs w:val="18"/>
                      </w:rPr>
                    </w:pPr>
                    <w:r w:rsidRPr="0070740C">
                      <w:rPr>
                        <w:rFonts w:ascii="Arial" w:hAnsi="Arial"/>
                        <w:color w:val="000000"/>
                        <w:sz w:val="18"/>
                        <w:szCs w:val="18"/>
                      </w:rPr>
                      <w:t>Monitor Complaints</w:t>
                    </w:r>
                  </w:p>
                  <w:p w:rsidR="00DD6300" w:rsidRPr="0070740C" w:rsidRDefault="00DD6300" w:rsidP="002F2668">
                    <w:pPr>
                      <w:pStyle w:val="ColorfulList-Accent11"/>
                      <w:numPr>
                        <w:ilvl w:val="0"/>
                        <w:numId w:val="11"/>
                      </w:numPr>
                      <w:bidi w:val="0"/>
                      <w:spacing w:after="200"/>
                      <w:ind w:left="284" w:hanging="284"/>
                      <w:rPr>
                        <w:rFonts w:ascii="Arial" w:hAnsi="Arial"/>
                        <w:color w:val="000000"/>
                        <w:sz w:val="18"/>
                        <w:szCs w:val="18"/>
                        <w:rtl/>
                      </w:rPr>
                    </w:pPr>
                    <w:r w:rsidRPr="0070740C">
                      <w:rPr>
                        <w:rFonts w:ascii="Arial" w:hAnsi="Arial"/>
                        <w:color w:val="000000"/>
                        <w:sz w:val="18"/>
                        <w:szCs w:val="18"/>
                      </w:rPr>
                      <w:t xml:space="preserve">Develop "Complaints as </w:t>
                    </w:r>
                    <w:smartTag w:uri="urn:schemas-microsoft-com:office:smarttags" w:element="place">
                      <w:r w:rsidRPr="0070740C">
                        <w:rPr>
                          <w:rFonts w:ascii="Arial" w:hAnsi="Arial"/>
                          <w:color w:val="000000"/>
                          <w:sz w:val="18"/>
                          <w:szCs w:val="18"/>
                        </w:rPr>
                        <w:t>Opportunity</w:t>
                      </w:r>
                    </w:smartTag>
                    <w:r w:rsidRPr="0070740C">
                      <w:rPr>
                        <w:rFonts w:ascii="Arial" w:hAnsi="Arial"/>
                        <w:color w:val="000000"/>
                        <w:sz w:val="18"/>
                        <w:szCs w:val="18"/>
                      </w:rPr>
                      <w:t>" Culture</w:t>
                    </w:r>
                  </w:p>
                </w:txbxContent>
              </v:textbox>
            </v:rect>
            <v:rect id="_x0000_s1227" style="position:absolute;left:8615;top:7466;width:2280;height:930" fillcolor="#666" strokecolor="#666" strokeweight="1pt">
              <v:fill color2="#ccc" angle="-45" focus="-50%" type="gradient"/>
              <v:shadow on="t" color="#7f7f7f" opacity=".5" offset="6pt,6pt"/>
              <v:textbox style="mso-next-textbox:#_x0000_s1227">
                <w:txbxContent>
                  <w:p w:rsidR="00DD6300" w:rsidRPr="0070740C" w:rsidRDefault="00DD6300" w:rsidP="002F2668">
                    <w:pPr>
                      <w:pStyle w:val="ColorfulList-Accent11"/>
                      <w:numPr>
                        <w:ilvl w:val="0"/>
                        <w:numId w:val="11"/>
                      </w:numPr>
                      <w:bidi w:val="0"/>
                      <w:spacing w:after="200"/>
                      <w:ind w:left="284" w:hanging="284"/>
                      <w:rPr>
                        <w:rFonts w:ascii="Arial" w:hAnsi="Arial"/>
                        <w:color w:val="000000"/>
                        <w:sz w:val="16"/>
                        <w:szCs w:val="16"/>
                      </w:rPr>
                    </w:pPr>
                    <w:r w:rsidRPr="0070740C">
                      <w:rPr>
                        <w:rFonts w:ascii="Arial" w:hAnsi="Arial"/>
                        <w:color w:val="000000"/>
                        <w:sz w:val="16"/>
                        <w:szCs w:val="16"/>
                      </w:rPr>
                      <w:t xml:space="preserve">Develop Effective system and Training in Complaints Handling </w:t>
                    </w:r>
                  </w:p>
                </w:txbxContent>
              </v:textbox>
            </v:rect>
            <v:rect id="_x0000_s1228" style="position:absolute;left:8615;top:9024;width:2280;height:735" fillcolor="#666" strokecolor="#666" strokeweight="1pt">
              <v:fill color2="#ccc" angle="-45" focus="-50%" type="gradient"/>
              <v:shadow on="t" color="#7f7f7f" opacity=".5" offset="6pt,6pt"/>
              <v:textbox style="mso-next-textbox:#_x0000_s1228">
                <w:txbxContent>
                  <w:p w:rsidR="00DD6300" w:rsidRPr="0070740C" w:rsidRDefault="00DD6300" w:rsidP="002F2668">
                    <w:pPr>
                      <w:pStyle w:val="ColorfulList-Accent11"/>
                      <w:numPr>
                        <w:ilvl w:val="0"/>
                        <w:numId w:val="11"/>
                      </w:numPr>
                      <w:bidi w:val="0"/>
                      <w:spacing w:after="200"/>
                      <w:ind w:left="284" w:hanging="284"/>
                      <w:rPr>
                        <w:rFonts w:ascii="Arial" w:hAnsi="Arial"/>
                        <w:color w:val="000000"/>
                        <w:sz w:val="18"/>
                        <w:szCs w:val="18"/>
                      </w:rPr>
                    </w:pPr>
                    <w:r w:rsidRPr="0070740C">
                      <w:rPr>
                        <w:rFonts w:ascii="Arial" w:hAnsi="Arial"/>
                        <w:color w:val="000000"/>
                        <w:sz w:val="18"/>
                        <w:szCs w:val="18"/>
                      </w:rPr>
                      <w:t>Conduct Root – Ca</w:t>
                    </w:r>
                    <w:r>
                      <w:rPr>
                        <w:rFonts w:ascii="Arial" w:hAnsi="Arial"/>
                        <w:color w:val="000000"/>
                        <w:sz w:val="18"/>
                        <w:szCs w:val="18"/>
                      </w:rPr>
                      <w:t>u</w:t>
                    </w:r>
                    <w:r w:rsidRPr="0070740C">
                      <w:rPr>
                        <w:rFonts w:ascii="Arial" w:hAnsi="Arial"/>
                        <w:color w:val="000000"/>
                        <w:sz w:val="18"/>
                        <w:szCs w:val="18"/>
                      </w:rPr>
                      <w:t>se</w:t>
                    </w:r>
                    <w:r>
                      <w:rPr>
                        <w:rFonts w:ascii="Arial" w:hAnsi="Arial"/>
                        <w:color w:val="000000"/>
                        <w:sz w:val="18"/>
                        <w:szCs w:val="18"/>
                      </w:rPr>
                      <w:t xml:space="preserve"> </w:t>
                    </w:r>
                    <w:r w:rsidRPr="0070740C">
                      <w:rPr>
                        <w:rFonts w:ascii="Arial" w:hAnsi="Arial"/>
                        <w:color w:val="000000"/>
                        <w:sz w:val="18"/>
                        <w:szCs w:val="18"/>
                      </w:rPr>
                      <w:t>Analysis</w:t>
                    </w:r>
                  </w:p>
                  <w:p w:rsidR="00DD6300" w:rsidRPr="00196CDD" w:rsidRDefault="00DD6300" w:rsidP="00E0020B"/>
                </w:txbxContent>
              </v:textbox>
            </v:rect>
            <v:shape id="_x0000_s1229" type="#_x0000_t67" style="position:absolute;left:5987;top:9954;width:323;height:585" fillcolor="#666" strokecolor="#666" strokeweight="1pt">
              <v:fill color2="#ccc" angle="-45" focus="-50%" type="gradient"/>
              <v:shadow on="t" type="perspective" color="#7f7f7f" opacity=".5" offset="1pt" offset2="-3pt"/>
            </v:shape>
            <v:shapetype id="_x0000_t32" coordsize="21600,21600" o:spt="32" o:oned="t" path="m,l21600,21600e" filled="f">
              <v:path arrowok="t" fillok="f" o:connecttype="none"/>
              <o:lock v:ext="edit" shapetype="t"/>
            </v:shapetype>
            <v:shape id="_x0000_s1230" type="#_x0000_t32" style="position:absolute;left:7503;top:6521;width:1112;height:15;flip:x y" o:connectortype="straight">
              <v:stroke endarrow="block"/>
            </v:shape>
            <v:shape id="_x0000_s1231" type="#_x0000_t32" style="position:absolute;left:7443;top:7886;width:1202;height:0;flip:x" o:connectortype="straight">
              <v:stroke endarrow="block"/>
            </v:shape>
            <v:shape id="_x0000_s1232" type="#_x0000_t32" style="position:absolute;left:7443;top:9386;width:1172;height:15;flip:x" o:connectortype="straight">
              <v:stroke endarrow="block"/>
            </v:shape>
            <v:shape id="_x0000_s1233" type="#_x0000_t32" style="position:absolute;left:3123;top:10539;width:3037;height:0;flip:x" o:connectortype="straight"/>
            <v:shape id="_x0000_s1234" type="#_x0000_t32" style="position:absolute;left:3123;top:5416;width:0;height:5149;flip:y" o:connectortype="straight">
              <v:stroke endarrow="block"/>
            </v:shape>
            <w10:wrap type="tight"/>
          </v:group>
        </w:pict>
      </w:r>
    </w:p>
    <w:p w:rsidR="00FF147C" w:rsidRPr="00407964" w:rsidRDefault="00FF147C" w:rsidP="00C82423">
      <w:pPr>
        <w:spacing w:line="360" w:lineRule="auto"/>
        <w:ind w:left="810"/>
        <w:jc w:val="both"/>
        <w:rPr>
          <w:rFonts w:ascii="Times New Roman" w:hAnsi="Times New Roman"/>
          <w:color w:val="auto"/>
          <w:sz w:val="24"/>
          <w:lang w:bidi="ar-EG"/>
        </w:rPr>
      </w:pPr>
    </w:p>
    <w:p w:rsidR="00E0020B" w:rsidRPr="00407964" w:rsidRDefault="00E0020B" w:rsidP="00E0020B">
      <w:pPr>
        <w:ind w:left="810"/>
        <w:jc w:val="lowKashida"/>
        <w:rPr>
          <w:rFonts w:ascii="Times New Roman" w:hAnsi="Times New Roman"/>
          <w:color w:val="auto"/>
          <w:sz w:val="24"/>
          <w:lang w:bidi="ar-EG"/>
        </w:rPr>
      </w:pPr>
    </w:p>
    <w:p w:rsidR="00E0020B" w:rsidRPr="00407964" w:rsidRDefault="00E0020B" w:rsidP="00E0020B">
      <w:pPr>
        <w:pStyle w:val="Caption"/>
        <w:rPr>
          <w:rFonts w:ascii="Times New Roman" w:hAnsi="Times New Roman"/>
          <w:color w:val="auto"/>
          <w:sz w:val="24"/>
          <w:lang w:bidi="ar-EG"/>
        </w:rPr>
      </w:pPr>
    </w:p>
    <w:p w:rsidR="00E0020B" w:rsidRPr="00407964" w:rsidRDefault="00E0020B" w:rsidP="00E0020B">
      <w:pPr>
        <w:pStyle w:val="Caption"/>
        <w:rPr>
          <w:rFonts w:ascii="Times New Roman" w:hAnsi="Times New Roman"/>
          <w:color w:val="auto"/>
          <w:sz w:val="24"/>
          <w:lang w:bidi="ar-EG"/>
        </w:rPr>
      </w:pPr>
    </w:p>
    <w:p w:rsidR="00E0020B" w:rsidRPr="00407964" w:rsidRDefault="00E0020B" w:rsidP="00E0020B">
      <w:pPr>
        <w:pStyle w:val="Caption"/>
        <w:rPr>
          <w:rFonts w:ascii="Times New Roman" w:hAnsi="Times New Roman"/>
          <w:color w:val="auto"/>
          <w:sz w:val="24"/>
          <w:lang w:bidi="ar-EG"/>
        </w:rPr>
      </w:pPr>
    </w:p>
    <w:p w:rsidR="00E0020B" w:rsidRPr="00407964" w:rsidRDefault="00E0020B" w:rsidP="00E0020B">
      <w:pPr>
        <w:pStyle w:val="Caption"/>
        <w:rPr>
          <w:rFonts w:ascii="Times New Roman" w:hAnsi="Times New Roman"/>
          <w:color w:val="auto"/>
          <w:sz w:val="24"/>
          <w:lang w:bidi="ar-EG"/>
        </w:rPr>
      </w:pPr>
    </w:p>
    <w:p w:rsidR="00E0020B" w:rsidRPr="00407964" w:rsidRDefault="00E0020B" w:rsidP="00E0020B">
      <w:pPr>
        <w:pStyle w:val="Caption"/>
        <w:rPr>
          <w:rFonts w:ascii="Times New Roman" w:hAnsi="Times New Roman"/>
          <w:color w:val="auto"/>
          <w:sz w:val="24"/>
          <w:lang w:bidi="ar-EG"/>
        </w:rPr>
      </w:pPr>
    </w:p>
    <w:p w:rsidR="00E0020B" w:rsidRPr="00407964" w:rsidRDefault="00E0020B" w:rsidP="00E0020B">
      <w:pPr>
        <w:pStyle w:val="Caption"/>
        <w:rPr>
          <w:rFonts w:ascii="Times New Roman" w:hAnsi="Times New Roman"/>
          <w:color w:val="auto"/>
          <w:sz w:val="24"/>
          <w:lang w:bidi="ar-EG"/>
        </w:rPr>
      </w:pPr>
    </w:p>
    <w:p w:rsidR="00E0020B" w:rsidRPr="00407964" w:rsidRDefault="00E0020B" w:rsidP="00E0020B">
      <w:pPr>
        <w:pStyle w:val="Caption"/>
        <w:rPr>
          <w:rFonts w:ascii="Times New Roman" w:hAnsi="Times New Roman"/>
          <w:color w:val="auto"/>
          <w:sz w:val="24"/>
          <w:lang w:bidi="ar-EG"/>
        </w:rPr>
      </w:pPr>
    </w:p>
    <w:p w:rsidR="00E0020B" w:rsidRPr="00407964" w:rsidRDefault="00E0020B" w:rsidP="00E0020B">
      <w:pPr>
        <w:pStyle w:val="Caption"/>
        <w:rPr>
          <w:rFonts w:ascii="Times New Roman" w:hAnsi="Times New Roman"/>
          <w:color w:val="auto"/>
          <w:sz w:val="24"/>
          <w:lang w:bidi="ar-EG"/>
        </w:rPr>
      </w:pPr>
    </w:p>
    <w:p w:rsidR="00E0020B" w:rsidRPr="00407964" w:rsidRDefault="00E0020B" w:rsidP="00E0020B">
      <w:pPr>
        <w:pStyle w:val="Caption"/>
        <w:rPr>
          <w:rFonts w:ascii="Times New Roman" w:hAnsi="Times New Roman"/>
          <w:color w:val="auto"/>
          <w:sz w:val="24"/>
          <w:lang w:bidi="ar-EG"/>
        </w:rPr>
      </w:pPr>
    </w:p>
    <w:p w:rsidR="00E0020B" w:rsidRPr="00407964" w:rsidRDefault="00E0020B" w:rsidP="00D92863">
      <w:pPr>
        <w:pStyle w:val="Heading6"/>
        <w:bidi w:val="0"/>
        <w:spacing w:before="0" w:after="0" w:line="360" w:lineRule="auto"/>
        <w:ind w:left="1151" w:hanging="1151"/>
        <w:jc w:val="center"/>
        <w:rPr>
          <w:sz w:val="20"/>
          <w:szCs w:val="20"/>
        </w:rPr>
      </w:pPr>
      <w:bookmarkStart w:id="17" w:name="_Toc235432842"/>
      <w:bookmarkStart w:id="18" w:name="_Toc236498961"/>
      <w:r w:rsidRPr="00407964">
        <w:rPr>
          <w:sz w:val="20"/>
          <w:szCs w:val="20"/>
        </w:rPr>
        <w:t xml:space="preserve">Figure </w:t>
      </w:r>
      <w:r w:rsidR="007C0347" w:rsidRPr="00407964">
        <w:rPr>
          <w:sz w:val="20"/>
          <w:szCs w:val="20"/>
        </w:rPr>
        <w:fldChar w:fldCharType="begin"/>
      </w:r>
      <w:r w:rsidRPr="00407964">
        <w:rPr>
          <w:sz w:val="20"/>
          <w:szCs w:val="20"/>
        </w:rPr>
        <w:instrText xml:space="preserve"> SEQ Figure \* ARABIC </w:instrText>
      </w:r>
      <w:r w:rsidR="007C0347" w:rsidRPr="00407964">
        <w:rPr>
          <w:sz w:val="20"/>
          <w:szCs w:val="20"/>
        </w:rPr>
        <w:fldChar w:fldCharType="separate"/>
      </w:r>
      <w:r w:rsidR="00FB5510">
        <w:rPr>
          <w:noProof/>
          <w:sz w:val="20"/>
          <w:szCs w:val="20"/>
        </w:rPr>
        <w:t>1</w:t>
      </w:r>
      <w:r w:rsidR="007C0347" w:rsidRPr="00407964">
        <w:rPr>
          <w:sz w:val="20"/>
          <w:szCs w:val="20"/>
        </w:rPr>
        <w:fldChar w:fldCharType="end"/>
      </w:r>
      <w:r w:rsidR="00D92863" w:rsidRPr="00407964">
        <w:rPr>
          <w:sz w:val="20"/>
          <w:szCs w:val="20"/>
        </w:rPr>
        <w:t xml:space="preserve"> </w:t>
      </w:r>
      <w:r w:rsidRPr="00407964">
        <w:rPr>
          <w:sz w:val="20"/>
          <w:szCs w:val="20"/>
        </w:rPr>
        <w:t>Components of an Effective Service Recovery System</w:t>
      </w:r>
      <w:bookmarkEnd w:id="17"/>
      <w:bookmarkEnd w:id="18"/>
    </w:p>
    <w:p w:rsidR="00E0020B" w:rsidRPr="00407964" w:rsidRDefault="00E0020B" w:rsidP="0054338B">
      <w:pPr>
        <w:pStyle w:val="Caption"/>
        <w:spacing w:after="0" w:line="360" w:lineRule="auto"/>
        <w:jc w:val="center"/>
        <w:rPr>
          <w:rFonts w:ascii="Times New Roman" w:hAnsi="Times New Roman"/>
          <w:color w:val="auto"/>
          <w:szCs w:val="12"/>
        </w:rPr>
      </w:pPr>
      <w:r w:rsidRPr="00407964">
        <w:rPr>
          <w:rFonts w:ascii="Times New Roman" w:hAnsi="Times New Roman"/>
          <w:color w:val="auto"/>
          <w:szCs w:val="12"/>
        </w:rPr>
        <w:t xml:space="preserve">Source: Adopted from </w:t>
      </w:r>
      <w:r w:rsidRPr="007372A6">
        <w:rPr>
          <w:rFonts w:ascii="Times New Roman" w:hAnsi="Times New Roman"/>
          <w:color w:val="auto"/>
          <w:szCs w:val="12"/>
        </w:rPr>
        <w:t xml:space="preserve">Christopher Lovelock, Paul G.Patterson, Rhett Walker, </w:t>
      </w:r>
      <w:r w:rsidRPr="007372A6">
        <w:rPr>
          <w:rFonts w:ascii="Times New Roman" w:hAnsi="Times New Roman"/>
          <w:i/>
          <w:iCs/>
          <w:color w:val="auto"/>
          <w:szCs w:val="12"/>
        </w:rPr>
        <w:t xml:space="preserve">Service Marketing: </w:t>
      </w:r>
      <w:smartTag w:uri="urn:schemas-microsoft-com:office:smarttags" w:element="country-region">
        <w:r w:rsidRPr="007372A6">
          <w:rPr>
            <w:rFonts w:ascii="Times New Roman" w:hAnsi="Times New Roman"/>
            <w:i/>
            <w:iCs/>
            <w:color w:val="auto"/>
            <w:szCs w:val="12"/>
          </w:rPr>
          <w:t>Australia</w:t>
        </w:r>
      </w:smartTag>
      <w:r w:rsidRPr="007372A6">
        <w:rPr>
          <w:rFonts w:ascii="Times New Roman" w:hAnsi="Times New Roman"/>
          <w:i/>
          <w:iCs/>
          <w:color w:val="auto"/>
          <w:szCs w:val="12"/>
        </w:rPr>
        <w:t xml:space="preserve"> and </w:t>
      </w:r>
      <w:smartTag w:uri="urn:schemas-microsoft-com:office:smarttags" w:element="place">
        <w:smartTag w:uri="urn:schemas-microsoft-com:office:smarttags" w:element="country-region">
          <w:r w:rsidRPr="007372A6">
            <w:rPr>
              <w:rFonts w:ascii="Times New Roman" w:hAnsi="Times New Roman"/>
              <w:i/>
              <w:iCs/>
              <w:color w:val="auto"/>
              <w:szCs w:val="12"/>
            </w:rPr>
            <w:t>New Zealand</w:t>
          </w:r>
        </w:smartTag>
      </w:smartTag>
      <w:r w:rsidRPr="007372A6">
        <w:rPr>
          <w:rFonts w:ascii="Times New Roman" w:hAnsi="Times New Roman"/>
          <w:color w:val="auto"/>
          <w:szCs w:val="12"/>
        </w:rPr>
        <w:t xml:space="preserve"> (Sydney: Prentice-Hall Australia, 1998), 455.</w:t>
      </w:r>
    </w:p>
    <w:p w:rsidR="00E0020B" w:rsidRPr="00407964" w:rsidRDefault="00E0020B" w:rsidP="00C82423">
      <w:pPr>
        <w:spacing w:line="360" w:lineRule="auto"/>
        <w:jc w:val="both"/>
        <w:rPr>
          <w:rFonts w:ascii="Times New Roman" w:hAnsi="Times New Roman"/>
          <w:color w:val="auto"/>
          <w:sz w:val="24"/>
          <w:lang w:bidi="ar-EG"/>
        </w:rPr>
      </w:pPr>
    </w:p>
    <w:p w:rsidR="00E0020B" w:rsidRPr="00407964" w:rsidRDefault="00E0020B" w:rsidP="00C82423">
      <w:pPr>
        <w:spacing w:line="360" w:lineRule="auto"/>
        <w:jc w:val="both"/>
        <w:rPr>
          <w:rFonts w:ascii="Times New Roman" w:hAnsi="Times New Roman"/>
          <w:sz w:val="24"/>
          <w:lang w:bidi="ar-EG"/>
        </w:rPr>
      </w:pPr>
      <w:r w:rsidRPr="00407964">
        <w:rPr>
          <w:rFonts w:ascii="Times New Roman" w:hAnsi="Times New Roman"/>
          <w:color w:val="auto"/>
          <w:sz w:val="24"/>
          <w:lang w:bidi="ar-EG"/>
        </w:rPr>
        <w:t>In order to overcome unhappy customer’s reluctance to complain about service failure, it’s</w:t>
      </w:r>
      <w:r w:rsidRPr="00407964">
        <w:rPr>
          <w:rFonts w:ascii="Times New Roman" w:hAnsi="Times New Roman"/>
          <w:sz w:val="24"/>
          <w:lang w:bidi="ar-EG"/>
        </w:rPr>
        <w:t xml:space="preserve"> important to reduce barriers to complain using one or more of the following: </w:t>
      </w:r>
    </w:p>
    <w:p w:rsidR="00E0020B" w:rsidRPr="00407964" w:rsidRDefault="00E0020B" w:rsidP="002F2668">
      <w:pPr>
        <w:numPr>
          <w:ilvl w:val="0"/>
          <w:numId w:val="21"/>
        </w:numPr>
        <w:spacing w:line="360" w:lineRule="auto"/>
        <w:jc w:val="both"/>
        <w:rPr>
          <w:rFonts w:ascii="Times New Roman" w:hAnsi="Times New Roman"/>
          <w:sz w:val="24"/>
          <w:lang w:bidi="ar-EG"/>
        </w:rPr>
      </w:pPr>
      <w:r w:rsidRPr="00407964">
        <w:rPr>
          <w:rFonts w:ascii="Times New Roman" w:hAnsi="Times New Roman"/>
          <w:sz w:val="24"/>
          <w:lang w:bidi="ar-EG"/>
        </w:rPr>
        <w:t>Make a feedback easy and convenient- by Print customer service hotline numbers and e-mail postal address on all customer communications materials (letters, faxes, bills, brochures, phone book listing, yellow pages, etc.)</w:t>
      </w:r>
    </w:p>
    <w:p w:rsidR="00E0020B" w:rsidRPr="00407964" w:rsidRDefault="00E0020B" w:rsidP="002F2668">
      <w:pPr>
        <w:numPr>
          <w:ilvl w:val="0"/>
          <w:numId w:val="21"/>
        </w:numPr>
        <w:spacing w:line="360" w:lineRule="auto"/>
        <w:jc w:val="both"/>
        <w:rPr>
          <w:rFonts w:ascii="Times New Roman" w:hAnsi="Times New Roman"/>
          <w:sz w:val="24"/>
          <w:lang w:bidi="ar-EG"/>
        </w:rPr>
      </w:pPr>
      <w:r w:rsidRPr="00407964">
        <w:rPr>
          <w:rFonts w:ascii="Times New Roman" w:hAnsi="Times New Roman"/>
          <w:sz w:val="24"/>
          <w:lang w:bidi="ar-EG"/>
        </w:rPr>
        <w:t>Reassure customers that their feedback will be taken seriously and will pay off by:</w:t>
      </w:r>
    </w:p>
    <w:p w:rsidR="00E0020B" w:rsidRPr="00407964" w:rsidRDefault="00E0020B" w:rsidP="002F2668">
      <w:pPr>
        <w:pStyle w:val="ColorfulList-Accent11"/>
        <w:numPr>
          <w:ilvl w:val="1"/>
          <w:numId w:val="21"/>
        </w:numPr>
        <w:bidi w:val="0"/>
        <w:spacing w:line="360" w:lineRule="auto"/>
        <w:jc w:val="both"/>
        <w:rPr>
          <w:color w:val="000000"/>
          <w:lang w:bidi="ar-EG"/>
        </w:rPr>
      </w:pPr>
      <w:r w:rsidRPr="00407964">
        <w:rPr>
          <w:color w:val="000000"/>
          <w:lang w:bidi="ar-EG"/>
        </w:rPr>
        <w:lastRenderedPageBreak/>
        <w:t xml:space="preserve"> Have service recovery procedures in place and communicate this to customers .e.g., in customer newsletter and Website </w:t>
      </w:r>
    </w:p>
    <w:p w:rsidR="00E0020B" w:rsidRPr="00407964" w:rsidRDefault="00E0020B" w:rsidP="002F2668">
      <w:pPr>
        <w:numPr>
          <w:ilvl w:val="1"/>
          <w:numId w:val="21"/>
        </w:numPr>
        <w:spacing w:line="360" w:lineRule="auto"/>
        <w:jc w:val="both"/>
        <w:rPr>
          <w:rFonts w:ascii="Times New Roman" w:hAnsi="Times New Roman"/>
          <w:sz w:val="24"/>
          <w:lang w:bidi="ar-EG"/>
        </w:rPr>
      </w:pPr>
      <w:r w:rsidRPr="00407964">
        <w:rPr>
          <w:rFonts w:ascii="Times New Roman" w:hAnsi="Times New Roman"/>
          <w:sz w:val="24"/>
          <w:lang w:bidi="ar-EG"/>
        </w:rPr>
        <w:t>Feature service improvements that resulted from customer feedback.</w:t>
      </w:r>
    </w:p>
    <w:p w:rsidR="0054338B" w:rsidRPr="00407964" w:rsidRDefault="0054338B" w:rsidP="00C82423">
      <w:pPr>
        <w:spacing w:line="360" w:lineRule="auto"/>
        <w:jc w:val="both"/>
        <w:rPr>
          <w:rFonts w:ascii="Times New Roman" w:hAnsi="Times New Roman"/>
          <w:color w:val="auto"/>
          <w:sz w:val="24"/>
          <w:lang w:bidi="ar-EG"/>
        </w:rPr>
      </w:pPr>
    </w:p>
    <w:p w:rsidR="00E0020B" w:rsidRPr="00407964" w:rsidRDefault="00E0020B" w:rsidP="002F2668">
      <w:pPr>
        <w:numPr>
          <w:ilvl w:val="0"/>
          <w:numId w:val="21"/>
        </w:numPr>
        <w:spacing w:line="360" w:lineRule="auto"/>
        <w:jc w:val="both"/>
        <w:rPr>
          <w:rFonts w:ascii="Times New Roman" w:hAnsi="Times New Roman"/>
          <w:sz w:val="24"/>
          <w:lang w:bidi="ar-EG"/>
        </w:rPr>
      </w:pPr>
      <w:r w:rsidRPr="00407964">
        <w:rPr>
          <w:rFonts w:ascii="Times New Roman" w:hAnsi="Times New Roman"/>
          <w:sz w:val="24"/>
          <w:lang w:bidi="ar-EG"/>
        </w:rPr>
        <w:t>Make providing feedback a positive experience by:</w:t>
      </w:r>
    </w:p>
    <w:p w:rsidR="00E0020B" w:rsidRPr="00407964" w:rsidRDefault="00E0020B" w:rsidP="002F2668">
      <w:pPr>
        <w:pStyle w:val="ColorfulList-Accent11"/>
        <w:numPr>
          <w:ilvl w:val="1"/>
          <w:numId w:val="21"/>
        </w:numPr>
        <w:bidi w:val="0"/>
        <w:spacing w:line="360" w:lineRule="auto"/>
        <w:jc w:val="both"/>
        <w:rPr>
          <w:color w:val="000000"/>
          <w:lang w:bidi="ar-EG"/>
        </w:rPr>
      </w:pPr>
      <w:r w:rsidRPr="00407964">
        <w:rPr>
          <w:color w:val="000000"/>
          <w:lang w:bidi="ar-EG"/>
        </w:rPr>
        <w:t>Thanking customers for their feedback (can be done publicly and in general by addressing the entire customer base).</w:t>
      </w:r>
    </w:p>
    <w:p w:rsidR="00E0020B" w:rsidRPr="00407964" w:rsidRDefault="00E0020B" w:rsidP="002F2668">
      <w:pPr>
        <w:pStyle w:val="ColorfulList-Accent11"/>
        <w:numPr>
          <w:ilvl w:val="1"/>
          <w:numId w:val="21"/>
        </w:numPr>
        <w:bidi w:val="0"/>
        <w:spacing w:line="360" w:lineRule="auto"/>
        <w:jc w:val="both"/>
        <w:rPr>
          <w:color w:val="000000"/>
          <w:lang w:bidi="ar-EG"/>
        </w:rPr>
      </w:pPr>
      <w:r w:rsidRPr="00407964">
        <w:rPr>
          <w:color w:val="000000"/>
          <w:lang w:bidi="ar-EG"/>
        </w:rPr>
        <w:t>Training the front line not to hassle and to make customers feel comfortable.</w:t>
      </w:r>
    </w:p>
    <w:p w:rsidR="00E0020B" w:rsidRPr="00407964" w:rsidRDefault="00E0020B" w:rsidP="002F2668">
      <w:pPr>
        <w:pStyle w:val="ColorfulList-Accent11"/>
        <w:numPr>
          <w:ilvl w:val="1"/>
          <w:numId w:val="21"/>
        </w:numPr>
        <w:bidi w:val="0"/>
        <w:spacing w:line="360" w:lineRule="auto"/>
        <w:jc w:val="both"/>
        <w:rPr>
          <w:color w:val="000000"/>
          <w:lang w:bidi="ar-EG"/>
        </w:rPr>
      </w:pPr>
      <w:r w:rsidRPr="00407964">
        <w:rPr>
          <w:color w:val="000000"/>
          <w:lang w:bidi="ar-EG"/>
        </w:rPr>
        <w:t>Allowing for anonymous feedback.</w:t>
      </w:r>
    </w:p>
    <w:p w:rsidR="00E0020B" w:rsidRPr="00407964" w:rsidRDefault="00E0020B" w:rsidP="00C82423">
      <w:pPr>
        <w:spacing w:line="360" w:lineRule="auto"/>
        <w:jc w:val="both"/>
        <w:rPr>
          <w:rFonts w:ascii="Times New Roman" w:hAnsi="Times New Roman"/>
          <w:sz w:val="24"/>
          <w:lang w:bidi="ar-EG"/>
        </w:rPr>
      </w:pPr>
    </w:p>
    <w:p w:rsidR="00E0020B" w:rsidRPr="00407964" w:rsidRDefault="00FF147C" w:rsidP="00FF147C">
      <w:pPr>
        <w:spacing w:line="360" w:lineRule="auto"/>
        <w:jc w:val="both"/>
        <w:rPr>
          <w:rFonts w:ascii="Times New Roman" w:hAnsi="Times New Roman"/>
          <w:sz w:val="24"/>
          <w:lang w:bidi="ar-EG"/>
        </w:rPr>
      </w:pPr>
      <w:r>
        <w:rPr>
          <w:rFonts w:ascii="Times New Roman" w:hAnsi="Times New Roman"/>
          <w:sz w:val="24"/>
          <w:lang w:bidi="ar-EG"/>
        </w:rPr>
        <w:t>T</w:t>
      </w:r>
      <w:r w:rsidR="00E0020B" w:rsidRPr="00407964">
        <w:rPr>
          <w:rFonts w:ascii="Times New Roman" w:hAnsi="Times New Roman"/>
          <w:sz w:val="24"/>
          <w:lang w:bidi="ar-EG"/>
        </w:rPr>
        <w:t>able</w:t>
      </w:r>
      <w:r>
        <w:rPr>
          <w:rFonts w:ascii="Times New Roman" w:hAnsi="Times New Roman"/>
          <w:sz w:val="24"/>
          <w:lang w:bidi="ar-EG"/>
        </w:rPr>
        <w:t>-1</w:t>
      </w:r>
      <w:r w:rsidR="00E0020B" w:rsidRPr="00407964">
        <w:rPr>
          <w:rFonts w:ascii="Times New Roman" w:hAnsi="Times New Roman"/>
          <w:sz w:val="24"/>
          <w:lang w:bidi="ar-EG"/>
        </w:rPr>
        <w:t xml:space="preserve"> give</w:t>
      </w:r>
      <w:r>
        <w:rPr>
          <w:rFonts w:ascii="Times New Roman" w:hAnsi="Times New Roman"/>
          <w:sz w:val="24"/>
          <w:lang w:bidi="ar-EG"/>
        </w:rPr>
        <w:t>s</w:t>
      </w:r>
      <w:r w:rsidR="00E0020B" w:rsidRPr="00407964">
        <w:rPr>
          <w:rFonts w:ascii="Times New Roman" w:hAnsi="Times New Roman"/>
          <w:sz w:val="24"/>
          <w:lang w:bidi="ar-EG"/>
        </w:rPr>
        <w:t xml:space="preserve"> an overview of potential measures that can be taken to reduce customer complaint barriers:</w:t>
      </w:r>
    </w:p>
    <w:p w:rsidR="00705A1C" w:rsidRPr="00407964" w:rsidRDefault="00705A1C" w:rsidP="00C82423">
      <w:pPr>
        <w:spacing w:line="360" w:lineRule="auto"/>
        <w:jc w:val="both"/>
        <w:rPr>
          <w:rFonts w:ascii="Times New Roman" w:hAnsi="Times New Roman"/>
          <w:sz w:val="24"/>
          <w:lang w:bidi="ar-EG"/>
        </w:rPr>
      </w:pPr>
    </w:p>
    <w:p w:rsidR="00705A1C" w:rsidRPr="00407964" w:rsidRDefault="00705A1C" w:rsidP="00C82423">
      <w:pPr>
        <w:pStyle w:val="Heading5"/>
        <w:bidi w:val="0"/>
        <w:spacing w:before="0" w:after="0" w:line="360" w:lineRule="auto"/>
        <w:ind w:left="1009" w:hanging="1009"/>
        <w:jc w:val="both"/>
        <w:rPr>
          <w:i w:val="0"/>
          <w:iCs w:val="0"/>
          <w:sz w:val="20"/>
          <w:szCs w:val="20"/>
        </w:rPr>
      </w:pPr>
      <w:bookmarkStart w:id="19" w:name="_Toc235440251"/>
      <w:bookmarkStart w:id="20" w:name="_Toc236498892"/>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w:t>
      </w:r>
      <w:r w:rsidR="007C0347" w:rsidRPr="00407964">
        <w:rPr>
          <w:i w:val="0"/>
          <w:iCs w:val="0"/>
          <w:sz w:val="20"/>
          <w:szCs w:val="20"/>
        </w:rPr>
        <w:fldChar w:fldCharType="end"/>
      </w:r>
      <w:r w:rsidR="00B14D24" w:rsidRPr="00407964">
        <w:rPr>
          <w:i w:val="0"/>
          <w:iCs w:val="0"/>
          <w:sz w:val="20"/>
          <w:szCs w:val="20"/>
        </w:rPr>
        <w:t xml:space="preserve"> </w:t>
      </w:r>
      <w:r w:rsidRPr="00407964">
        <w:rPr>
          <w:i w:val="0"/>
          <w:iCs w:val="0"/>
          <w:sz w:val="20"/>
          <w:szCs w:val="20"/>
        </w:rPr>
        <w:t>Strategies to Reduce Customer Complaints Barriers</w:t>
      </w:r>
      <w:bookmarkEnd w:id="19"/>
      <w:bookmarkEnd w:id="20"/>
    </w:p>
    <w:tbl>
      <w:tblPr>
        <w:tblW w:w="9180" w:type="dxa"/>
        <w:tblInd w:w="198" w:type="dxa"/>
        <w:tblLook w:val="04A0"/>
      </w:tblPr>
      <w:tblGrid>
        <w:gridCol w:w="4410"/>
        <w:gridCol w:w="4770"/>
      </w:tblGrid>
      <w:tr w:rsidR="00E0020B" w:rsidRPr="00407964" w:rsidTr="00556CEC">
        <w:tc>
          <w:tcPr>
            <w:tcW w:w="4410" w:type="dxa"/>
            <w:tcBorders>
              <w:top w:val="single" w:sz="4" w:space="0" w:color="auto"/>
              <w:left w:val="single" w:sz="4" w:space="0" w:color="auto"/>
              <w:bottom w:val="single" w:sz="4" w:space="0" w:color="auto"/>
              <w:right w:val="single" w:sz="4" w:space="0" w:color="auto"/>
            </w:tcBorders>
            <w:shd w:val="pct10" w:color="auto" w:fill="auto"/>
          </w:tcPr>
          <w:p w:rsidR="00E0020B" w:rsidRPr="00407964" w:rsidRDefault="00E0020B" w:rsidP="00E0020B">
            <w:pPr>
              <w:jc w:val="center"/>
              <w:rPr>
                <w:rFonts w:ascii="Times New Roman" w:hAnsi="Times New Roman"/>
                <w:color w:val="auto"/>
                <w:sz w:val="20"/>
                <w:szCs w:val="20"/>
                <w:lang w:bidi="ar-EG"/>
              </w:rPr>
            </w:pPr>
          </w:p>
          <w:p w:rsidR="00E0020B" w:rsidRPr="00407964" w:rsidRDefault="00E0020B" w:rsidP="00E0020B">
            <w:pPr>
              <w:jc w:val="center"/>
              <w:rPr>
                <w:rFonts w:ascii="Times New Roman" w:hAnsi="Times New Roman"/>
                <w:color w:val="auto"/>
                <w:sz w:val="20"/>
                <w:szCs w:val="20"/>
                <w:lang w:bidi="ar-EG"/>
              </w:rPr>
            </w:pPr>
            <w:r w:rsidRPr="00407964">
              <w:rPr>
                <w:rFonts w:ascii="Times New Roman" w:hAnsi="Times New Roman"/>
                <w:color w:val="auto"/>
                <w:sz w:val="20"/>
                <w:szCs w:val="20"/>
                <w:lang w:bidi="ar-EG"/>
              </w:rPr>
              <w:t>Complaint Barriers of Dissatisfied Customers</w:t>
            </w:r>
          </w:p>
          <w:p w:rsidR="00E0020B" w:rsidRPr="00407964" w:rsidRDefault="00E0020B" w:rsidP="00E0020B">
            <w:pPr>
              <w:jc w:val="center"/>
              <w:rPr>
                <w:rFonts w:ascii="Times New Roman" w:hAnsi="Times New Roman"/>
                <w:color w:val="auto"/>
                <w:sz w:val="20"/>
                <w:szCs w:val="20"/>
                <w:lang w:bidi="ar-EG"/>
              </w:rPr>
            </w:pPr>
          </w:p>
        </w:tc>
        <w:tc>
          <w:tcPr>
            <w:tcW w:w="4770" w:type="dxa"/>
            <w:tcBorders>
              <w:top w:val="single" w:sz="4" w:space="0" w:color="auto"/>
              <w:left w:val="single" w:sz="4" w:space="0" w:color="auto"/>
              <w:bottom w:val="single" w:sz="4" w:space="0" w:color="auto"/>
              <w:right w:val="single" w:sz="4" w:space="0" w:color="auto"/>
            </w:tcBorders>
            <w:shd w:val="pct10" w:color="auto" w:fill="auto"/>
          </w:tcPr>
          <w:p w:rsidR="00E0020B" w:rsidRPr="00407964" w:rsidRDefault="00E0020B" w:rsidP="00E0020B">
            <w:pPr>
              <w:jc w:val="center"/>
              <w:rPr>
                <w:rFonts w:ascii="Times New Roman" w:hAnsi="Times New Roman"/>
                <w:color w:val="auto"/>
                <w:sz w:val="20"/>
                <w:szCs w:val="20"/>
                <w:lang w:bidi="ar-EG"/>
              </w:rPr>
            </w:pPr>
          </w:p>
          <w:p w:rsidR="00E0020B" w:rsidRPr="00407964" w:rsidRDefault="00E0020B" w:rsidP="00E0020B">
            <w:pPr>
              <w:jc w:val="center"/>
              <w:rPr>
                <w:rFonts w:ascii="Times New Roman" w:hAnsi="Times New Roman"/>
                <w:color w:val="auto"/>
                <w:sz w:val="20"/>
                <w:szCs w:val="20"/>
                <w:lang w:bidi="ar-EG"/>
              </w:rPr>
            </w:pPr>
            <w:r w:rsidRPr="00407964">
              <w:rPr>
                <w:rFonts w:ascii="Times New Roman" w:hAnsi="Times New Roman"/>
                <w:color w:val="auto"/>
                <w:sz w:val="20"/>
                <w:szCs w:val="20"/>
                <w:lang w:bidi="ar-EG"/>
              </w:rPr>
              <w:t>Strategies to Reduce Theses Barriers</w:t>
            </w:r>
          </w:p>
          <w:p w:rsidR="00E0020B" w:rsidRPr="00407964" w:rsidRDefault="00E0020B" w:rsidP="00E0020B">
            <w:pPr>
              <w:jc w:val="center"/>
              <w:rPr>
                <w:rFonts w:ascii="Times New Roman" w:hAnsi="Times New Roman"/>
                <w:color w:val="auto"/>
                <w:sz w:val="20"/>
                <w:szCs w:val="20"/>
                <w:lang w:bidi="ar-EG"/>
              </w:rPr>
            </w:pPr>
          </w:p>
        </w:tc>
      </w:tr>
      <w:tr w:rsidR="00E0020B" w:rsidRPr="00407964" w:rsidTr="00556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Borders>
              <w:top w:val="single" w:sz="4" w:space="0" w:color="auto"/>
              <w:left w:val="single" w:sz="4" w:space="0" w:color="auto"/>
              <w:bottom w:val="nil"/>
              <w:right w:val="single" w:sz="4" w:space="0" w:color="auto"/>
            </w:tcBorders>
          </w:tcPr>
          <w:p w:rsidR="00E0020B" w:rsidRPr="00556CEC" w:rsidRDefault="00E0020B" w:rsidP="00556CEC">
            <w:pPr>
              <w:ind w:left="360"/>
              <w:rPr>
                <w:rFonts w:ascii="Times New Roman" w:hAnsi="Times New Roman"/>
                <w:b/>
                <w:bCs/>
                <w:sz w:val="20"/>
                <w:szCs w:val="20"/>
                <w:lang w:bidi="ar-EG"/>
              </w:rPr>
            </w:pPr>
            <w:r w:rsidRPr="00556CEC">
              <w:rPr>
                <w:rFonts w:ascii="Times New Roman" w:hAnsi="Times New Roman"/>
                <w:b/>
                <w:bCs/>
                <w:sz w:val="20"/>
                <w:szCs w:val="20"/>
                <w:lang w:bidi="ar-EG"/>
              </w:rPr>
              <w:t xml:space="preserve">Inconvenience </w:t>
            </w:r>
          </w:p>
        </w:tc>
        <w:tc>
          <w:tcPr>
            <w:tcW w:w="4770" w:type="dxa"/>
            <w:tcBorders>
              <w:top w:val="single" w:sz="4" w:space="0" w:color="auto"/>
              <w:left w:val="single" w:sz="4" w:space="0" w:color="auto"/>
              <w:bottom w:val="nil"/>
              <w:right w:val="single" w:sz="4" w:space="0" w:color="auto"/>
            </w:tcBorders>
          </w:tcPr>
          <w:p w:rsidR="00E0020B" w:rsidRPr="00556CEC" w:rsidRDefault="00E0020B" w:rsidP="00556CEC">
            <w:pPr>
              <w:ind w:left="360"/>
              <w:rPr>
                <w:rFonts w:ascii="Times New Roman" w:hAnsi="Times New Roman"/>
                <w:b/>
                <w:bCs/>
                <w:sz w:val="20"/>
                <w:szCs w:val="20"/>
                <w:lang w:bidi="ar-EG"/>
              </w:rPr>
            </w:pPr>
            <w:r w:rsidRPr="00556CEC">
              <w:rPr>
                <w:rFonts w:ascii="Times New Roman" w:hAnsi="Times New Roman"/>
                <w:b/>
                <w:bCs/>
                <w:sz w:val="20"/>
                <w:szCs w:val="20"/>
                <w:lang w:bidi="ar-EG"/>
              </w:rPr>
              <w:t>Make a feedback easy and convenient:</w:t>
            </w:r>
          </w:p>
        </w:tc>
      </w:tr>
      <w:tr w:rsidR="00E0020B" w:rsidRPr="00407964" w:rsidTr="00556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3"/>
        </w:trPr>
        <w:tc>
          <w:tcPr>
            <w:tcW w:w="4410" w:type="dxa"/>
            <w:tcBorders>
              <w:top w:val="nil"/>
              <w:left w:val="single" w:sz="4" w:space="0" w:color="auto"/>
              <w:bottom w:val="single" w:sz="4" w:space="0" w:color="auto"/>
              <w:right w:val="single" w:sz="4" w:space="0" w:color="auto"/>
            </w:tcBorders>
          </w:tcPr>
          <w:p w:rsidR="00E0020B" w:rsidRPr="00407964" w:rsidRDefault="00E0020B" w:rsidP="002F2668">
            <w:pPr>
              <w:pStyle w:val="ColorfulList-Accent11"/>
              <w:numPr>
                <w:ilvl w:val="0"/>
                <w:numId w:val="22"/>
              </w:numPr>
              <w:bidi w:val="0"/>
              <w:rPr>
                <w:color w:val="000000"/>
                <w:sz w:val="20"/>
                <w:szCs w:val="20"/>
                <w:lang w:bidi="ar-EG"/>
              </w:rPr>
            </w:pPr>
            <w:r w:rsidRPr="00407964">
              <w:rPr>
                <w:color w:val="000000"/>
                <w:sz w:val="20"/>
                <w:szCs w:val="20"/>
                <w:lang w:bidi="ar-EG"/>
              </w:rPr>
              <w:t>Difficult to find the right complaint producer</w:t>
            </w:r>
          </w:p>
          <w:p w:rsidR="00E0020B" w:rsidRPr="00407964" w:rsidRDefault="00E0020B" w:rsidP="002F2668">
            <w:pPr>
              <w:pStyle w:val="ColorfulList-Accent11"/>
              <w:numPr>
                <w:ilvl w:val="0"/>
                <w:numId w:val="22"/>
              </w:numPr>
              <w:bidi w:val="0"/>
              <w:rPr>
                <w:color w:val="000000"/>
                <w:sz w:val="20"/>
                <w:szCs w:val="20"/>
                <w:lang w:bidi="ar-EG"/>
              </w:rPr>
            </w:pPr>
            <w:r w:rsidRPr="00407964">
              <w:rPr>
                <w:color w:val="000000"/>
                <w:sz w:val="20"/>
                <w:szCs w:val="20"/>
                <w:lang w:bidi="ar-EG"/>
              </w:rPr>
              <w:t>Effort, e.g. writing and mailing a letter</w:t>
            </w:r>
          </w:p>
        </w:tc>
        <w:tc>
          <w:tcPr>
            <w:tcW w:w="4770" w:type="dxa"/>
            <w:tcBorders>
              <w:top w:val="nil"/>
              <w:left w:val="single" w:sz="4" w:space="0" w:color="auto"/>
              <w:bottom w:val="single" w:sz="4" w:space="0" w:color="auto"/>
              <w:right w:val="single" w:sz="4" w:space="0" w:color="auto"/>
            </w:tcBorders>
          </w:tcPr>
          <w:p w:rsidR="00E0020B" w:rsidRPr="00407964" w:rsidRDefault="00E0020B" w:rsidP="002F2668">
            <w:pPr>
              <w:pStyle w:val="ColorfulList-Accent11"/>
              <w:numPr>
                <w:ilvl w:val="0"/>
                <w:numId w:val="23"/>
              </w:numPr>
              <w:bidi w:val="0"/>
              <w:rPr>
                <w:color w:val="000000"/>
                <w:sz w:val="20"/>
                <w:szCs w:val="20"/>
                <w:lang w:bidi="ar-EG"/>
              </w:rPr>
            </w:pPr>
            <w:r w:rsidRPr="00407964">
              <w:rPr>
                <w:color w:val="000000"/>
                <w:sz w:val="20"/>
                <w:szCs w:val="20"/>
                <w:lang w:bidi="ar-EG"/>
              </w:rPr>
              <w:t>Print customer service hotline numbers and e-mail postal address on all customer communications materials (letters, faxes, bills, brochures, phone book listing, yellow pages, etc.)</w:t>
            </w:r>
          </w:p>
        </w:tc>
      </w:tr>
      <w:tr w:rsidR="00E0020B" w:rsidRPr="00407964" w:rsidTr="00556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Borders>
              <w:left w:val="single" w:sz="4" w:space="0" w:color="auto"/>
              <w:bottom w:val="nil"/>
              <w:right w:val="single" w:sz="4" w:space="0" w:color="auto"/>
            </w:tcBorders>
          </w:tcPr>
          <w:p w:rsidR="00E0020B" w:rsidRPr="00556CEC" w:rsidRDefault="00E0020B" w:rsidP="00556CEC">
            <w:pPr>
              <w:ind w:left="360"/>
              <w:rPr>
                <w:rFonts w:ascii="Times New Roman" w:hAnsi="Times New Roman"/>
                <w:b/>
                <w:bCs/>
                <w:sz w:val="20"/>
                <w:szCs w:val="20"/>
                <w:lang w:bidi="ar-EG"/>
              </w:rPr>
            </w:pPr>
            <w:r w:rsidRPr="00556CEC">
              <w:rPr>
                <w:rFonts w:ascii="Times New Roman" w:hAnsi="Times New Roman"/>
                <w:b/>
                <w:bCs/>
                <w:sz w:val="20"/>
                <w:szCs w:val="20"/>
                <w:lang w:bidi="ar-EG"/>
              </w:rPr>
              <w:t>Doubtful payoff</w:t>
            </w:r>
          </w:p>
        </w:tc>
        <w:tc>
          <w:tcPr>
            <w:tcW w:w="4770" w:type="dxa"/>
            <w:tcBorders>
              <w:left w:val="single" w:sz="4" w:space="0" w:color="auto"/>
              <w:bottom w:val="nil"/>
              <w:right w:val="single" w:sz="4" w:space="0" w:color="auto"/>
            </w:tcBorders>
          </w:tcPr>
          <w:p w:rsidR="00E0020B" w:rsidRPr="00556CEC" w:rsidRDefault="00E0020B" w:rsidP="00556CEC">
            <w:pPr>
              <w:ind w:left="360"/>
              <w:rPr>
                <w:rFonts w:ascii="Times New Roman" w:hAnsi="Times New Roman"/>
                <w:b/>
                <w:bCs/>
                <w:sz w:val="20"/>
                <w:szCs w:val="20"/>
                <w:lang w:bidi="ar-EG"/>
              </w:rPr>
            </w:pPr>
            <w:r w:rsidRPr="00556CEC">
              <w:rPr>
                <w:rFonts w:ascii="Times New Roman" w:hAnsi="Times New Roman"/>
                <w:b/>
                <w:bCs/>
                <w:sz w:val="20"/>
                <w:szCs w:val="20"/>
                <w:lang w:bidi="ar-EG"/>
              </w:rPr>
              <w:t>Reassure customers that their feedback will be taken seriously and will pay off:</w:t>
            </w:r>
          </w:p>
        </w:tc>
      </w:tr>
      <w:tr w:rsidR="00E0020B" w:rsidRPr="00407964" w:rsidTr="00556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vMerge w:val="restart"/>
            <w:tcBorders>
              <w:top w:val="nil"/>
              <w:left w:val="single" w:sz="4" w:space="0" w:color="auto"/>
              <w:right w:val="single" w:sz="4" w:space="0" w:color="auto"/>
            </w:tcBorders>
          </w:tcPr>
          <w:p w:rsidR="00E0020B" w:rsidRPr="00407964" w:rsidRDefault="00E0020B" w:rsidP="002F2668">
            <w:pPr>
              <w:pStyle w:val="ColorfulList-Accent11"/>
              <w:numPr>
                <w:ilvl w:val="0"/>
                <w:numId w:val="22"/>
              </w:numPr>
              <w:bidi w:val="0"/>
              <w:rPr>
                <w:color w:val="000000"/>
                <w:sz w:val="20"/>
                <w:szCs w:val="20"/>
                <w:lang w:bidi="ar-EG"/>
              </w:rPr>
            </w:pPr>
            <w:r w:rsidRPr="00407964">
              <w:rPr>
                <w:color w:val="000000"/>
                <w:sz w:val="20"/>
                <w:szCs w:val="20"/>
                <w:lang w:bidi="ar-EG"/>
              </w:rPr>
              <w:t>Uncertain whether any or what action will be taken by the firm to address the issue the customer is unhappy with.</w:t>
            </w:r>
          </w:p>
        </w:tc>
        <w:tc>
          <w:tcPr>
            <w:tcW w:w="4770" w:type="dxa"/>
            <w:tcBorders>
              <w:top w:val="nil"/>
              <w:left w:val="single" w:sz="4" w:space="0" w:color="auto"/>
              <w:bottom w:val="nil"/>
              <w:right w:val="single" w:sz="4" w:space="0" w:color="auto"/>
            </w:tcBorders>
          </w:tcPr>
          <w:p w:rsidR="00E0020B" w:rsidRPr="00407964" w:rsidRDefault="00E0020B" w:rsidP="002F2668">
            <w:pPr>
              <w:pStyle w:val="ColorfulList-Accent11"/>
              <w:numPr>
                <w:ilvl w:val="0"/>
                <w:numId w:val="23"/>
              </w:numPr>
              <w:bidi w:val="0"/>
              <w:rPr>
                <w:color w:val="000000"/>
                <w:sz w:val="20"/>
                <w:szCs w:val="20"/>
                <w:lang w:bidi="ar-EG"/>
              </w:rPr>
            </w:pPr>
            <w:r w:rsidRPr="00407964">
              <w:rPr>
                <w:color w:val="000000"/>
                <w:sz w:val="20"/>
                <w:szCs w:val="20"/>
                <w:lang w:bidi="ar-EG"/>
              </w:rPr>
              <w:t xml:space="preserve">Have service recovery procedures in place and communicate this to customers .e.g., in customer newsletter and Website </w:t>
            </w:r>
          </w:p>
        </w:tc>
      </w:tr>
      <w:tr w:rsidR="00E0020B" w:rsidRPr="00407964" w:rsidTr="00556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vMerge/>
            <w:tcBorders>
              <w:left w:val="single" w:sz="4" w:space="0" w:color="auto"/>
              <w:bottom w:val="single" w:sz="4" w:space="0" w:color="auto"/>
              <w:right w:val="single" w:sz="4" w:space="0" w:color="auto"/>
            </w:tcBorders>
          </w:tcPr>
          <w:p w:rsidR="00E0020B" w:rsidRPr="00407964" w:rsidRDefault="00E0020B" w:rsidP="002F2668">
            <w:pPr>
              <w:pStyle w:val="ColorfulList-Accent11"/>
              <w:numPr>
                <w:ilvl w:val="0"/>
                <w:numId w:val="22"/>
              </w:numPr>
              <w:bidi w:val="0"/>
              <w:rPr>
                <w:color w:val="000000"/>
                <w:sz w:val="20"/>
                <w:szCs w:val="20"/>
                <w:lang w:bidi="ar-EG"/>
              </w:rPr>
            </w:pPr>
          </w:p>
        </w:tc>
        <w:tc>
          <w:tcPr>
            <w:tcW w:w="4770" w:type="dxa"/>
            <w:tcBorders>
              <w:top w:val="nil"/>
              <w:left w:val="single" w:sz="4" w:space="0" w:color="auto"/>
              <w:bottom w:val="single" w:sz="4" w:space="0" w:color="auto"/>
              <w:right w:val="single" w:sz="4" w:space="0" w:color="auto"/>
            </w:tcBorders>
          </w:tcPr>
          <w:p w:rsidR="00E0020B" w:rsidRPr="00407964" w:rsidRDefault="00E0020B" w:rsidP="002F2668">
            <w:pPr>
              <w:pStyle w:val="ColorfulList-Accent11"/>
              <w:numPr>
                <w:ilvl w:val="0"/>
                <w:numId w:val="23"/>
              </w:numPr>
              <w:bidi w:val="0"/>
              <w:rPr>
                <w:color w:val="000000"/>
                <w:sz w:val="20"/>
                <w:szCs w:val="20"/>
                <w:lang w:bidi="ar-EG"/>
              </w:rPr>
            </w:pPr>
            <w:r w:rsidRPr="00407964">
              <w:rPr>
                <w:color w:val="000000"/>
                <w:sz w:val="20"/>
                <w:szCs w:val="20"/>
                <w:lang w:bidi="ar-EG"/>
              </w:rPr>
              <w:t>Feature service improvements that resulted from customer feedback.</w:t>
            </w:r>
          </w:p>
        </w:tc>
      </w:tr>
      <w:tr w:rsidR="00E0020B" w:rsidRPr="00407964" w:rsidTr="00556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Borders>
              <w:left w:val="single" w:sz="4" w:space="0" w:color="auto"/>
              <w:bottom w:val="nil"/>
              <w:right w:val="single" w:sz="4" w:space="0" w:color="auto"/>
            </w:tcBorders>
          </w:tcPr>
          <w:p w:rsidR="00E0020B" w:rsidRPr="00556CEC" w:rsidRDefault="00E0020B" w:rsidP="00556CEC">
            <w:pPr>
              <w:ind w:left="360"/>
              <w:rPr>
                <w:rFonts w:ascii="Times New Roman" w:hAnsi="Times New Roman"/>
                <w:b/>
                <w:bCs/>
                <w:sz w:val="20"/>
                <w:szCs w:val="20"/>
                <w:lang w:bidi="ar-EG"/>
              </w:rPr>
            </w:pPr>
            <w:r w:rsidRPr="00556CEC">
              <w:rPr>
                <w:rFonts w:ascii="Times New Roman" w:hAnsi="Times New Roman"/>
                <w:b/>
                <w:bCs/>
                <w:sz w:val="20"/>
                <w:szCs w:val="20"/>
                <w:lang w:bidi="ar-EG"/>
              </w:rPr>
              <w:t>Unpleasantness</w:t>
            </w:r>
          </w:p>
        </w:tc>
        <w:tc>
          <w:tcPr>
            <w:tcW w:w="4770" w:type="dxa"/>
            <w:tcBorders>
              <w:left w:val="single" w:sz="4" w:space="0" w:color="auto"/>
              <w:bottom w:val="nil"/>
              <w:right w:val="single" w:sz="4" w:space="0" w:color="auto"/>
            </w:tcBorders>
          </w:tcPr>
          <w:p w:rsidR="00E0020B" w:rsidRPr="00556CEC" w:rsidRDefault="00E0020B" w:rsidP="00556CEC">
            <w:pPr>
              <w:ind w:left="360"/>
              <w:rPr>
                <w:rFonts w:ascii="Times New Roman" w:hAnsi="Times New Roman"/>
                <w:b/>
                <w:bCs/>
                <w:sz w:val="20"/>
                <w:szCs w:val="20"/>
                <w:lang w:bidi="ar-EG"/>
              </w:rPr>
            </w:pPr>
            <w:r w:rsidRPr="00556CEC">
              <w:rPr>
                <w:rFonts w:ascii="Times New Roman" w:hAnsi="Times New Roman"/>
                <w:b/>
                <w:bCs/>
                <w:sz w:val="20"/>
                <w:szCs w:val="20"/>
                <w:lang w:bidi="ar-EG"/>
              </w:rPr>
              <w:t>Make providing feedback a positive experience:</w:t>
            </w:r>
          </w:p>
        </w:tc>
      </w:tr>
      <w:tr w:rsidR="00E0020B" w:rsidRPr="00407964" w:rsidTr="00556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Borders>
              <w:top w:val="nil"/>
              <w:left w:val="single" w:sz="4" w:space="0" w:color="auto"/>
              <w:bottom w:val="nil"/>
              <w:right w:val="single" w:sz="4" w:space="0" w:color="auto"/>
            </w:tcBorders>
          </w:tcPr>
          <w:p w:rsidR="00E0020B" w:rsidRPr="00407964" w:rsidRDefault="00E0020B" w:rsidP="002F2668">
            <w:pPr>
              <w:pStyle w:val="ColorfulList-Accent11"/>
              <w:numPr>
                <w:ilvl w:val="0"/>
                <w:numId w:val="22"/>
              </w:numPr>
              <w:bidi w:val="0"/>
              <w:rPr>
                <w:color w:val="000000"/>
                <w:sz w:val="20"/>
                <w:szCs w:val="20"/>
                <w:lang w:bidi="ar-EG"/>
              </w:rPr>
            </w:pPr>
            <w:r w:rsidRPr="00407964">
              <w:rPr>
                <w:color w:val="000000"/>
                <w:sz w:val="20"/>
                <w:szCs w:val="20"/>
                <w:lang w:bidi="ar-EG"/>
              </w:rPr>
              <w:t xml:space="preserve">Fear of being treated rudely </w:t>
            </w:r>
          </w:p>
        </w:tc>
        <w:tc>
          <w:tcPr>
            <w:tcW w:w="4770" w:type="dxa"/>
            <w:tcBorders>
              <w:top w:val="nil"/>
              <w:left w:val="single" w:sz="4" w:space="0" w:color="auto"/>
              <w:bottom w:val="nil"/>
              <w:right w:val="single" w:sz="4" w:space="0" w:color="auto"/>
            </w:tcBorders>
          </w:tcPr>
          <w:p w:rsidR="00E0020B" w:rsidRPr="00407964" w:rsidRDefault="00E0020B" w:rsidP="002F2668">
            <w:pPr>
              <w:pStyle w:val="ColorfulList-Accent11"/>
              <w:numPr>
                <w:ilvl w:val="0"/>
                <w:numId w:val="23"/>
              </w:numPr>
              <w:bidi w:val="0"/>
              <w:rPr>
                <w:color w:val="000000"/>
                <w:sz w:val="20"/>
                <w:szCs w:val="20"/>
                <w:lang w:bidi="ar-EG"/>
              </w:rPr>
            </w:pPr>
            <w:r w:rsidRPr="00407964">
              <w:rPr>
                <w:color w:val="000000"/>
                <w:sz w:val="20"/>
                <w:szCs w:val="20"/>
                <w:lang w:bidi="ar-EG"/>
              </w:rPr>
              <w:t>Thank customers for their feedback (can be done publicly and in general by addressing the entire customer base).</w:t>
            </w:r>
          </w:p>
        </w:tc>
      </w:tr>
      <w:tr w:rsidR="00E0020B" w:rsidRPr="00407964" w:rsidTr="00556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Borders>
              <w:top w:val="nil"/>
              <w:left w:val="single" w:sz="4" w:space="0" w:color="auto"/>
              <w:bottom w:val="nil"/>
              <w:right w:val="single" w:sz="4" w:space="0" w:color="auto"/>
            </w:tcBorders>
          </w:tcPr>
          <w:p w:rsidR="00E0020B" w:rsidRPr="00407964" w:rsidRDefault="00E0020B" w:rsidP="002F2668">
            <w:pPr>
              <w:pStyle w:val="ColorfulList-Accent11"/>
              <w:numPr>
                <w:ilvl w:val="0"/>
                <w:numId w:val="22"/>
              </w:numPr>
              <w:bidi w:val="0"/>
              <w:rPr>
                <w:color w:val="000000"/>
                <w:sz w:val="20"/>
                <w:szCs w:val="20"/>
                <w:lang w:bidi="ar-EG"/>
              </w:rPr>
            </w:pPr>
            <w:r w:rsidRPr="00407964">
              <w:rPr>
                <w:color w:val="000000"/>
                <w:sz w:val="20"/>
                <w:szCs w:val="20"/>
                <w:lang w:bidi="ar-EG"/>
              </w:rPr>
              <w:t>Fear of being hassled</w:t>
            </w:r>
          </w:p>
        </w:tc>
        <w:tc>
          <w:tcPr>
            <w:tcW w:w="4770" w:type="dxa"/>
            <w:tcBorders>
              <w:top w:val="nil"/>
              <w:left w:val="single" w:sz="4" w:space="0" w:color="auto"/>
              <w:bottom w:val="nil"/>
              <w:right w:val="single" w:sz="4" w:space="0" w:color="auto"/>
            </w:tcBorders>
          </w:tcPr>
          <w:p w:rsidR="00E0020B" w:rsidRPr="00407964" w:rsidRDefault="00E0020B" w:rsidP="002F2668">
            <w:pPr>
              <w:pStyle w:val="ColorfulList-Accent11"/>
              <w:numPr>
                <w:ilvl w:val="0"/>
                <w:numId w:val="22"/>
              </w:numPr>
              <w:bidi w:val="0"/>
              <w:rPr>
                <w:color w:val="000000"/>
                <w:sz w:val="20"/>
                <w:szCs w:val="20"/>
                <w:lang w:bidi="ar-EG"/>
              </w:rPr>
            </w:pPr>
            <w:r w:rsidRPr="00407964">
              <w:rPr>
                <w:color w:val="000000"/>
                <w:sz w:val="20"/>
                <w:szCs w:val="20"/>
                <w:lang w:bidi="ar-EG"/>
              </w:rPr>
              <w:t>Train the front line not to hassle and to make customers feel comfortable.</w:t>
            </w:r>
          </w:p>
        </w:tc>
      </w:tr>
      <w:tr w:rsidR="00E0020B" w:rsidRPr="00407964" w:rsidTr="00556C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Borders>
              <w:top w:val="nil"/>
              <w:left w:val="single" w:sz="4" w:space="0" w:color="auto"/>
              <w:bottom w:val="single" w:sz="4" w:space="0" w:color="auto"/>
              <w:right w:val="single" w:sz="4" w:space="0" w:color="auto"/>
            </w:tcBorders>
          </w:tcPr>
          <w:p w:rsidR="00E0020B" w:rsidRPr="00407964" w:rsidRDefault="00E0020B" w:rsidP="002F2668">
            <w:pPr>
              <w:pStyle w:val="ColorfulList-Accent11"/>
              <w:numPr>
                <w:ilvl w:val="0"/>
                <w:numId w:val="22"/>
              </w:numPr>
              <w:bidi w:val="0"/>
              <w:rPr>
                <w:color w:val="000000"/>
                <w:sz w:val="20"/>
                <w:szCs w:val="20"/>
                <w:lang w:bidi="ar-EG"/>
              </w:rPr>
            </w:pPr>
            <w:r w:rsidRPr="00407964">
              <w:rPr>
                <w:color w:val="000000"/>
                <w:sz w:val="20"/>
                <w:szCs w:val="20"/>
                <w:lang w:bidi="ar-EG"/>
              </w:rPr>
              <w:t>Feeling embarrassed</w:t>
            </w:r>
          </w:p>
        </w:tc>
        <w:tc>
          <w:tcPr>
            <w:tcW w:w="4770" w:type="dxa"/>
            <w:tcBorders>
              <w:top w:val="nil"/>
              <w:left w:val="single" w:sz="4" w:space="0" w:color="auto"/>
              <w:bottom w:val="single" w:sz="4" w:space="0" w:color="auto"/>
              <w:right w:val="single" w:sz="4" w:space="0" w:color="auto"/>
            </w:tcBorders>
          </w:tcPr>
          <w:p w:rsidR="00E0020B" w:rsidRDefault="00E0020B" w:rsidP="002F2668">
            <w:pPr>
              <w:pStyle w:val="ColorfulList-Accent11"/>
              <w:numPr>
                <w:ilvl w:val="0"/>
                <w:numId w:val="22"/>
              </w:numPr>
              <w:bidi w:val="0"/>
              <w:rPr>
                <w:color w:val="000000"/>
                <w:sz w:val="20"/>
                <w:szCs w:val="20"/>
                <w:lang w:bidi="ar-EG"/>
              </w:rPr>
            </w:pPr>
            <w:r w:rsidRPr="00407964">
              <w:rPr>
                <w:color w:val="000000"/>
                <w:sz w:val="20"/>
                <w:szCs w:val="20"/>
                <w:lang w:bidi="ar-EG"/>
              </w:rPr>
              <w:t>Allow for anonymous feedback.</w:t>
            </w:r>
          </w:p>
          <w:p w:rsidR="00556CEC" w:rsidRPr="00407964" w:rsidRDefault="00556CEC" w:rsidP="00556CEC">
            <w:pPr>
              <w:pStyle w:val="ColorfulList-Accent11"/>
              <w:bidi w:val="0"/>
              <w:rPr>
                <w:color w:val="000000"/>
                <w:sz w:val="20"/>
                <w:szCs w:val="20"/>
                <w:lang w:bidi="ar-EG"/>
              </w:rPr>
            </w:pPr>
          </w:p>
        </w:tc>
      </w:tr>
    </w:tbl>
    <w:p w:rsidR="00705A1C" w:rsidRPr="00407964" w:rsidRDefault="00705A1C" w:rsidP="00705A1C">
      <w:pPr>
        <w:pStyle w:val="Caption"/>
        <w:spacing w:after="0" w:line="360" w:lineRule="auto"/>
        <w:ind w:left="770" w:hanging="672"/>
        <w:rPr>
          <w:rFonts w:ascii="Times New Roman" w:hAnsi="Times New Roman"/>
          <w:color w:val="auto"/>
          <w:szCs w:val="12"/>
        </w:rPr>
      </w:pPr>
      <w:r w:rsidRPr="00407964">
        <w:rPr>
          <w:rFonts w:ascii="Times New Roman" w:hAnsi="Times New Roman"/>
          <w:color w:val="auto"/>
          <w:szCs w:val="12"/>
        </w:rPr>
        <w:t>Source: adapted from Leonard L.Berry and Sandra K.Lampo, “Teaching an Old Service New Tricks: The Promise of Service Redesign,” Journal of Service Research 2, no.3 (2000): 265-276</w:t>
      </w:r>
    </w:p>
    <w:p w:rsidR="00E0020B" w:rsidRPr="00407964" w:rsidRDefault="00E0020B" w:rsidP="00C82423">
      <w:pPr>
        <w:spacing w:line="360" w:lineRule="auto"/>
        <w:jc w:val="both"/>
        <w:rPr>
          <w:rFonts w:ascii="Times New Roman" w:hAnsi="Times New Roman"/>
          <w:b/>
          <w:bCs/>
          <w:sz w:val="26"/>
          <w:szCs w:val="26"/>
          <w:lang w:bidi="ar-EG"/>
        </w:rPr>
      </w:pPr>
      <w:r w:rsidRPr="00407964">
        <w:rPr>
          <w:rFonts w:ascii="Times New Roman" w:hAnsi="Times New Roman"/>
          <w:b/>
          <w:bCs/>
          <w:sz w:val="26"/>
          <w:szCs w:val="26"/>
          <w:lang w:bidi="ar-EG"/>
        </w:rPr>
        <w:lastRenderedPageBreak/>
        <w:t>2-6-3</w:t>
      </w:r>
      <w:r w:rsidRPr="00407964">
        <w:rPr>
          <w:rFonts w:ascii="Times New Roman" w:hAnsi="Times New Roman"/>
          <w:b/>
          <w:bCs/>
          <w:sz w:val="26"/>
          <w:szCs w:val="26"/>
          <w:lang w:bidi="ar-EG"/>
        </w:rPr>
        <w:tab/>
        <w:t>Learning from Customer Feedback.</w:t>
      </w:r>
    </w:p>
    <w:p w:rsidR="00E0020B" w:rsidRPr="00407964" w:rsidRDefault="00E0020B" w:rsidP="00C82423">
      <w:pPr>
        <w:spacing w:line="360" w:lineRule="auto"/>
        <w:jc w:val="both"/>
        <w:rPr>
          <w:rFonts w:ascii="Times New Roman" w:hAnsi="Times New Roman"/>
          <w:sz w:val="24"/>
          <w:lang w:bidi="ar-EG"/>
        </w:rPr>
      </w:pPr>
      <w:r w:rsidRPr="00407964">
        <w:rPr>
          <w:rFonts w:ascii="Times New Roman" w:hAnsi="Times New Roman"/>
          <w:sz w:val="24"/>
          <w:lang w:bidi="ar-EG"/>
        </w:rPr>
        <w:t>Collecting customer feedback via complaints, suggestions, and compliments provides some sort of means of increasing customer satisfaction.</w:t>
      </w:r>
      <w:r w:rsidR="0062660E" w:rsidRPr="00407964">
        <w:rPr>
          <w:rFonts w:ascii="Times New Roman" w:hAnsi="Times New Roman"/>
          <w:sz w:val="24"/>
          <w:lang w:bidi="ar-EG"/>
        </w:rPr>
        <w:t xml:space="preserve"> </w:t>
      </w:r>
      <w:r w:rsidRPr="00407964">
        <w:rPr>
          <w:rFonts w:ascii="Times New Roman" w:hAnsi="Times New Roman"/>
          <w:sz w:val="24"/>
          <w:lang w:bidi="ar-EG"/>
        </w:rPr>
        <w:t>It is an opportunity to get into the hearts &amp; minds of the customer.</w:t>
      </w:r>
    </w:p>
    <w:p w:rsidR="00E0020B" w:rsidRPr="00407964" w:rsidRDefault="00E0020B" w:rsidP="00C82423">
      <w:pPr>
        <w:spacing w:line="360" w:lineRule="auto"/>
        <w:jc w:val="both"/>
        <w:rPr>
          <w:rFonts w:ascii="Times New Roman" w:hAnsi="Times New Roman"/>
          <w:sz w:val="24"/>
          <w:lang w:bidi="ar-EG"/>
        </w:rPr>
      </w:pPr>
      <w:r w:rsidRPr="00407964">
        <w:rPr>
          <w:rFonts w:ascii="Times New Roman" w:hAnsi="Times New Roman"/>
          <w:sz w:val="24"/>
          <w:lang w:bidi="ar-EG"/>
        </w:rPr>
        <w:t>The feedback loop to front line employees should be immediate for complaints and compliments. Three types of service performance reports provide the information necessary for service management &amp; team learning.</w:t>
      </w:r>
    </w:p>
    <w:p w:rsidR="00E0020B" w:rsidRPr="00407964" w:rsidRDefault="00E0020B" w:rsidP="002F2668">
      <w:pPr>
        <w:pStyle w:val="ColorfulList-Accent11"/>
        <w:numPr>
          <w:ilvl w:val="0"/>
          <w:numId w:val="12"/>
        </w:numPr>
        <w:tabs>
          <w:tab w:val="left" w:pos="1170"/>
          <w:tab w:val="left" w:pos="1260"/>
        </w:tabs>
        <w:bidi w:val="0"/>
        <w:spacing w:line="360" w:lineRule="auto"/>
        <w:ind w:left="1170" w:hanging="270"/>
        <w:jc w:val="both"/>
        <w:rPr>
          <w:lang w:bidi="ar-EG"/>
        </w:rPr>
      </w:pPr>
      <w:r w:rsidRPr="00407964">
        <w:rPr>
          <w:lang w:bidi="ar-EG"/>
        </w:rPr>
        <w:t>Monthly Service Performance Update provides process owners with timely feedback on customer comments and operational process performance. Here, the verbatim feedback is provided to the process manger, who can, in turn, discuss them with his or her service staff.</w:t>
      </w:r>
    </w:p>
    <w:p w:rsidR="00E0020B" w:rsidRPr="00407964" w:rsidRDefault="00E0020B" w:rsidP="002F2668">
      <w:pPr>
        <w:pStyle w:val="ColorfulList-Accent11"/>
        <w:numPr>
          <w:ilvl w:val="0"/>
          <w:numId w:val="12"/>
        </w:numPr>
        <w:tabs>
          <w:tab w:val="left" w:pos="1170"/>
          <w:tab w:val="left" w:pos="1260"/>
        </w:tabs>
        <w:bidi w:val="0"/>
        <w:spacing w:line="360" w:lineRule="auto"/>
        <w:ind w:left="1170" w:hanging="270"/>
        <w:jc w:val="both"/>
        <w:rPr>
          <w:lang w:bidi="ar-EG"/>
        </w:rPr>
      </w:pPr>
      <w:r w:rsidRPr="00407964">
        <w:rPr>
          <w:lang w:bidi="ar-EG"/>
        </w:rPr>
        <w:t>Quarterly Service Performance Review provides process owners and branch or department managers with trends in process performance and service quality.</w:t>
      </w:r>
    </w:p>
    <w:p w:rsidR="00E0020B" w:rsidRPr="00407964" w:rsidRDefault="00E0020B" w:rsidP="002F2668">
      <w:pPr>
        <w:pStyle w:val="ColorfulList-Accent11"/>
        <w:numPr>
          <w:ilvl w:val="0"/>
          <w:numId w:val="12"/>
        </w:numPr>
        <w:tabs>
          <w:tab w:val="left" w:pos="1170"/>
          <w:tab w:val="left" w:pos="1260"/>
        </w:tabs>
        <w:bidi w:val="0"/>
        <w:spacing w:line="360" w:lineRule="auto"/>
        <w:ind w:left="1170" w:hanging="270"/>
        <w:jc w:val="both"/>
        <w:rPr>
          <w:lang w:bidi="ar-EG"/>
        </w:rPr>
      </w:pPr>
      <w:r w:rsidRPr="00407964">
        <w:rPr>
          <w:lang w:bidi="ar-EG"/>
        </w:rPr>
        <w:t>Annual Service Performance Report gives top management a representative assessment of the status and long – term trends relating to customer satisfaction with the firm’s services.</w:t>
      </w:r>
    </w:p>
    <w:p w:rsidR="00E0020B" w:rsidRPr="00407964" w:rsidRDefault="00E0020B" w:rsidP="00C82423">
      <w:pPr>
        <w:jc w:val="both"/>
        <w:rPr>
          <w:rFonts w:ascii="Times New Roman" w:hAnsi="Times New Roman"/>
          <w:sz w:val="16"/>
          <w:szCs w:val="16"/>
          <w:lang w:bidi="ar-EG"/>
        </w:rPr>
      </w:pPr>
    </w:p>
    <w:p w:rsidR="007815B6" w:rsidRDefault="007815B6">
      <w:pPr>
        <w:rPr>
          <w:rFonts w:ascii="Times New Roman" w:hAnsi="Times New Roman"/>
          <w:b/>
          <w:bCs/>
          <w:color w:val="FFFFFF"/>
          <w:sz w:val="24"/>
        </w:rPr>
      </w:pPr>
      <w:r>
        <w:rPr>
          <w:rFonts w:ascii="Times New Roman" w:hAnsi="Times New Roman"/>
          <w:i/>
          <w:iCs/>
          <w:color w:val="FFFFFF"/>
          <w:sz w:val="24"/>
        </w:rPr>
        <w:br w:type="page"/>
      </w:r>
    </w:p>
    <w:p w:rsidR="00E0020B" w:rsidRPr="00407964" w:rsidRDefault="00E0020B"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21" w:name="_Toc236498875"/>
      <w:r w:rsidRPr="00407964">
        <w:rPr>
          <w:rFonts w:ascii="Times New Roman" w:hAnsi="Times New Roman" w:cs="Times New Roman"/>
          <w:i w:val="0"/>
          <w:iCs w:val="0"/>
          <w:color w:val="FFFFFF"/>
          <w:sz w:val="24"/>
          <w:szCs w:val="24"/>
        </w:rPr>
        <w:lastRenderedPageBreak/>
        <w:t>2-</w:t>
      </w:r>
      <w:r w:rsidRPr="00407964">
        <w:rPr>
          <w:rFonts w:ascii="Times New Roman" w:hAnsi="Times New Roman" w:cs="Times New Roman"/>
          <w:i w:val="0"/>
          <w:iCs w:val="0"/>
          <w:color w:val="FFFFFF"/>
          <w:sz w:val="24"/>
          <w:szCs w:val="24"/>
          <w:rtl/>
        </w:rPr>
        <w:t>7</w:t>
      </w:r>
      <w:r w:rsidR="007372A6">
        <w:rPr>
          <w:rFonts w:ascii="Times New Roman" w:hAnsi="Times New Roman" w:cs="Times New Roman"/>
          <w:i w:val="0"/>
          <w:iCs w:val="0"/>
          <w:color w:val="FFFFFF"/>
          <w:sz w:val="24"/>
          <w:szCs w:val="24"/>
        </w:rPr>
        <w:t xml:space="preserve">- </w:t>
      </w:r>
      <w:r w:rsidRPr="00407964">
        <w:rPr>
          <w:rFonts w:ascii="Times New Roman" w:hAnsi="Times New Roman" w:cs="Times New Roman"/>
          <w:i w:val="0"/>
          <w:iCs w:val="0"/>
          <w:color w:val="FFFFFF"/>
          <w:sz w:val="24"/>
          <w:szCs w:val="24"/>
        </w:rPr>
        <w:tab/>
        <w:t>Social Insurance Best Practices</w:t>
      </w:r>
      <w:bookmarkEnd w:id="21"/>
      <w:r w:rsidRPr="00407964">
        <w:rPr>
          <w:rFonts w:ascii="Times New Roman" w:hAnsi="Times New Roman" w:cs="Times New Roman"/>
          <w:i w:val="0"/>
          <w:iCs w:val="0"/>
          <w:color w:val="FFFFFF"/>
          <w:sz w:val="24"/>
          <w:szCs w:val="24"/>
        </w:rPr>
        <w:t xml:space="preserve"> </w:t>
      </w:r>
    </w:p>
    <w:p w:rsidR="00C927F7" w:rsidRDefault="00C927F7" w:rsidP="00C927F7">
      <w:pPr>
        <w:spacing w:line="360" w:lineRule="auto"/>
        <w:ind w:left="180"/>
        <w:jc w:val="both"/>
        <w:rPr>
          <w:rFonts w:ascii="Times New Roman" w:hAnsi="Times New Roman"/>
          <w:sz w:val="24"/>
        </w:rPr>
      </w:pPr>
    </w:p>
    <w:p w:rsidR="00C927F7" w:rsidRPr="00C927F7" w:rsidRDefault="00C927F7" w:rsidP="0085308C">
      <w:pPr>
        <w:spacing w:line="360" w:lineRule="auto"/>
        <w:ind w:left="180"/>
        <w:jc w:val="both"/>
        <w:rPr>
          <w:rFonts w:ascii="Times New Roman" w:hAnsi="Times New Roman"/>
          <w:sz w:val="24"/>
        </w:rPr>
      </w:pPr>
      <w:r w:rsidRPr="00C927F7">
        <w:rPr>
          <w:rFonts w:ascii="Times New Roman" w:hAnsi="Times New Roman"/>
          <w:sz w:val="24"/>
        </w:rPr>
        <w:t xml:space="preserve">Barnhart </w:t>
      </w:r>
      <w:r w:rsidR="0085308C">
        <w:rPr>
          <w:rFonts w:ascii="Times New Roman" w:hAnsi="Times New Roman"/>
          <w:sz w:val="24"/>
        </w:rPr>
        <w:t xml:space="preserve">2006 (USA Social Security Administration’s Commissioner) </w:t>
      </w:r>
      <w:r w:rsidRPr="00C927F7">
        <w:rPr>
          <w:rFonts w:ascii="Times New Roman" w:hAnsi="Times New Roman"/>
          <w:sz w:val="24"/>
        </w:rPr>
        <w:t>has developed the USA Strategic Security Administration, Strategic Plan FY2006-FY2011, which contains the best practices in the Social Security administration that focus on Service Delivery, Accuracy &amp; Efficiency, the Use of Technology, and Wage Reporting</w:t>
      </w:r>
      <w:r w:rsidR="0085308C">
        <w:rPr>
          <w:rFonts w:ascii="Times New Roman" w:hAnsi="Times New Roman"/>
          <w:sz w:val="24"/>
        </w:rPr>
        <w:t xml:space="preserve"> as per the following:</w:t>
      </w:r>
    </w:p>
    <w:p w:rsidR="00E0020B" w:rsidRPr="007D2A16" w:rsidRDefault="00E0020B" w:rsidP="007D2A16">
      <w:pPr>
        <w:spacing w:line="360" w:lineRule="auto"/>
        <w:ind w:left="180"/>
        <w:jc w:val="both"/>
        <w:rPr>
          <w:rFonts w:ascii="Times New Roman" w:hAnsi="Times New Roman"/>
          <w:sz w:val="24"/>
        </w:rPr>
      </w:pPr>
    </w:p>
    <w:p w:rsidR="00E0020B" w:rsidRPr="00407964" w:rsidRDefault="00E0020B" w:rsidP="00C82423">
      <w:pPr>
        <w:spacing w:line="360" w:lineRule="auto"/>
        <w:jc w:val="both"/>
        <w:rPr>
          <w:rFonts w:ascii="Times New Roman" w:hAnsi="Times New Roman"/>
          <w:b/>
          <w:bCs/>
          <w:sz w:val="26"/>
          <w:szCs w:val="22"/>
          <w:lang w:bidi="ar-EG"/>
        </w:rPr>
      </w:pPr>
      <w:r w:rsidRPr="00407964">
        <w:rPr>
          <w:rFonts w:ascii="Times New Roman" w:hAnsi="Times New Roman"/>
          <w:b/>
          <w:bCs/>
          <w:sz w:val="26"/>
          <w:szCs w:val="22"/>
          <w:lang w:bidi="ar-EG"/>
        </w:rPr>
        <w:t>2-7-1</w:t>
      </w:r>
      <w:r w:rsidR="007815B6">
        <w:rPr>
          <w:rFonts w:ascii="Times New Roman" w:hAnsi="Times New Roman"/>
          <w:b/>
          <w:bCs/>
          <w:sz w:val="26"/>
          <w:szCs w:val="22"/>
          <w:lang w:bidi="ar-EG"/>
        </w:rPr>
        <w:t>-</w:t>
      </w:r>
      <w:r w:rsidRPr="00407964">
        <w:rPr>
          <w:rFonts w:ascii="Times New Roman" w:hAnsi="Times New Roman"/>
          <w:b/>
          <w:bCs/>
          <w:sz w:val="26"/>
          <w:szCs w:val="22"/>
          <w:lang w:bidi="ar-EG"/>
        </w:rPr>
        <w:tab/>
        <w:t>Service Delivery</w:t>
      </w:r>
    </w:p>
    <w:p w:rsidR="00E0020B" w:rsidRPr="00407964" w:rsidRDefault="00E0020B" w:rsidP="00C82423">
      <w:pPr>
        <w:spacing w:line="360" w:lineRule="auto"/>
        <w:ind w:left="180"/>
        <w:jc w:val="both"/>
        <w:rPr>
          <w:rFonts w:ascii="Times New Roman" w:hAnsi="Times New Roman"/>
          <w:sz w:val="24"/>
        </w:rPr>
      </w:pPr>
      <w:r w:rsidRPr="00407964">
        <w:rPr>
          <w:rFonts w:ascii="Times New Roman" w:hAnsi="Times New Roman"/>
          <w:sz w:val="24"/>
        </w:rPr>
        <w:t xml:space="preserve">One of the major goals of any Social Insurance Fund is to deliver high-quality, citizen </w:t>
      </w:r>
      <w:r w:rsidR="007372A6" w:rsidRPr="00407964">
        <w:rPr>
          <w:rFonts w:ascii="Times New Roman" w:hAnsi="Times New Roman"/>
          <w:sz w:val="24"/>
        </w:rPr>
        <w:t>centred</w:t>
      </w:r>
      <w:r w:rsidRPr="00407964">
        <w:rPr>
          <w:rFonts w:ascii="Times New Roman" w:hAnsi="Times New Roman"/>
          <w:sz w:val="24"/>
        </w:rPr>
        <w:t xml:space="preserve"> service. In order for any Social Insurance Fund to be successful, it should focus on the delivery of quality service; it also should encompass traditional and electronic services to applicants for benefits, beneficiaries and the general public as well as employers.</w:t>
      </w:r>
    </w:p>
    <w:p w:rsidR="00E0020B" w:rsidRPr="00407964" w:rsidRDefault="00E0020B" w:rsidP="00C82423">
      <w:pPr>
        <w:spacing w:line="360" w:lineRule="auto"/>
        <w:ind w:left="180"/>
        <w:jc w:val="both"/>
        <w:rPr>
          <w:rFonts w:ascii="Times New Roman" w:hAnsi="Times New Roman"/>
          <w:sz w:val="24"/>
        </w:rPr>
      </w:pPr>
    </w:p>
    <w:p w:rsidR="00E0020B" w:rsidRPr="00407964" w:rsidRDefault="00E0020B" w:rsidP="00C82423">
      <w:pPr>
        <w:spacing w:line="360" w:lineRule="auto"/>
        <w:ind w:left="180"/>
        <w:jc w:val="both"/>
        <w:rPr>
          <w:rFonts w:ascii="Times New Roman" w:hAnsi="Times New Roman"/>
          <w:sz w:val="24"/>
        </w:rPr>
      </w:pPr>
      <w:r w:rsidRPr="00407964">
        <w:rPr>
          <w:rFonts w:ascii="Times New Roman" w:hAnsi="Times New Roman"/>
          <w:sz w:val="24"/>
        </w:rPr>
        <w:t>The measures of service that define what quality is include accuracy, productivity, cost, timelines, and service satisfaction. One of the major challenges, that face Social Insurance, is improving productivity to meet the converging workload and retirement wave challenges ahead. Technology is very essential to achieving efficiencies and enables employees to deliver a level of service that every citizen, claimant and beneficiary need and deserves.</w:t>
      </w:r>
    </w:p>
    <w:p w:rsidR="00E0020B" w:rsidRPr="00407964" w:rsidRDefault="00E0020B" w:rsidP="00AC0A55">
      <w:pPr>
        <w:spacing w:line="360" w:lineRule="auto"/>
        <w:jc w:val="both"/>
        <w:rPr>
          <w:rFonts w:ascii="Times New Roman" w:hAnsi="Times New Roman"/>
          <w:b/>
          <w:bCs/>
          <w:sz w:val="26"/>
          <w:szCs w:val="22"/>
          <w:lang w:bidi="ar-EG"/>
        </w:rPr>
      </w:pPr>
      <w:r w:rsidRPr="00407964">
        <w:rPr>
          <w:rFonts w:ascii="Times New Roman" w:hAnsi="Times New Roman"/>
          <w:b/>
          <w:bCs/>
          <w:sz w:val="26"/>
          <w:szCs w:val="22"/>
          <w:lang w:bidi="ar-EG"/>
        </w:rPr>
        <w:t>2-7-2</w:t>
      </w:r>
      <w:r w:rsidR="00B35FE3">
        <w:rPr>
          <w:rFonts w:ascii="Times New Roman" w:hAnsi="Times New Roman"/>
          <w:b/>
          <w:bCs/>
          <w:sz w:val="26"/>
          <w:szCs w:val="22"/>
          <w:lang w:bidi="ar-EG"/>
        </w:rPr>
        <w:t>-</w:t>
      </w:r>
      <w:r w:rsidRPr="00407964">
        <w:rPr>
          <w:rFonts w:ascii="Times New Roman" w:hAnsi="Times New Roman"/>
          <w:b/>
          <w:bCs/>
          <w:sz w:val="26"/>
          <w:szCs w:val="22"/>
          <w:lang w:bidi="ar-EG"/>
        </w:rPr>
        <w:tab/>
        <w:t>Accuracy &amp; Efficiency</w:t>
      </w:r>
    </w:p>
    <w:p w:rsidR="00E0020B" w:rsidRPr="00407964" w:rsidRDefault="00E0020B" w:rsidP="00AC0A55">
      <w:pPr>
        <w:spacing w:line="360" w:lineRule="auto"/>
        <w:ind w:left="180"/>
        <w:jc w:val="both"/>
        <w:rPr>
          <w:rFonts w:ascii="Times New Roman" w:hAnsi="Times New Roman"/>
          <w:sz w:val="24"/>
        </w:rPr>
      </w:pPr>
      <w:r w:rsidRPr="00407964">
        <w:rPr>
          <w:rFonts w:ascii="Times New Roman" w:hAnsi="Times New Roman"/>
          <w:sz w:val="24"/>
        </w:rPr>
        <w:t xml:space="preserve">Social insurance workload is increasing due to the fact that </w:t>
      </w:r>
      <w:r w:rsidRPr="00407964">
        <w:rPr>
          <w:rFonts w:ascii="Times New Roman" w:hAnsi="Times New Roman"/>
          <w:color w:val="auto"/>
          <w:sz w:val="24"/>
        </w:rPr>
        <w:t>the maturing of the baby boomer generation</w:t>
      </w:r>
      <w:r w:rsidRPr="00407964">
        <w:rPr>
          <w:rFonts w:ascii="Times New Roman" w:hAnsi="Times New Roman"/>
          <w:sz w:val="24"/>
        </w:rPr>
        <w:t xml:space="preserve"> is significantly increasing. In order to provide excellent service, the Social Insurance Fund must look into technological methods and system enhancements to meet the public’s service delivery expectations. The citizens’ expectations are changing and technologies that enable service improvements are evolving rapidly. Customers will expect problem resolution at the first point of contact, whether by telephone, in person, or via e-mail. They also will demand real – time assistance when using the agency’s more complex automated Internet applications.</w:t>
      </w:r>
    </w:p>
    <w:p w:rsidR="00E0020B" w:rsidRPr="00407964" w:rsidRDefault="00E0020B" w:rsidP="00AC0A55">
      <w:pPr>
        <w:spacing w:line="360" w:lineRule="auto"/>
        <w:jc w:val="both"/>
        <w:rPr>
          <w:rFonts w:ascii="Times New Roman" w:hAnsi="Times New Roman"/>
          <w:b/>
          <w:bCs/>
          <w:sz w:val="26"/>
          <w:szCs w:val="22"/>
          <w:lang w:bidi="ar-EG"/>
        </w:rPr>
      </w:pPr>
      <w:r w:rsidRPr="00407964">
        <w:rPr>
          <w:rFonts w:ascii="Times New Roman" w:hAnsi="Times New Roman"/>
          <w:b/>
          <w:bCs/>
          <w:sz w:val="26"/>
          <w:szCs w:val="22"/>
          <w:lang w:bidi="ar-EG"/>
        </w:rPr>
        <w:lastRenderedPageBreak/>
        <w:t>2-7-3</w:t>
      </w:r>
      <w:r w:rsidR="00B35FE3">
        <w:rPr>
          <w:rFonts w:ascii="Times New Roman" w:hAnsi="Times New Roman"/>
          <w:b/>
          <w:bCs/>
          <w:sz w:val="26"/>
          <w:szCs w:val="22"/>
          <w:lang w:bidi="ar-EG"/>
        </w:rPr>
        <w:t>-</w:t>
      </w:r>
      <w:r w:rsidRPr="00407964">
        <w:rPr>
          <w:rFonts w:ascii="Times New Roman" w:hAnsi="Times New Roman"/>
          <w:b/>
          <w:bCs/>
          <w:sz w:val="26"/>
          <w:szCs w:val="22"/>
          <w:lang w:bidi="ar-EG"/>
        </w:rPr>
        <w:tab/>
        <w:t>Use of Technology</w:t>
      </w:r>
    </w:p>
    <w:p w:rsidR="00E0020B" w:rsidRPr="00407964" w:rsidRDefault="00E0020B" w:rsidP="002F2668">
      <w:pPr>
        <w:pStyle w:val="ColorfulList-Accent11"/>
        <w:numPr>
          <w:ilvl w:val="0"/>
          <w:numId w:val="16"/>
        </w:numPr>
        <w:bidi w:val="0"/>
        <w:spacing w:line="360" w:lineRule="auto"/>
        <w:jc w:val="both"/>
      </w:pPr>
      <w:r w:rsidRPr="00407964">
        <w:t>Social Insurance Fund should allow customers to interact more easily by increasing partnerships with governmental and non-governmental organizations to share data and processes. This will minimize required documents by Social Insurance Fund from its customer and will promote better customer service through shared processing and data sharing.</w:t>
      </w:r>
    </w:p>
    <w:p w:rsidR="00E0020B" w:rsidRPr="00407964" w:rsidRDefault="00E0020B" w:rsidP="002F2668">
      <w:pPr>
        <w:pStyle w:val="ColorfulList-Accent11"/>
        <w:numPr>
          <w:ilvl w:val="0"/>
          <w:numId w:val="16"/>
        </w:numPr>
        <w:bidi w:val="0"/>
        <w:spacing w:line="360" w:lineRule="auto"/>
        <w:jc w:val="both"/>
      </w:pPr>
      <w:r w:rsidRPr="00407964">
        <w:t>Improve and expand service capabilities, instead of physical presence of customers in service office, by making optimal use of technology, including telephone and other electronic processes.</w:t>
      </w:r>
    </w:p>
    <w:p w:rsidR="00E0020B" w:rsidRPr="00407964" w:rsidRDefault="00E0020B" w:rsidP="002F2668">
      <w:pPr>
        <w:pStyle w:val="ColorfulList-Accent11"/>
        <w:numPr>
          <w:ilvl w:val="0"/>
          <w:numId w:val="16"/>
        </w:numPr>
        <w:bidi w:val="0"/>
        <w:spacing w:line="360" w:lineRule="auto"/>
        <w:jc w:val="both"/>
      </w:pPr>
      <w:r w:rsidRPr="00407964">
        <w:t xml:space="preserve">In order to overcome challenges that face any Social Insurance system of growing workloads, public expectations, score resource and external mandates; Social Insurance Fund should use today’s technologies and innovations in using the technology to provide high quality service, that would improve access and reduce cost. </w:t>
      </w:r>
    </w:p>
    <w:p w:rsidR="00E0020B" w:rsidRPr="00407964" w:rsidRDefault="00E0020B" w:rsidP="002F2668">
      <w:pPr>
        <w:pStyle w:val="ColorfulList-Accent11"/>
        <w:numPr>
          <w:ilvl w:val="0"/>
          <w:numId w:val="16"/>
        </w:numPr>
        <w:bidi w:val="0"/>
        <w:spacing w:line="360" w:lineRule="auto"/>
        <w:jc w:val="both"/>
      </w:pPr>
      <w:r w:rsidRPr="00407964">
        <w:t>Social Insurance Funds should address the expanding service needs of the public. Active involvements of public and business community are required by responding to surveys and participate in focus groups.</w:t>
      </w:r>
    </w:p>
    <w:p w:rsidR="00E0020B" w:rsidRPr="00407964" w:rsidRDefault="00E0020B" w:rsidP="002F2668">
      <w:pPr>
        <w:pStyle w:val="ColorfulList-Accent11"/>
        <w:numPr>
          <w:ilvl w:val="0"/>
          <w:numId w:val="16"/>
        </w:numPr>
        <w:bidi w:val="0"/>
        <w:spacing w:line="360" w:lineRule="auto"/>
        <w:jc w:val="both"/>
      </w:pPr>
      <w:r w:rsidRPr="00407964">
        <w:t>In order to maximize Social Insurance Fund’s resources utilization and effectiveness, it should focus on taking the advantage of technological advances that will enable them to change public preferences, improve existing computer applications and increase the number of services available to telephone and internet users.</w:t>
      </w:r>
    </w:p>
    <w:p w:rsidR="00E0020B" w:rsidRPr="00407964" w:rsidRDefault="00E0020B" w:rsidP="00AC0A55">
      <w:pPr>
        <w:pStyle w:val="ColorfulList-Accent11"/>
        <w:bidi w:val="0"/>
        <w:spacing w:line="360" w:lineRule="auto"/>
        <w:ind w:left="540"/>
        <w:jc w:val="both"/>
      </w:pPr>
      <w:r w:rsidRPr="00407964">
        <w:t>Examples of services that should be available on the internet:</w:t>
      </w:r>
    </w:p>
    <w:p w:rsidR="00E0020B" w:rsidRPr="00407964" w:rsidRDefault="00E0020B" w:rsidP="002F2668">
      <w:pPr>
        <w:pStyle w:val="ColorfulList-Accent11"/>
        <w:numPr>
          <w:ilvl w:val="1"/>
          <w:numId w:val="15"/>
        </w:numPr>
        <w:bidi w:val="0"/>
        <w:spacing w:line="360" w:lineRule="auto"/>
        <w:jc w:val="both"/>
      </w:pPr>
      <w:r w:rsidRPr="00407964">
        <w:t>Benefits eligibility calculator; which will allow customer to know the benefits they might be eligible for</w:t>
      </w:r>
    </w:p>
    <w:p w:rsidR="00E0020B" w:rsidRPr="00407964" w:rsidRDefault="00E0020B" w:rsidP="002F2668">
      <w:pPr>
        <w:pStyle w:val="ColorfulList-Accent11"/>
        <w:numPr>
          <w:ilvl w:val="1"/>
          <w:numId w:val="15"/>
        </w:numPr>
        <w:bidi w:val="0"/>
        <w:spacing w:line="360" w:lineRule="auto"/>
        <w:jc w:val="both"/>
      </w:pPr>
      <w:r w:rsidRPr="00407964">
        <w:t>Update beneficiaries information</w:t>
      </w:r>
    </w:p>
    <w:p w:rsidR="00E0020B" w:rsidRPr="00407964" w:rsidRDefault="00E0020B" w:rsidP="002F2668">
      <w:pPr>
        <w:pStyle w:val="ColorfulList-Accent11"/>
        <w:numPr>
          <w:ilvl w:val="1"/>
          <w:numId w:val="15"/>
        </w:numPr>
        <w:bidi w:val="0"/>
        <w:spacing w:line="360" w:lineRule="auto"/>
        <w:jc w:val="both"/>
      </w:pPr>
      <w:r w:rsidRPr="00407964">
        <w:t>Pension Claim</w:t>
      </w:r>
    </w:p>
    <w:p w:rsidR="00E0020B" w:rsidRPr="00407964" w:rsidRDefault="00E0020B" w:rsidP="002F2668">
      <w:pPr>
        <w:pStyle w:val="ColorfulList-Accent11"/>
        <w:numPr>
          <w:ilvl w:val="1"/>
          <w:numId w:val="15"/>
        </w:numPr>
        <w:bidi w:val="0"/>
        <w:spacing w:line="360" w:lineRule="auto"/>
        <w:jc w:val="both"/>
      </w:pPr>
      <w:r w:rsidRPr="00407964">
        <w:t>Employment of Employee</w:t>
      </w:r>
    </w:p>
    <w:p w:rsidR="00E0020B" w:rsidRPr="00407964" w:rsidRDefault="00E0020B" w:rsidP="002F2668">
      <w:pPr>
        <w:pStyle w:val="ColorfulList-Accent11"/>
        <w:numPr>
          <w:ilvl w:val="1"/>
          <w:numId w:val="15"/>
        </w:numPr>
        <w:bidi w:val="0"/>
        <w:spacing w:line="360" w:lineRule="auto"/>
        <w:jc w:val="both"/>
      </w:pPr>
      <w:r w:rsidRPr="00407964">
        <w:t>Ending employment</w:t>
      </w:r>
    </w:p>
    <w:p w:rsidR="00E0020B" w:rsidRPr="00407964" w:rsidRDefault="00E0020B" w:rsidP="002F2668">
      <w:pPr>
        <w:pStyle w:val="ColorfulList-Accent11"/>
        <w:numPr>
          <w:ilvl w:val="1"/>
          <w:numId w:val="15"/>
        </w:numPr>
        <w:bidi w:val="0"/>
        <w:spacing w:line="360" w:lineRule="auto"/>
        <w:jc w:val="both"/>
      </w:pPr>
      <w:r w:rsidRPr="00407964">
        <w:t>Wage reporting</w:t>
      </w:r>
    </w:p>
    <w:p w:rsidR="00E0020B" w:rsidRPr="00407964" w:rsidRDefault="00E0020B" w:rsidP="002F2668">
      <w:pPr>
        <w:pStyle w:val="ColorfulList-Accent11"/>
        <w:numPr>
          <w:ilvl w:val="0"/>
          <w:numId w:val="16"/>
        </w:numPr>
        <w:bidi w:val="0"/>
        <w:spacing w:line="360" w:lineRule="auto"/>
        <w:jc w:val="both"/>
      </w:pPr>
      <w:r w:rsidRPr="00407964">
        <w:lastRenderedPageBreak/>
        <w:t>Social Insurance Fund should expand the usage of those services by availing it on the internet and by improving its ease of use, the public should be encouraged to use the website and partner with other governmental and private entities to promote integrated service delivery.</w:t>
      </w:r>
    </w:p>
    <w:p w:rsidR="00E0020B" w:rsidRPr="00407964" w:rsidRDefault="00E0020B" w:rsidP="002F2668">
      <w:pPr>
        <w:pStyle w:val="ColorfulList-Accent11"/>
        <w:numPr>
          <w:ilvl w:val="0"/>
          <w:numId w:val="16"/>
        </w:numPr>
        <w:bidi w:val="0"/>
        <w:spacing w:line="360" w:lineRule="auto"/>
        <w:jc w:val="both"/>
      </w:pPr>
      <w:r w:rsidRPr="00407964">
        <w:t xml:space="preserve">Using technology might be difficult for some of the customers, accordingly Social Insurance Fund should permit individual to complete a transaction at the initial point of contact on the </w:t>
      </w:r>
      <w:smartTag w:uri="urn:schemas-microsoft-com:office:smarttags" w:element="place">
        <w:smartTag w:uri="urn:schemas-microsoft-com:office:smarttags" w:element="PlaceName">
          <w:r w:rsidRPr="00407964">
            <w:t>Call</w:t>
          </w:r>
        </w:smartTag>
        <w:r w:rsidRPr="00407964">
          <w:t xml:space="preserve"> </w:t>
        </w:r>
        <w:smartTag w:uri="urn:schemas-microsoft-com:office:smarttags" w:element="PlaceType">
          <w:r w:rsidRPr="00407964">
            <w:t>Center</w:t>
          </w:r>
        </w:smartTag>
      </w:smartTag>
      <w:r w:rsidRPr="00407964">
        <w:t>.</w:t>
      </w:r>
    </w:p>
    <w:p w:rsidR="00E0020B" w:rsidRPr="00407964" w:rsidRDefault="00E0020B" w:rsidP="002F2668">
      <w:pPr>
        <w:pStyle w:val="ColorfulList-Accent11"/>
        <w:numPr>
          <w:ilvl w:val="0"/>
          <w:numId w:val="16"/>
        </w:numPr>
        <w:bidi w:val="0"/>
        <w:spacing w:line="360" w:lineRule="auto"/>
        <w:jc w:val="both"/>
      </w:pPr>
      <w:r w:rsidRPr="00407964">
        <w:t>In response to the increasing public service demands, Social Insurance Fund should develop a comprehension set of telephones and internet service delivery via call center and website.</w:t>
      </w:r>
    </w:p>
    <w:p w:rsidR="00E0020B" w:rsidRPr="00407964" w:rsidRDefault="00E0020B" w:rsidP="002F2668">
      <w:pPr>
        <w:pStyle w:val="ColorfulList-Accent11"/>
        <w:numPr>
          <w:ilvl w:val="0"/>
          <w:numId w:val="16"/>
        </w:numPr>
        <w:bidi w:val="0"/>
        <w:spacing w:line="360" w:lineRule="auto"/>
        <w:jc w:val="both"/>
      </w:pPr>
      <w:r w:rsidRPr="00407964">
        <w:t xml:space="preserve">Integration between </w:t>
      </w:r>
      <w:smartTag w:uri="urn:schemas-microsoft-com:office:smarttags" w:element="place">
        <w:smartTag w:uri="urn:schemas-microsoft-com:office:smarttags" w:element="PlaceName">
          <w:r w:rsidRPr="00407964">
            <w:t>Call</w:t>
          </w:r>
        </w:smartTag>
        <w:r w:rsidRPr="00407964">
          <w:t xml:space="preserve"> </w:t>
        </w:r>
        <w:smartTag w:uri="urn:schemas-microsoft-com:office:smarttags" w:element="PlaceType">
          <w:r w:rsidRPr="00407964">
            <w:t>Center</w:t>
          </w:r>
        </w:smartTag>
      </w:smartTag>
      <w:r w:rsidRPr="00407964">
        <w:t xml:space="preserve"> and the system application network through enhanced technology (CRM) will provide seamless service delivery for individuals.</w:t>
      </w:r>
    </w:p>
    <w:p w:rsidR="00E21E2B" w:rsidRPr="00407964" w:rsidRDefault="00E21E2B" w:rsidP="00AC0A55">
      <w:pPr>
        <w:spacing w:line="360" w:lineRule="auto"/>
        <w:jc w:val="both"/>
        <w:rPr>
          <w:rFonts w:ascii="Times New Roman" w:hAnsi="Times New Roman"/>
          <w:sz w:val="24"/>
        </w:rPr>
      </w:pPr>
    </w:p>
    <w:p w:rsidR="00E0020B" w:rsidRPr="00407964" w:rsidRDefault="00E0020B" w:rsidP="00AC0A55">
      <w:pPr>
        <w:spacing w:line="360" w:lineRule="auto"/>
        <w:jc w:val="both"/>
        <w:rPr>
          <w:rFonts w:ascii="Times New Roman" w:hAnsi="Times New Roman"/>
          <w:b/>
          <w:bCs/>
          <w:sz w:val="26"/>
          <w:szCs w:val="22"/>
          <w:lang w:bidi="ar-EG"/>
        </w:rPr>
      </w:pPr>
      <w:r w:rsidRPr="00407964">
        <w:rPr>
          <w:rFonts w:ascii="Times New Roman" w:hAnsi="Times New Roman"/>
          <w:b/>
          <w:bCs/>
          <w:sz w:val="26"/>
          <w:szCs w:val="22"/>
          <w:lang w:bidi="ar-EG"/>
        </w:rPr>
        <w:t>2-7-4</w:t>
      </w:r>
      <w:r w:rsidR="00B35FE3">
        <w:rPr>
          <w:rFonts w:ascii="Times New Roman" w:hAnsi="Times New Roman"/>
          <w:b/>
          <w:bCs/>
          <w:sz w:val="26"/>
          <w:szCs w:val="22"/>
          <w:lang w:bidi="ar-EG"/>
        </w:rPr>
        <w:t>-</w:t>
      </w:r>
      <w:r w:rsidRPr="00407964">
        <w:rPr>
          <w:rFonts w:ascii="Times New Roman" w:hAnsi="Times New Roman"/>
          <w:b/>
          <w:bCs/>
          <w:sz w:val="26"/>
          <w:szCs w:val="22"/>
          <w:lang w:bidi="ar-EG"/>
        </w:rPr>
        <w:tab/>
        <w:t xml:space="preserve">Wage Reporting </w:t>
      </w:r>
    </w:p>
    <w:p w:rsidR="00E0020B" w:rsidRPr="00407964" w:rsidRDefault="00E0020B" w:rsidP="002F2668">
      <w:pPr>
        <w:pStyle w:val="ColorfulList-Accent11"/>
        <w:numPr>
          <w:ilvl w:val="0"/>
          <w:numId w:val="17"/>
        </w:numPr>
        <w:bidi w:val="0"/>
        <w:spacing w:line="360" w:lineRule="auto"/>
        <w:jc w:val="both"/>
      </w:pPr>
      <w:r w:rsidRPr="00407964">
        <w:t>One of the major and most important objectives of Social Insurance Fund is to ensure accuracy of earning records so that eligible individuals can receive proper benefits due to them.</w:t>
      </w:r>
    </w:p>
    <w:p w:rsidR="00E0020B" w:rsidRPr="00407964" w:rsidRDefault="00E0020B" w:rsidP="002F2668">
      <w:pPr>
        <w:pStyle w:val="ColorfulList-Accent11"/>
        <w:numPr>
          <w:ilvl w:val="0"/>
          <w:numId w:val="17"/>
        </w:numPr>
        <w:bidi w:val="0"/>
        <w:spacing w:line="360" w:lineRule="auto"/>
        <w:jc w:val="both"/>
      </w:pPr>
      <w:r w:rsidRPr="00407964">
        <w:t>Benefits payment (Retirement, survivors, and disability) to individuals is based on the earnings accumulated over his/her lifetime, and regarding those earnings accurately is critical.</w:t>
      </w:r>
    </w:p>
    <w:p w:rsidR="00E0020B" w:rsidRPr="00407964" w:rsidRDefault="00E0020B" w:rsidP="002F2668">
      <w:pPr>
        <w:pStyle w:val="ColorfulList-Accent11"/>
        <w:numPr>
          <w:ilvl w:val="0"/>
          <w:numId w:val="17"/>
        </w:numPr>
        <w:bidi w:val="0"/>
        <w:spacing w:line="360" w:lineRule="auto"/>
        <w:jc w:val="both"/>
      </w:pPr>
      <w:r w:rsidRPr="00407964">
        <w:t>Social Insurance Fund should encourage the use of electronic wage reporting in order to have more accurate earnings reports. Social Insurance Fund should design and avail various tools for wage reporting and undertake an educational campaign to inform the wage reporting community of the various tools available.</w:t>
      </w:r>
    </w:p>
    <w:p w:rsidR="00E0020B" w:rsidRPr="00407964" w:rsidRDefault="00E0020B" w:rsidP="002F2668">
      <w:pPr>
        <w:pStyle w:val="ColorfulList-Accent11"/>
        <w:numPr>
          <w:ilvl w:val="0"/>
          <w:numId w:val="17"/>
        </w:numPr>
        <w:bidi w:val="0"/>
        <w:spacing w:line="360" w:lineRule="auto"/>
        <w:jc w:val="both"/>
      </w:pPr>
      <w:r w:rsidRPr="00407964">
        <w:t>In order to get the right information, Social Insurance Fund should share some information with other governmental organization such as tax department for private sector employees and with Ministry Of Finance for government sector employees.</w:t>
      </w:r>
    </w:p>
    <w:p w:rsidR="00E0020B" w:rsidRPr="00407964" w:rsidRDefault="00E0020B" w:rsidP="002F2668">
      <w:pPr>
        <w:pStyle w:val="ColorfulList-Accent11"/>
        <w:numPr>
          <w:ilvl w:val="0"/>
          <w:numId w:val="17"/>
        </w:numPr>
        <w:bidi w:val="0"/>
        <w:spacing w:line="360" w:lineRule="auto"/>
        <w:jc w:val="both"/>
      </w:pPr>
      <w:r w:rsidRPr="00407964">
        <w:lastRenderedPageBreak/>
        <w:t>Social Insurance Fund communicates with all insured individuals on annual basis, by sending a statement containing their earning records for review, completeness and accuracy.</w:t>
      </w:r>
    </w:p>
    <w:p w:rsidR="00E0020B" w:rsidRPr="00407964" w:rsidRDefault="00E0020B" w:rsidP="002F2668">
      <w:pPr>
        <w:pStyle w:val="ColorfulList-Accent11"/>
        <w:numPr>
          <w:ilvl w:val="0"/>
          <w:numId w:val="17"/>
        </w:numPr>
        <w:bidi w:val="0"/>
        <w:spacing w:line="360" w:lineRule="auto"/>
        <w:jc w:val="both"/>
      </w:pPr>
      <w:r w:rsidRPr="00407964">
        <w:t>Social Insurance fund's business process function would benefit significantly from being focused in their communication with new participants. Providing better information about Social Insurance to members will increase their knowledge about the benefits of participation.</w:t>
      </w:r>
    </w:p>
    <w:p w:rsidR="00923689" w:rsidRPr="00AE0512" w:rsidRDefault="00E0020B" w:rsidP="002F2668">
      <w:pPr>
        <w:pStyle w:val="ColorfulList-Accent11"/>
        <w:numPr>
          <w:ilvl w:val="0"/>
          <w:numId w:val="17"/>
        </w:numPr>
        <w:bidi w:val="0"/>
        <w:spacing w:line="360" w:lineRule="auto"/>
        <w:jc w:val="both"/>
        <w:rPr>
          <w:sz w:val="32"/>
          <w:szCs w:val="32"/>
        </w:rPr>
      </w:pPr>
      <w:r w:rsidRPr="00407964">
        <w:t>Social Insurance Fund should communicate with upcoming pensioners, the status and details of their benefits entitlements at least 1 year before retirement.</w:t>
      </w:r>
      <w:r w:rsidR="00923689" w:rsidRPr="00AE0512">
        <w:rPr>
          <w:sz w:val="32"/>
          <w:szCs w:val="32"/>
        </w:rPr>
        <w:br w:type="page"/>
      </w:r>
    </w:p>
    <w:p w:rsidR="00E20B68" w:rsidRPr="00407964" w:rsidRDefault="00E20B68" w:rsidP="00AC0A55">
      <w:pPr>
        <w:pStyle w:val="MainHeading1"/>
        <w:pBdr>
          <w:top w:val="single" w:sz="4" w:space="0" w:color="auto"/>
        </w:pBdr>
        <w:tabs>
          <w:tab w:val="clear" w:pos="0"/>
          <w:tab w:val="clear" w:pos="1080"/>
        </w:tabs>
        <w:ind w:left="2160" w:hanging="2520"/>
        <w:jc w:val="both"/>
        <w:rPr>
          <w:rFonts w:ascii="Times New Roman" w:hAnsi="Times New Roman" w:cs="Times New Roman"/>
          <w:sz w:val="32"/>
          <w:szCs w:val="32"/>
        </w:rPr>
      </w:pPr>
      <w:bookmarkStart w:id="22" w:name="_Toc236498876"/>
      <w:r w:rsidRPr="00407964">
        <w:rPr>
          <w:rFonts w:ascii="Times New Roman" w:hAnsi="Times New Roman" w:cs="Times New Roman"/>
          <w:sz w:val="32"/>
          <w:szCs w:val="32"/>
        </w:rPr>
        <w:lastRenderedPageBreak/>
        <w:t xml:space="preserve">CHAPTER 3 </w:t>
      </w:r>
      <w:r w:rsidRPr="00407964">
        <w:rPr>
          <w:rFonts w:ascii="Times New Roman" w:hAnsi="Times New Roman" w:cs="Times New Roman"/>
          <w:sz w:val="32"/>
          <w:szCs w:val="32"/>
        </w:rPr>
        <w:tab/>
        <w:t>Approach and Methodology</w:t>
      </w:r>
      <w:bookmarkEnd w:id="22"/>
    </w:p>
    <w:p w:rsidR="00E20B68" w:rsidRPr="00407964" w:rsidRDefault="00E20B68" w:rsidP="00AC0A55">
      <w:pPr>
        <w:jc w:val="both"/>
        <w:rPr>
          <w:rFonts w:ascii="Times New Roman" w:hAnsi="Times New Roman"/>
          <w:sz w:val="20"/>
          <w:szCs w:val="20"/>
        </w:rPr>
      </w:pPr>
    </w:p>
    <w:p w:rsidR="00D703C4" w:rsidRPr="00407964" w:rsidRDefault="00F55E7A" w:rsidP="00FF147C">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23" w:name="_Toc236498877"/>
      <w:r w:rsidRPr="00407964">
        <w:rPr>
          <w:rFonts w:ascii="Times New Roman" w:hAnsi="Times New Roman" w:cs="Times New Roman"/>
          <w:i w:val="0"/>
          <w:iCs w:val="0"/>
          <w:color w:val="FFFFFF"/>
          <w:sz w:val="24"/>
          <w:szCs w:val="24"/>
        </w:rPr>
        <w:t>3-1</w:t>
      </w:r>
      <w:r w:rsidR="007372A6">
        <w:rPr>
          <w:rFonts w:ascii="Times New Roman" w:hAnsi="Times New Roman" w:cs="Times New Roman"/>
          <w:i w:val="0"/>
          <w:iCs w:val="0"/>
          <w:color w:val="FFFFFF"/>
          <w:sz w:val="24"/>
          <w:szCs w:val="24"/>
        </w:rPr>
        <w:t xml:space="preserve">- </w:t>
      </w:r>
      <w:r w:rsidRPr="00407964">
        <w:rPr>
          <w:rFonts w:ascii="Times New Roman" w:hAnsi="Times New Roman" w:cs="Times New Roman"/>
          <w:i w:val="0"/>
          <w:iCs w:val="0"/>
          <w:color w:val="FFFFFF"/>
          <w:sz w:val="24"/>
          <w:szCs w:val="24"/>
        </w:rPr>
        <w:tab/>
      </w:r>
      <w:r w:rsidR="001127F5" w:rsidRPr="00407964">
        <w:rPr>
          <w:rFonts w:ascii="Times New Roman" w:hAnsi="Times New Roman" w:cs="Times New Roman"/>
          <w:i w:val="0"/>
          <w:iCs w:val="0"/>
          <w:color w:val="FFFFFF"/>
          <w:sz w:val="24"/>
          <w:szCs w:val="24"/>
        </w:rPr>
        <w:t>Importance</w:t>
      </w:r>
      <w:r w:rsidR="00D703C4" w:rsidRPr="00407964">
        <w:rPr>
          <w:rFonts w:ascii="Times New Roman" w:hAnsi="Times New Roman" w:cs="Times New Roman"/>
          <w:i w:val="0"/>
          <w:iCs w:val="0"/>
          <w:color w:val="FFFFFF"/>
          <w:sz w:val="24"/>
          <w:szCs w:val="24"/>
        </w:rPr>
        <w:t xml:space="preserve"> </w:t>
      </w:r>
      <w:r w:rsidR="00FF147C">
        <w:rPr>
          <w:rFonts w:ascii="Times New Roman" w:hAnsi="Times New Roman" w:cs="Times New Roman"/>
          <w:i w:val="0"/>
          <w:iCs w:val="0"/>
          <w:color w:val="FFFFFF"/>
          <w:sz w:val="24"/>
          <w:szCs w:val="24"/>
        </w:rPr>
        <w:t>O</w:t>
      </w:r>
      <w:r w:rsidR="00D703C4" w:rsidRPr="00407964">
        <w:rPr>
          <w:rFonts w:ascii="Times New Roman" w:hAnsi="Times New Roman" w:cs="Times New Roman"/>
          <w:i w:val="0"/>
          <w:iCs w:val="0"/>
          <w:color w:val="FFFFFF"/>
          <w:sz w:val="24"/>
          <w:szCs w:val="24"/>
        </w:rPr>
        <w:t xml:space="preserve">f </w:t>
      </w:r>
      <w:r w:rsidR="00FF147C">
        <w:rPr>
          <w:rFonts w:ascii="Times New Roman" w:hAnsi="Times New Roman" w:cs="Times New Roman"/>
          <w:i w:val="0"/>
          <w:iCs w:val="0"/>
          <w:color w:val="FFFFFF"/>
          <w:sz w:val="24"/>
          <w:szCs w:val="24"/>
        </w:rPr>
        <w:t>The R</w:t>
      </w:r>
      <w:r w:rsidR="00D703C4" w:rsidRPr="00407964">
        <w:rPr>
          <w:rFonts w:ascii="Times New Roman" w:hAnsi="Times New Roman" w:cs="Times New Roman"/>
          <w:i w:val="0"/>
          <w:iCs w:val="0"/>
          <w:color w:val="FFFFFF"/>
          <w:sz w:val="24"/>
          <w:szCs w:val="24"/>
        </w:rPr>
        <w:t>esearch</w:t>
      </w:r>
      <w:bookmarkEnd w:id="23"/>
    </w:p>
    <w:p w:rsidR="00C10596" w:rsidRPr="00407964" w:rsidRDefault="00C10596" w:rsidP="00AC0A55">
      <w:pPr>
        <w:jc w:val="both"/>
        <w:rPr>
          <w:rFonts w:ascii="Times New Roman" w:hAnsi="Times New Roman"/>
          <w:sz w:val="20"/>
          <w:szCs w:val="20"/>
        </w:rPr>
      </w:pPr>
    </w:p>
    <w:p w:rsidR="00B404BF" w:rsidRPr="00407964" w:rsidRDefault="00B404BF" w:rsidP="00FF147C">
      <w:pPr>
        <w:spacing w:line="360" w:lineRule="auto"/>
        <w:jc w:val="both"/>
        <w:rPr>
          <w:rFonts w:ascii="Times New Roman" w:hAnsi="Times New Roman"/>
          <w:sz w:val="24"/>
        </w:rPr>
      </w:pPr>
      <w:r w:rsidRPr="00407964">
        <w:rPr>
          <w:rFonts w:ascii="Times New Roman" w:hAnsi="Times New Roman"/>
          <w:sz w:val="24"/>
        </w:rPr>
        <w:t xml:space="preserve">The </w:t>
      </w:r>
      <w:r w:rsidR="00FF147C" w:rsidRPr="00407964">
        <w:rPr>
          <w:rFonts w:ascii="Times New Roman" w:hAnsi="Times New Roman"/>
          <w:sz w:val="24"/>
        </w:rPr>
        <w:t xml:space="preserve">Social Insurance </w:t>
      </w:r>
      <w:r w:rsidR="00FF147C">
        <w:rPr>
          <w:rFonts w:ascii="Times New Roman" w:hAnsi="Times New Roman"/>
          <w:sz w:val="24"/>
        </w:rPr>
        <w:t xml:space="preserve">(SI) </w:t>
      </w:r>
      <w:r w:rsidR="00705707" w:rsidRPr="00407964">
        <w:rPr>
          <w:rFonts w:ascii="Times New Roman" w:hAnsi="Times New Roman"/>
          <w:sz w:val="24"/>
        </w:rPr>
        <w:t>systems ha</w:t>
      </w:r>
      <w:r w:rsidR="00705707">
        <w:rPr>
          <w:rFonts w:ascii="Times New Roman" w:hAnsi="Times New Roman"/>
          <w:sz w:val="24"/>
        </w:rPr>
        <w:t>ve</w:t>
      </w:r>
      <w:r w:rsidRPr="00407964">
        <w:rPr>
          <w:rFonts w:ascii="Times New Roman" w:hAnsi="Times New Roman"/>
          <w:sz w:val="24"/>
        </w:rPr>
        <w:t xml:space="preserve"> some distinct features which differentiate it from other work systems. Some of these major features are:</w:t>
      </w:r>
    </w:p>
    <w:p w:rsidR="00B404BF" w:rsidRPr="00407964" w:rsidRDefault="00B404BF" w:rsidP="002F2668">
      <w:pPr>
        <w:pStyle w:val="ListParagraph"/>
        <w:numPr>
          <w:ilvl w:val="1"/>
          <w:numId w:val="4"/>
        </w:numPr>
        <w:bidi w:val="0"/>
        <w:spacing w:line="360" w:lineRule="auto"/>
        <w:jc w:val="both"/>
        <w:rPr>
          <w:color w:val="000000"/>
        </w:rPr>
      </w:pPr>
      <w:r w:rsidRPr="00407964">
        <w:rPr>
          <w:color w:val="000000"/>
        </w:rPr>
        <w:t>It deals with all members of the society.</w:t>
      </w:r>
    </w:p>
    <w:p w:rsidR="00B404BF" w:rsidRPr="00407964" w:rsidRDefault="00B404BF" w:rsidP="002F2668">
      <w:pPr>
        <w:pStyle w:val="ListParagraph"/>
        <w:numPr>
          <w:ilvl w:val="1"/>
          <w:numId w:val="4"/>
        </w:numPr>
        <w:bidi w:val="0"/>
        <w:spacing w:line="360" w:lineRule="auto"/>
        <w:jc w:val="both"/>
        <w:rPr>
          <w:color w:val="000000"/>
        </w:rPr>
      </w:pPr>
      <w:r w:rsidRPr="00407964">
        <w:rPr>
          <w:color w:val="000000"/>
        </w:rPr>
        <w:t xml:space="preserve">It deals with all individuals of the society throughout their lives, and what is more, it deals with them before their birth and after their death. </w:t>
      </w:r>
    </w:p>
    <w:p w:rsidR="00B404BF" w:rsidRPr="00407964" w:rsidRDefault="00B404BF" w:rsidP="002F2668">
      <w:pPr>
        <w:pStyle w:val="ListParagraph"/>
        <w:numPr>
          <w:ilvl w:val="1"/>
          <w:numId w:val="4"/>
        </w:numPr>
        <w:bidi w:val="0"/>
        <w:spacing w:line="360" w:lineRule="auto"/>
        <w:jc w:val="both"/>
        <w:rPr>
          <w:color w:val="000000"/>
        </w:rPr>
      </w:pPr>
      <w:r w:rsidRPr="00407964">
        <w:rPr>
          <w:color w:val="000000"/>
        </w:rPr>
        <w:t>It deals with a huge amount of data.</w:t>
      </w:r>
    </w:p>
    <w:p w:rsidR="00B404BF" w:rsidRPr="00407964" w:rsidRDefault="00B404BF" w:rsidP="00AC0A55">
      <w:pPr>
        <w:spacing w:line="360" w:lineRule="auto"/>
        <w:jc w:val="both"/>
        <w:rPr>
          <w:rFonts w:ascii="Times New Roman" w:hAnsi="Times New Roman"/>
          <w:sz w:val="24"/>
        </w:rPr>
      </w:pPr>
      <w:r w:rsidRPr="00407964">
        <w:rPr>
          <w:rFonts w:ascii="Times New Roman" w:hAnsi="Times New Roman"/>
          <w:sz w:val="24"/>
        </w:rPr>
        <w:t>Hereafter, a highlight on each of the features:</w:t>
      </w:r>
    </w:p>
    <w:p w:rsidR="00B404BF" w:rsidRPr="00407964" w:rsidRDefault="00F55E7A" w:rsidP="00AC0A55">
      <w:pPr>
        <w:pStyle w:val="Heading3"/>
        <w:spacing w:before="0" w:after="0" w:line="360" w:lineRule="auto"/>
        <w:jc w:val="both"/>
        <w:rPr>
          <w:rFonts w:ascii="Times New Roman" w:hAnsi="Times New Roman" w:cs="Times New Roman"/>
          <w:sz w:val="24"/>
          <w:szCs w:val="24"/>
        </w:rPr>
      </w:pPr>
      <w:r w:rsidRPr="00407964">
        <w:rPr>
          <w:rFonts w:ascii="Times New Roman" w:hAnsi="Times New Roman" w:cs="Times New Roman"/>
          <w:sz w:val="24"/>
          <w:szCs w:val="24"/>
        </w:rPr>
        <w:t>3-1</w:t>
      </w:r>
      <w:r w:rsidR="008304C9" w:rsidRPr="00407964">
        <w:rPr>
          <w:rFonts w:ascii="Times New Roman" w:hAnsi="Times New Roman" w:cs="Times New Roman"/>
          <w:sz w:val="24"/>
          <w:szCs w:val="24"/>
        </w:rPr>
        <w:t>-1</w:t>
      </w:r>
      <w:r w:rsidR="00B35FE3">
        <w:rPr>
          <w:rFonts w:ascii="Times New Roman" w:hAnsi="Times New Roman" w:cs="Times New Roman"/>
          <w:sz w:val="24"/>
          <w:szCs w:val="24"/>
        </w:rPr>
        <w:t>-</w:t>
      </w:r>
      <w:r w:rsidRPr="00407964">
        <w:rPr>
          <w:rFonts w:ascii="Times New Roman" w:hAnsi="Times New Roman" w:cs="Times New Roman"/>
          <w:sz w:val="24"/>
          <w:szCs w:val="24"/>
        </w:rPr>
        <w:t xml:space="preserve"> </w:t>
      </w:r>
      <w:r w:rsidR="008304C9" w:rsidRPr="00407964">
        <w:rPr>
          <w:rFonts w:ascii="Times New Roman" w:hAnsi="Times New Roman" w:cs="Times New Roman"/>
          <w:sz w:val="24"/>
          <w:szCs w:val="24"/>
        </w:rPr>
        <w:tab/>
      </w:r>
      <w:r w:rsidR="00B404BF" w:rsidRPr="00407964">
        <w:rPr>
          <w:rFonts w:ascii="Times New Roman" w:hAnsi="Times New Roman" w:cs="Times New Roman"/>
          <w:sz w:val="24"/>
          <w:szCs w:val="24"/>
        </w:rPr>
        <w:t>The social insurance system deals with all members of the society:</w:t>
      </w:r>
    </w:p>
    <w:p w:rsidR="00B404BF" w:rsidRPr="00407964" w:rsidRDefault="00B404BF" w:rsidP="00AC0A55">
      <w:pPr>
        <w:spacing w:line="360" w:lineRule="auto"/>
        <w:ind w:left="1080"/>
        <w:jc w:val="both"/>
        <w:rPr>
          <w:rFonts w:ascii="Times New Roman" w:hAnsi="Times New Roman"/>
          <w:sz w:val="24"/>
        </w:rPr>
      </w:pPr>
      <w:r w:rsidRPr="00407964">
        <w:rPr>
          <w:rFonts w:ascii="Times New Roman" w:hAnsi="Times New Roman"/>
          <w:sz w:val="24"/>
        </w:rPr>
        <w:t>This could be illustrated by the dealing of the social insurance system with the following categories:</w:t>
      </w:r>
    </w:p>
    <w:p w:rsidR="00B404BF" w:rsidRPr="00407964" w:rsidRDefault="00B404BF" w:rsidP="00AC0A55">
      <w:pPr>
        <w:tabs>
          <w:tab w:val="left" w:pos="1800"/>
        </w:tabs>
        <w:spacing w:line="360" w:lineRule="auto"/>
        <w:ind w:left="1080"/>
        <w:jc w:val="both"/>
        <w:rPr>
          <w:rFonts w:ascii="Times New Roman" w:hAnsi="Times New Roman"/>
          <w:sz w:val="24"/>
          <w:u w:val="single"/>
        </w:rPr>
      </w:pPr>
      <w:r w:rsidRPr="00407964">
        <w:rPr>
          <w:rFonts w:ascii="Times New Roman" w:hAnsi="Times New Roman"/>
          <w:sz w:val="24"/>
          <w:u w:val="single"/>
        </w:rPr>
        <w:t xml:space="preserve">The insured persons: </w:t>
      </w:r>
    </w:p>
    <w:p w:rsidR="00B404BF" w:rsidRPr="00407964" w:rsidRDefault="00B404BF" w:rsidP="00AC0A55">
      <w:pPr>
        <w:spacing w:line="360" w:lineRule="auto"/>
        <w:ind w:left="1440"/>
        <w:jc w:val="both"/>
        <w:rPr>
          <w:rFonts w:ascii="Times New Roman" w:hAnsi="Times New Roman"/>
          <w:sz w:val="24"/>
        </w:rPr>
      </w:pPr>
      <w:r w:rsidRPr="00407964">
        <w:rPr>
          <w:rFonts w:ascii="Times New Roman" w:hAnsi="Times New Roman"/>
          <w:sz w:val="24"/>
        </w:rPr>
        <w:t xml:space="preserve">Through the comprehensive coverage of all persons in the age of work against risks of old age, disability, death, injury, sickness and unemployment </w:t>
      </w:r>
      <w:r w:rsidR="00A94E6B" w:rsidRPr="00407964">
        <w:rPr>
          <w:rFonts w:ascii="Times New Roman" w:hAnsi="Times New Roman"/>
          <w:sz w:val="24"/>
        </w:rPr>
        <w:t>–</w:t>
      </w:r>
      <w:r w:rsidRPr="00407964">
        <w:rPr>
          <w:rFonts w:ascii="Times New Roman" w:hAnsi="Times New Roman"/>
          <w:sz w:val="24"/>
        </w:rPr>
        <w:t xml:space="preserve"> These are the real beneficiaries of the social insurance system.</w:t>
      </w:r>
    </w:p>
    <w:p w:rsidR="00B404BF" w:rsidRDefault="00B404BF" w:rsidP="00FF147C">
      <w:pPr>
        <w:spacing w:line="360" w:lineRule="auto"/>
        <w:ind w:left="1440"/>
        <w:jc w:val="both"/>
        <w:rPr>
          <w:rFonts w:ascii="Times New Roman" w:hAnsi="Times New Roman"/>
          <w:sz w:val="24"/>
        </w:rPr>
      </w:pPr>
      <w:r w:rsidRPr="00407964">
        <w:rPr>
          <w:rFonts w:ascii="Times New Roman" w:hAnsi="Times New Roman"/>
          <w:sz w:val="24"/>
        </w:rPr>
        <w:t>Total insured persons covered in Egypt around 20 Million persons as per Table</w:t>
      </w:r>
      <w:r w:rsidR="00FF147C">
        <w:rPr>
          <w:rFonts w:ascii="Times New Roman" w:hAnsi="Times New Roman"/>
          <w:sz w:val="24"/>
        </w:rPr>
        <w:t>-</w:t>
      </w:r>
      <w:r w:rsidR="007B755D" w:rsidRPr="00407964">
        <w:rPr>
          <w:rFonts w:ascii="Times New Roman" w:hAnsi="Times New Roman"/>
          <w:sz w:val="24"/>
        </w:rPr>
        <w:t>2</w:t>
      </w:r>
    </w:p>
    <w:p w:rsidR="00FF147C" w:rsidRPr="00407964" w:rsidRDefault="00FF147C" w:rsidP="00FF147C">
      <w:pPr>
        <w:spacing w:line="360" w:lineRule="auto"/>
        <w:ind w:left="1440"/>
        <w:jc w:val="both"/>
        <w:rPr>
          <w:rFonts w:ascii="Times New Roman" w:hAnsi="Times New Roman"/>
          <w:sz w:val="24"/>
        </w:rPr>
      </w:pPr>
    </w:p>
    <w:p w:rsidR="001F279A" w:rsidRPr="00407964" w:rsidRDefault="001F279A" w:rsidP="00B14D24">
      <w:pPr>
        <w:pStyle w:val="Heading5"/>
        <w:tabs>
          <w:tab w:val="clear" w:pos="1008"/>
          <w:tab w:val="num" w:pos="1800"/>
        </w:tabs>
        <w:bidi w:val="0"/>
        <w:spacing w:before="0" w:after="0" w:line="360" w:lineRule="auto"/>
        <w:ind w:left="1620" w:hanging="180"/>
        <w:rPr>
          <w:i w:val="0"/>
          <w:iCs w:val="0"/>
          <w:sz w:val="20"/>
          <w:szCs w:val="20"/>
        </w:rPr>
      </w:pPr>
      <w:bookmarkStart w:id="24" w:name="_Toc235440252"/>
      <w:bookmarkStart w:id="25" w:name="_Toc236498893"/>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w:t>
      </w:r>
      <w:r w:rsidR="007C0347" w:rsidRPr="00407964">
        <w:rPr>
          <w:i w:val="0"/>
          <w:iCs w:val="0"/>
          <w:sz w:val="20"/>
          <w:szCs w:val="20"/>
        </w:rPr>
        <w:fldChar w:fldCharType="end"/>
      </w:r>
      <w:r w:rsidR="00B14D24" w:rsidRPr="00407964">
        <w:rPr>
          <w:i w:val="0"/>
          <w:iCs w:val="0"/>
          <w:sz w:val="20"/>
          <w:szCs w:val="20"/>
        </w:rPr>
        <w:t xml:space="preserve"> </w:t>
      </w:r>
      <w:r w:rsidRPr="00407964">
        <w:rPr>
          <w:i w:val="0"/>
          <w:iCs w:val="0"/>
          <w:sz w:val="20"/>
          <w:szCs w:val="20"/>
        </w:rPr>
        <w:t>Number of Insured Persons distributed according to SI Schemes in 30/6/2007</w:t>
      </w:r>
      <w:bookmarkEnd w:id="24"/>
      <w:bookmarkEnd w:id="25"/>
    </w:p>
    <w:tbl>
      <w:tblPr>
        <w:tblW w:w="7112"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864"/>
      </w:tblGrid>
      <w:tr w:rsidR="00B404BF" w:rsidRPr="00407964">
        <w:tc>
          <w:tcPr>
            <w:tcW w:w="4248" w:type="dxa"/>
            <w:shd w:val="pct10" w:color="auto" w:fill="auto"/>
            <w:vAlign w:val="center"/>
          </w:tcPr>
          <w:p w:rsidR="00B404BF" w:rsidRPr="00407964" w:rsidRDefault="00B404BF" w:rsidP="00733AE6">
            <w:pPr>
              <w:spacing w:line="360" w:lineRule="auto"/>
              <w:jc w:val="center"/>
              <w:rPr>
                <w:rFonts w:ascii="Times New Roman" w:hAnsi="Times New Roman"/>
                <w:b/>
                <w:bCs/>
                <w:sz w:val="20"/>
                <w:szCs w:val="20"/>
              </w:rPr>
            </w:pPr>
            <w:r w:rsidRPr="00407964">
              <w:rPr>
                <w:rFonts w:ascii="Times New Roman" w:hAnsi="Times New Roman"/>
                <w:b/>
                <w:bCs/>
                <w:sz w:val="20"/>
                <w:szCs w:val="20"/>
              </w:rPr>
              <w:t>Law</w:t>
            </w:r>
          </w:p>
        </w:tc>
        <w:tc>
          <w:tcPr>
            <w:tcW w:w="2864" w:type="dxa"/>
            <w:shd w:val="pct10" w:color="auto" w:fill="auto"/>
            <w:vAlign w:val="center"/>
          </w:tcPr>
          <w:p w:rsidR="00B404BF" w:rsidRPr="00407964" w:rsidRDefault="00B404BF" w:rsidP="00733AE6">
            <w:pPr>
              <w:spacing w:line="360" w:lineRule="auto"/>
              <w:jc w:val="center"/>
              <w:rPr>
                <w:rFonts w:ascii="Times New Roman" w:hAnsi="Times New Roman"/>
                <w:b/>
                <w:bCs/>
                <w:sz w:val="20"/>
                <w:szCs w:val="20"/>
              </w:rPr>
            </w:pPr>
            <w:r w:rsidRPr="00407964">
              <w:rPr>
                <w:rFonts w:ascii="Times New Roman" w:hAnsi="Times New Roman"/>
                <w:b/>
                <w:bCs/>
                <w:sz w:val="20"/>
                <w:szCs w:val="20"/>
              </w:rPr>
              <w:t>Number of Insured Persons</w:t>
            </w:r>
          </w:p>
        </w:tc>
      </w:tr>
      <w:tr w:rsidR="00B404BF" w:rsidRPr="00407964">
        <w:tc>
          <w:tcPr>
            <w:tcW w:w="4248" w:type="dxa"/>
          </w:tcPr>
          <w:p w:rsidR="00B404BF" w:rsidRPr="00407964" w:rsidRDefault="00B404BF"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79 for the year 1975</w:t>
            </w:r>
          </w:p>
        </w:tc>
        <w:tc>
          <w:tcPr>
            <w:tcW w:w="2864" w:type="dxa"/>
          </w:tcPr>
          <w:p w:rsidR="00B404BF" w:rsidRPr="00407964" w:rsidRDefault="00B404BF" w:rsidP="00733AE6">
            <w:pPr>
              <w:spacing w:line="360" w:lineRule="auto"/>
              <w:jc w:val="right"/>
              <w:rPr>
                <w:rFonts w:ascii="Times New Roman" w:hAnsi="Times New Roman"/>
                <w:sz w:val="20"/>
                <w:szCs w:val="20"/>
              </w:rPr>
            </w:pPr>
            <w:r w:rsidRPr="00407964">
              <w:rPr>
                <w:rFonts w:ascii="Times New Roman" w:hAnsi="Times New Roman"/>
                <w:sz w:val="20"/>
                <w:szCs w:val="20"/>
              </w:rPr>
              <w:t>12,126,100</w:t>
            </w:r>
          </w:p>
        </w:tc>
      </w:tr>
      <w:tr w:rsidR="00B404BF" w:rsidRPr="00407964">
        <w:tc>
          <w:tcPr>
            <w:tcW w:w="4248" w:type="dxa"/>
          </w:tcPr>
          <w:p w:rsidR="00B404BF" w:rsidRPr="00407964" w:rsidRDefault="00B404BF"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108 for the year 1976</w:t>
            </w:r>
          </w:p>
        </w:tc>
        <w:tc>
          <w:tcPr>
            <w:tcW w:w="2864" w:type="dxa"/>
          </w:tcPr>
          <w:p w:rsidR="00B404BF" w:rsidRPr="00407964" w:rsidRDefault="00B404BF" w:rsidP="00733AE6">
            <w:pPr>
              <w:spacing w:line="360" w:lineRule="auto"/>
              <w:jc w:val="right"/>
              <w:rPr>
                <w:rFonts w:ascii="Times New Roman" w:hAnsi="Times New Roman"/>
                <w:sz w:val="20"/>
                <w:szCs w:val="20"/>
              </w:rPr>
            </w:pPr>
            <w:r w:rsidRPr="00407964">
              <w:rPr>
                <w:rFonts w:ascii="Times New Roman" w:hAnsi="Times New Roman"/>
                <w:sz w:val="20"/>
                <w:szCs w:val="20"/>
              </w:rPr>
              <w:t>2,169,700</w:t>
            </w:r>
          </w:p>
        </w:tc>
      </w:tr>
      <w:tr w:rsidR="00B404BF" w:rsidRPr="00407964">
        <w:tc>
          <w:tcPr>
            <w:tcW w:w="4248" w:type="dxa"/>
          </w:tcPr>
          <w:p w:rsidR="00B404BF" w:rsidRPr="00407964" w:rsidRDefault="00B404BF"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50 for the year 1978</w:t>
            </w:r>
          </w:p>
        </w:tc>
        <w:tc>
          <w:tcPr>
            <w:tcW w:w="2864" w:type="dxa"/>
          </w:tcPr>
          <w:p w:rsidR="00B404BF" w:rsidRPr="00407964" w:rsidRDefault="00B404BF" w:rsidP="00733AE6">
            <w:pPr>
              <w:spacing w:line="360" w:lineRule="auto"/>
              <w:jc w:val="right"/>
              <w:rPr>
                <w:rFonts w:ascii="Times New Roman" w:hAnsi="Times New Roman"/>
                <w:sz w:val="20"/>
                <w:szCs w:val="20"/>
              </w:rPr>
            </w:pPr>
            <w:r w:rsidRPr="00407964">
              <w:rPr>
                <w:rFonts w:ascii="Times New Roman" w:hAnsi="Times New Roman"/>
                <w:sz w:val="20"/>
                <w:szCs w:val="20"/>
              </w:rPr>
              <w:t>27,200</w:t>
            </w:r>
          </w:p>
        </w:tc>
      </w:tr>
      <w:tr w:rsidR="00B404BF" w:rsidRPr="00407964">
        <w:tc>
          <w:tcPr>
            <w:tcW w:w="4248" w:type="dxa"/>
          </w:tcPr>
          <w:p w:rsidR="00B404BF" w:rsidRPr="00407964" w:rsidRDefault="00B404BF"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112 for the year 1980</w:t>
            </w:r>
          </w:p>
        </w:tc>
        <w:tc>
          <w:tcPr>
            <w:tcW w:w="2864" w:type="dxa"/>
          </w:tcPr>
          <w:p w:rsidR="00B404BF" w:rsidRPr="00407964" w:rsidRDefault="00B404BF" w:rsidP="00733AE6">
            <w:pPr>
              <w:spacing w:line="360" w:lineRule="auto"/>
              <w:jc w:val="right"/>
              <w:rPr>
                <w:rFonts w:ascii="Times New Roman" w:hAnsi="Times New Roman"/>
                <w:sz w:val="20"/>
                <w:szCs w:val="20"/>
              </w:rPr>
            </w:pPr>
            <w:r w:rsidRPr="00407964">
              <w:rPr>
                <w:rFonts w:ascii="Times New Roman" w:hAnsi="Times New Roman"/>
                <w:sz w:val="20"/>
                <w:szCs w:val="20"/>
              </w:rPr>
              <w:t>5,998,400</w:t>
            </w:r>
          </w:p>
        </w:tc>
      </w:tr>
      <w:tr w:rsidR="00B404BF" w:rsidRPr="00407964">
        <w:tc>
          <w:tcPr>
            <w:tcW w:w="4248" w:type="dxa"/>
          </w:tcPr>
          <w:p w:rsidR="00B404BF" w:rsidRPr="00407964" w:rsidRDefault="00B404BF" w:rsidP="00733AE6">
            <w:pPr>
              <w:spacing w:line="360" w:lineRule="auto"/>
              <w:jc w:val="both"/>
              <w:rPr>
                <w:rFonts w:ascii="Times New Roman" w:hAnsi="Times New Roman"/>
                <w:b/>
                <w:bCs/>
                <w:sz w:val="20"/>
                <w:szCs w:val="20"/>
              </w:rPr>
            </w:pPr>
            <w:r w:rsidRPr="00407964">
              <w:rPr>
                <w:rFonts w:ascii="Times New Roman" w:hAnsi="Times New Roman"/>
                <w:b/>
                <w:bCs/>
                <w:sz w:val="20"/>
                <w:szCs w:val="20"/>
              </w:rPr>
              <w:t>Total Number of Insured Persons</w:t>
            </w:r>
          </w:p>
        </w:tc>
        <w:tc>
          <w:tcPr>
            <w:tcW w:w="2864" w:type="dxa"/>
          </w:tcPr>
          <w:p w:rsidR="00B404BF" w:rsidRPr="00407964" w:rsidRDefault="00B404BF" w:rsidP="00733AE6">
            <w:pPr>
              <w:spacing w:line="360" w:lineRule="auto"/>
              <w:jc w:val="right"/>
              <w:rPr>
                <w:rFonts w:ascii="Times New Roman" w:hAnsi="Times New Roman"/>
                <w:b/>
                <w:bCs/>
                <w:sz w:val="20"/>
                <w:szCs w:val="20"/>
              </w:rPr>
            </w:pPr>
            <w:r w:rsidRPr="00407964">
              <w:rPr>
                <w:rFonts w:ascii="Times New Roman" w:hAnsi="Times New Roman"/>
                <w:b/>
                <w:bCs/>
                <w:sz w:val="20"/>
                <w:szCs w:val="20"/>
              </w:rPr>
              <w:t>20,321,400</w:t>
            </w:r>
          </w:p>
        </w:tc>
      </w:tr>
    </w:tbl>
    <w:p w:rsidR="00E50584" w:rsidRPr="00407964" w:rsidRDefault="00E50584" w:rsidP="00AE0512">
      <w:pPr>
        <w:pStyle w:val="Caption"/>
        <w:spacing w:after="0" w:line="360" w:lineRule="auto"/>
        <w:ind w:left="2160" w:hanging="672"/>
        <w:rPr>
          <w:rFonts w:ascii="Times New Roman" w:hAnsi="Times New Roman"/>
          <w:color w:val="auto"/>
          <w:szCs w:val="12"/>
          <w:rtl/>
        </w:rPr>
      </w:pPr>
      <w:r w:rsidRPr="007372A6">
        <w:rPr>
          <w:rFonts w:ascii="Times New Roman" w:hAnsi="Times New Roman"/>
          <w:color w:val="auto"/>
          <w:szCs w:val="12"/>
        </w:rPr>
        <w:t>Source “</w:t>
      </w:r>
      <w:r w:rsidR="00FF147C" w:rsidRPr="007372A6">
        <w:rPr>
          <w:rFonts w:ascii="Times New Roman" w:hAnsi="Times New Roman"/>
          <w:color w:val="auto"/>
          <w:szCs w:val="12"/>
        </w:rPr>
        <w:t>P</w:t>
      </w:r>
      <w:r w:rsidRPr="007372A6">
        <w:rPr>
          <w:rFonts w:ascii="Times New Roman" w:hAnsi="Times New Roman"/>
          <w:color w:val="auto"/>
          <w:szCs w:val="12"/>
        </w:rPr>
        <w:t>SIF Annual Report 30/6/2007”</w:t>
      </w:r>
    </w:p>
    <w:p w:rsidR="00B404BF" w:rsidRPr="00407964" w:rsidRDefault="00B404BF" w:rsidP="00733AE6">
      <w:pPr>
        <w:tabs>
          <w:tab w:val="left" w:pos="1800"/>
        </w:tabs>
        <w:spacing w:line="360" w:lineRule="auto"/>
        <w:ind w:left="1797"/>
        <w:jc w:val="lowKashida"/>
        <w:rPr>
          <w:rFonts w:ascii="Times New Roman" w:hAnsi="Times New Roman"/>
          <w:sz w:val="24"/>
        </w:rPr>
      </w:pPr>
    </w:p>
    <w:p w:rsidR="008021EB" w:rsidRPr="00407964" w:rsidRDefault="008021EB" w:rsidP="00733AE6">
      <w:pPr>
        <w:tabs>
          <w:tab w:val="left" w:pos="1800"/>
        </w:tabs>
        <w:spacing w:line="360" w:lineRule="auto"/>
        <w:ind w:left="1797"/>
        <w:jc w:val="lowKashida"/>
        <w:rPr>
          <w:rFonts w:ascii="Times New Roman" w:hAnsi="Times New Roman"/>
          <w:sz w:val="24"/>
        </w:rPr>
      </w:pPr>
    </w:p>
    <w:p w:rsidR="00B404BF" w:rsidRPr="00407964" w:rsidRDefault="00B404BF" w:rsidP="00AC0A55">
      <w:pPr>
        <w:tabs>
          <w:tab w:val="left" w:pos="1800"/>
        </w:tabs>
        <w:spacing w:line="360" w:lineRule="auto"/>
        <w:ind w:left="1080"/>
        <w:jc w:val="both"/>
        <w:rPr>
          <w:rFonts w:ascii="Times New Roman" w:hAnsi="Times New Roman"/>
          <w:sz w:val="24"/>
          <w:u w:val="single"/>
        </w:rPr>
      </w:pPr>
      <w:r w:rsidRPr="00407964">
        <w:rPr>
          <w:rFonts w:ascii="Times New Roman" w:hAnsi="Times New Roman"/>
          <w:sz w:val="24"/>
          <w:u w:val="single"/>
        </w:rPr>
        <w:t>Employers:</w:t>
      </w:r>
    </w:p>
    <w:p w:rsidR="00B404BF" w:rsidRPr="00407964" w:rsidRDefault="00B404BF" w:rsidP="00AC0A55">
      <w:pPr>
        <w:spacing w:line="360" w:lineRule="auto"/>
        <w:ind w:left="1440"/>
        <w:jc w:val="both"/>
        <w:rPr>
          <w:rFonts w:ascii="Times New Roman" w:hAnsi="Times New Roman"/>
          <w:sz w:val="24"/>
        </w:rPr>
      </w:pPr>
      <w:r w:rsidRPr="00407964">
        <w:rPr>
          <w:rFonts w:ascii="Times New Roman" w:hAnsi="Times New Roman"/>
          <w:sz w:val="24"/>
        </w:rPr>
        <w:t>They are the employers of the insured persons, whether government organizations or public or private sector.</w:t>
      </w:r>
    </w:p>
    <w:p w:rsidR="00B404BF" w:rsidRPr="00407964" w:rsidRDefault="00B404BF" w:rsidP="00FF147C">
      <w:pPr>
        <w:spacing w:line="360" w:lineRule="auto"/>
        <w:ind w:left="1440"/>
        <w:jc w:val="both"/>
        <w:rPr>
          <w:rFonts w:ascii="Times New Roman" w:hAnsi="Times New Roman"/>
          <w:sz w:val="24"/>
        </w:rPr>
      </w:pPr>
      <w:r w:rsidRPr="00407964">
        <w:rPr>
          <w:rFonts w:ascii="Times New Roman" w:hAnsi="Times New Roman"/>
          <w:sz w:val="24"/>
        </w:rPr>
        <w:t>Total number of Employers in Egypt around 3 Million Employers as per Table</w:t>
      </w:r>
      <w:r w:rsidR="00FF147C">
        <w:rPr>
          <w:rFonts w:ascii="Times New Roman" w:hAnsi="Times New Roman"/>
          <w:sz w:val="24"/>
        </w:rPr>
        <w:t>-</w:t>
      </w:r>
      <w:r w:rsidR="007B755D" w:rsidRPr="00407964">
        <w:rPr>
          <w:rFonts w:ascii="Times New Roman" w:hAnsi="Times New Roman"/>
          <w:sz w:val="24"/>
        </w:rPr>
        <w:t>3</w:t>
      </w:r>
    </w:p>
    <w:p w:rsidR="008021EB" w:rsidRPr="00407964" w:rsidRDefault="008021EB" w:rsidP="00AC0A55">
      <w:pPr>
        <w:spacing w:line="360" w:lineRule="auto"/>
        <w:ind w:left="1440"/>
        <w:jc w:val="both"/>
        <w:rPr>
          <w:rFonts w:ascii="Times New Roman" w:hAnsi="Times New Roman"/>
          <w:sz w:val="16"/>
          <w:szCs w:val="16"/>
        </w:rPr>
      </w:pPr>
    </w:p>
    <w:p w:rsidR="008021EB" w:rsidRPr="00407964" w:rsidRDefault="008021EB" w:rsidP="00B14D24">
      <w:pPr>
        <w:pStyle w:val="Heading5"/>
        <w:tabs>
          <w:tab w:val="clear" w:pos="1008"/>
          <w:tab w:val="num" w:pos="1620"/>
        </w:tabs>
        <w:bidi w:val="0"/>
        <w:spacing w:before="0" w:after="0" w:line="360" w:lineRule="auto"/>
        <w:ind w:left="1620" w:hanging="180"/>
        <w:rPr>
          <w:i w:val="0"/>
          <w:iCs w:val="0"/>
          <w:sz w:val="20"/>
          <w:szCs w:val="20"/>
        </w:rPr>
      </w:pPr>
      <w:bookmarkStart w:id="26" w:name="_Toc235440253"/>
      <w:bookmarkStart w:id="27" w:name="_Toc236498894"/>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w:t>
      </w:r>
      <w:r w:rsidR="007C0347" w:rsidRPr="00407964">
        <w:rPr>
          <w:i w:val="0"/>
          <w:iCs w:val="0"/>
          <w:sz w:val="20"/>
          <w:szCs w:val="20"/>
        </w:rPr>
        <w:fldChar w:fldCharType="end"/>
      </w:r>
      <w:r w:rsidR="00B14D24" w:rsidRPr="00407964">
        <w:rPr>
          <w:i w:val="0"/>
          <w:iCs w:val="0"/>
          <w:sz w:val="20"/>
          <w:szCs w:val="20"/>
        </w:rPr>
        <w:t xml:space="preserve"> </w:t>
      </w:r>
      <w:r w:rsidRPr="00407964">
        <w:rPr>
          <w:i w:val="0"/>
          <w:iCs w:val="0"/>
          <w:sz w:val="20"/>
          <w:szCs w:val="20"/>
        </w:rPr>
        <w:t>Number of Employers distributed according to Sector in 30/6/2007</w:t>
      </w:r>
      <w:bookmarkEnd w:id="26"/>
      <w:bookmarkEnd w:id="27"/>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8"/>
        <w:gridCol w:w="2664"/>
      </w:tblGrid>
      <w:tr w:rsidR="00B404BF" w:rsidRPr="00407964">
        <w:tc>
          <w:tcPr>
            <w:tcW w:w="4248" w:type="dxa"/>
            <w:shd w:val="pct10" w:color="auto" w:fill="auto"/>
            <w:vAlign w:val="center"/>
          </w:tcPr>
          <w:p w:rsidR="00B404BF" w:rsidRPr="00407964" w:rsidRDefault="00B404BF" w:rsidP="00733AE6">
            <w:pPr>
              <w:tabs>
                <w:tab w:val="left" w:pos="1800"/>
              </w:tabs>
              <w:spacing w:line="360" w:lineRule="auto"/>
              <w:jc w:val="center"/>
              <w:rPr>
                <w:rFonts w:ascii="Times New Roman" w:hAnsi="Times New Roman"/>
                <w:b/>
                <w:bCs/>
                <w:sz w:val="20"/>
                <w:szCs w:val="20"/>
              </w:rPr>
            </w:pPr>
            <w:r w:rsidRPr="00407964">
              <w:rPr>
                <w:rFonts w:ascii="Times New Roman" w:hAnsi="Times New Roman"/>
                <w:b/>
                <w:bCs/>
                <w:sz w:val="20"/>
                <w:szCs w:val="20"/>
              </w:rPr>
              <w:t>Item</w:t>
            </w:r>
          </w:p>
        </w:tc>
        <w:tc>
          <w:tcPr>
            <w:tcW w:w="2664" w:type="dxa"/>
            <w:shd w:val="pct10" w:color="auto" w:fill="auto"/>
            <w:vAlign w:val="center"/>
          </w:tcPr>
          <w:p w:rsidR="00B404BF" w:rsidRPr="00407964" w:rsidRDefault="00B404BF" w:rsidP="00733AE6">
            <w:pPr>
              <w:tabs>
                <w:tab w:val="left" w:pos="1800"/>
              </w:tabs>
              <w:spacing w:line="360" w:lineRule="auto"/>
              <w:jc w:val="center"/>
              <w:rPr>
                <w:rFonts w:ascii="Times New Roman" w:hAnsi="Times New Roman"/>
                <w:b/>
                <w:bCs/>
                <w:sz w:val="20"/>
                <w:szCs w:val="20"/>
              </w:rPr>
            </w:pPr>
            <w:r w:rsidRPr="00407964">
              <w:rPr>
                <w:rFonts w:ascii="Times New Roman" w:hAnsi="Times New Roman"/>
                <w:b/>
                <w:bCs/>
                <w:sz w:val="20"/>
                <w:szCs w:val="20"/>
              </w:rPr>
              <w:t>Number of Employers</w:t>
            </w:r>
          </w:p>
        </w:tc>
      </w:tr>
      <w:tr w:rsidR="00B404BF" w:rsidRPr="00407964">
        <w:tc>
          <w:tcPr>
            <w:tcW w:w="4248" w:type="dxa"/>
          </w:tcPr>
          <w:p w:rsidR="00B404BF" w:rsidRPr="00407964" w:rsidRDefault="00B404BF" w:rsidP="00733AE6">
            <w:pPr>
              <w:tabs>
                <w:tab w:val="left" w:pos="1800"/>
              </w:tabs>
              <w:spacing w:line="360" w:lineRule="auto"/>
              <w:jc w:val="lowKashida"/>
              <w:rPr>
                <w:rFonts w:ascii="Times New Roman" w:hAnsi="Times New Roman"/>
                <w:sz w:val="20"/>
                <w:szCs w:val="20"/>
              </w:rPr>
            </w:pPr>
            <w:r w:rsidRPr="00407964">
              <w:rPr>
                <w:rFonts w:ascii="Times New Roman" w:hAnsi="Times New Roman"/>
                <w:sz w:val="20"/>
                <w:szCs w:val="20"/>
              </w:rPr>
              <w:t>Government Sector Employers</w:t>
            </w:r>
          </w:p>
        </w:tc>
        <w:tc>
          <w:tcPr>
            <w:tcW w:w="2664" w:type="dxa"/>
          </w:tcPr>
          <w:p w:rsidR="00B404BF" w:rsidRPr="00407964" w:rsidRDefault="00B404BF" w:rsidP="00733AE6">
            <w:pPr>
              <w:tabs>
                <w:tab w:val="left" w:pos="1800"/>
              </w:tabs>
              <w:spacing w:line="360" w:lineRule="auto"/>
              <w:jc w:val="right"/>
              <w:rPr>
                <w:rFonts w:ascii="Times New Roman" w:hAnsi="Times New Roman"/>
                <w:sz w:val="20"/>
                <w:szCs w:val="20"/>
              </w:rPr>
            </w:pPr>
            <w:r w:rsidRPr="00407964">
              <w:rPr>
                <w:rFonts w:ascii="Times New Roman" w:hAnsi="Times New Roman"/>
                <w:sz w:val="20"/>
                <w:szCs w:val="20"/>
              </w:rPr>
              <w:t>5,000</w:t>
            </w:r>
          </w:p>
        </w:tc>
      </w:tr>
      <w:tr w:rsidR="00B404BF" w:rsidRPr="00407964">
        <w:tc>
          <w:tcPr>
            <w:tcW w:w="4248" w:type="dxa"/>
          </w:tcPr>
          <w:p w:rsidR="00B404BF" w:rsidRPr="00407964" w:rsidRDefault="00B404BF" w:rsidP="00733AE6">
            <w:pPr>
              <w:tabs>
                <w:tab w:val="left" w:pos="1800"/>
              </w:tabs>
              <w:spacing w:line="360" w:lineRule="auto"/>
              <w:jc w:val="lowKashida"/>
              <w:rPr>
                <w:rFonts w:ascii="Times New Roman" w:hAnsi="Times New Roman"/>
                <w:sz w:val="20"/>
                <w:szCs w:val="20"/>
              </w:rPr>
            </w:pPr>
            <w:r w:rsidRPr="00407964">
              <w:rPr>
                <w:rFonts w:ascii="Times New Roman" w:hAnsi="Times New Roman"/>
                <w:sz w:val="20"/>
                <w:szCs w:val="20"/>
              </w:rPr>
              <w:t>Public Sector Employers</w:t>
            </w:r>
          </w:p>
        </w:tc>
        <w:tc>
          <w:tcPr>
            <w:tcW w:w="2664" w:type="dxa"/>
          </w:tcPr>
          <w:p w:rsidR="00B404BF" w:rsidRPr="00407964" w:rsidRDefault="00B404BF" w:rsidP="00733AE6">
            <w:pPr>
              <w:tabs>
                <w:tab w:val="left" w:pos="1800"/>
              </w:tabs>
              <w:spacing w:line="360" w:lineRule="auto"/>
              <w:jc w:val="right"/>
              <w:rPr>
                <w:rFonts w:ascii="Times New Roman" w:hAnsi="Times New Roman"/>
                <w:sz w:val="20"/>
                <w:szCs w:val="20"/>
              </w:rPr>
            </w:pPr>
            <w:r w:rsidRPr="00407964">
              <w:rPr>
                <w:rFonts w:ascii="Times New Roman" w:hAnsi="Times New Roman"/>
                <w:sz w:val="20"/>
                <w:szCs w:val="20"/>
              </w:rPr>
              <w:t>1,259</w:t>
            </w:r>
          </w:p>
        </w:tc>
      </w:tr>
      <w:tr w:rsidR="00B404BF" w:rsidRPr="00407964">
        <w:tc>
          <w:tcPr>
            <w:tcW w:w="4248" w:type="dxa"/>
          </w:tcPr>
          <w:p w:rsidR="00B404BF" w:rsidRPr="00407964" w:rsidRDefault="00B404BF" w:rsidP="00733AE6">
            <w:pPr>
              <w:tabs>
                <w:tab w:val="left" w:pos="1800"/>
              </w:tabs>
              <w:spacing w:line="360" w:lineRule="auto"/>
              <w:jc w:val="lowKashida"/>
              <w:rPr>
                <w:rFonts w:ascii="Times New Roman" w:hAnsi="Times New Roman"/>
                <w:sz w:val="20"/>
                <w:szCs w:val="20"/>
              </w:rPr>
            </w:pPr>
            <w:r w:rsidRPr="00407964">
              <w:rPr>
                <w:rFonts w:ascii="Times New Roman" w:hAnsi="Times New Roman"/>
                <w:sz w:val="20"/>
                <w:szCs w:val="20"/>
              </w:rPr>
              <w:t>Private Sector Employers</w:t>
            </w:r>
          </w:p>
        </w:tc>
        <w:tc>
          <w:tcPr>
            <w:tcW w:w="2664" w:type="dxa"/>
          </w:tcPr>
          <w:p w:rsidR="00B404BF" w:rsidRPr="00407964" w:rsidRDefault="00B404BF" w:rsidP="00733AE6">
            <w:pPr>
              <w:tabs>
                <w:tab w:val="left" w:pos="1800"/>
              </w:tabs>
              <w:spacing w:line="360" w:lineRule="auto"/>
              <w:jc w:val="right"/>
              <w:rPr>
                <w:rFonts w:ascii="Times New Roman" w:hAnsi="Times New Roman"/>
                <w:sz w:val="20"/>
                <w:szCs w:val="20"/>
              </w:rPr>
            </w:pPr>
            <w:r w:rsidRPr="00407964">
              <w:rPr>
                <w:rFonts w:ascii="Times New Roman" w:hAnsi="Times New Roman"/>
                <w:sz w:val="20"/>
                <w:szCs w:val="20"/>
              </w:rPr>
              <w:t>2,919,624</w:t>
            </w:r>
          </w:p>
        </w:tc>
      </w:tr>
      <w:tr w:rsidR="00B404BF" w:rsidRPr="00407964">
        <w:tc>
          <w:tcPr>
            <w:tcW w:w="4248" w:type="dxa"/>
          </w:tcPr>
          <w:p w:rsidR="00B404BF" w:rsidRPr="00FF147C" w:rsidRDefault="00B404BF" w:rsidP="00733AE6">
            <w:pPr>
              <w:tabs>
                <w:tab w:val="left" w:pos="1800"/>
              </w:tabs>
              <w:spacing w:line="360" w:lineRule="auto"/>
              <w:jc w:val="lowKashida"/>
              <w:rPr>
                <w:rFonts w:ascii="Times New Roman" w:hAnsi="Times New Roman"/>
                <w:b/>
                <w:bCs/>
                <w:sz w:val="20"/>
                <w:szCs w:val="20"/>
              </w:rPr>
            </w:pPr>
            <w:r w:rsidRPr="00FF147C">
              <w:rPr>
                <w:rFonts w:ascii="Times New Roman" w:hAnsi="Times New Roman"/>
                <w:b/>
                <w:bCs/>
                <w:sz w:val="20"/>
                <w:szCs w:val="20"/>
              </w:rPr>
              <w:t>Total number of Employers</w:t>
            </w:r>
          </w:p>
        </w:tc>
        <w:tc>
          <w:tcPr>
            <w:tcW w:w="2664" w:type="dxa"/>
          </w:tcPr>
          <w:p w:rsidR="00B404BF" w:rsidRPr="00FF147C" w:rsidRDefault="00B404BF" w:rsidP="00733AE6">
            <w:pPr>
              <w:tabs>
                <w:tab w:val="left" w:pos="1800"/>
              </w:tabs>
              <w:spacing w:line="360" w:lineRule="auto"/>
              <w:jc w:val="right"/>
              <w:rPr>
                <w:rFonts w:ascii="Times New Roman" w:hAnsi="Times New Roman"/>
                <w:b/>
                <w:bCs/>
                <w:sz w:val="20"/>
                <w:szCs w:val="20"/>
              </w:rPr>
            </w:pPr>
            <w:r w:rsidRPr="00FF147C">
              <w:rPr>
                <w:rFonts w:ascii="Times New Roman" w:hAnsi="Times New Roman"/>
                <w:b/>
                <w:bCs/>
                <w:sz w:val="20"/>
                <w:szCs w:val="20"/>
              </w:rPr>
              <w:t>2,925,883</w:t>
            </w:r>
          </w:p>
        </w:tc>
      </w:tr>
    </w:tbl>
    <w:p w:rsidR="00E50584" w:rsidRPr="00407964" w:rsidRDefault="00E50584" w:rsidP="008021EB">
      <w:pPr>
        <w:pStyle w:val="Caption"/>
        <w:spacing w:after="0" w:line="360" w:lineRule="auto"/>
        <w:ind w:left="2160" w:hanging="672"/>
        <w:rPr>
          <w:rFonts w:ascii="Times New Roman" w:hAnsi="Times New Roman"/>
          <w:color w:val="auto"/>
          <w:szCs w:val="12"/>
          <w:rtl/>
        </w:rPr>
      </w:pPr>
      <w:r w:rsidRPr="00407964">
        <w:rPr>
          <w:rFonts w:ascii="Times New Roman" w:hAnsi="Times New Roman"/>
          <w:color w:val="auto"/>
          <w:szCs w:val="12"/>
        </w:rPr>
        <w:t>Source “PSIF Annual Report 30/6/2007”</w:t>
      </w:r>
    </w:p>
    <w:p w:rsidR="00B404BF" w:rsidRPr="00407964" w:rsidRDefault="00B404BF" w:rsidP="003653A6">
      <w:pPr>
        <w:spacing w:line="360" w:lineRule="auto"/>
        <w:ind w:left="1440"/>
        <w:jc w:val="both"/>
        <w:rPr>
          <w:rFonts w:ascii="Times New Roman" w:hAnsi="Times New Roman"/>
          <w:sz w:val="16"/>
          <w:szCs w:val="16"/>
        </w:rPr>
      </w:pPr>
    </w:p>
    <w:p w:rsidR="00B404BF" w:rsidRPr="00407964" w:rsidRDefault="00B404BF" w:rsidP="00AC0A55">
      <w:pPr>
        <w:tabs>
          <w:tab w:val="left" w:pos="1800"/>
        </w:tabs>
        <w:spacing w:line="360" w:lineRule="auto"/>
        <w:ind w:left="1080"/>
        <w:jc w:val="both"/>
        <w:rPr>
          <w:rFonts w:ascii="Times New Roman" w:hAnsi="Times New Roman"/>
          <w:sz w:val="24"/>
          <w:u w:val="single"/>
        </w:rPr>
      </w:pPr>
      <w:r w:rsidRPr="00407964">
        <w:rPr>
          <w:rFonts w:ascii="Times New Roman" w:hAnsi="Times New Roman"/>
          <w:sz w:val="24"/>
          <w:u w:val="single"/>
        </w:rPr>
        <w:t>Pensioners:</w:t>
      </w:r>
    </w:p>
    <w:p w:rsidR="00B404BF" w:rsidRPr="00407964" w:rsidRDefault="00B404BF" w:rsidP="00FF147C">
      <w:pPr>
        <w:spacing w:line="360" w:lineRule="auto"/>
        <w:ind w:left="1440"/>
        <w:jc w:val="both"/>
        <w:rPr>
          <w:rFonts w:ascii="Times New Roman" w:hAnsi="Times New Roman"/>
          <w:sz w:val="24"/>
        </w:rPr>
      </w:pPr>
      <w:r w:rsidRPr="00407964">
        <w:rPr>
          <w:rFonts w:ascii="Times New Roman" w:hAnsi="Times New Roman"/>
          <w:sz w:val="24"/>
        </w:rPr>
        <w:t>They are persons who satisfy req</w:t>
      </w:r>
      <w:r w:rsidR="00FF147C">
        <w:rPr>
          <w:rFonts w:ascii="Times New Roman" w:hAnsi="Times New Roman"/>
          <w:sz w:val="24"/>
        </w:rPr>
        <w:t>uirements to receive an old age, disability</w:t>
      </w:r>
      <w:r w:rsidR="00C6649E">
        <w:rPr>
          <w:rFonts w:ascii="Times New Roman" w:hAnsi="Times New Roman"/>
          <w:sz w:val="24"/>
        </w:rPr>
        <w:t xml:space="preserve">, or death </w:t>
      </w:r>
      <w:r w:rsidRPr="00407964">
        <w:rPr>
          <w:rFonts w:ascii="Times New Roman" w:hAnsi="Times New Roman"/>
          <w:sz w:val="24"/>
        </w:rPr>
        <w:t>pension.</w:t>
      </w:r>
    </w:p>
    <w:p w:rsidR="00B404BF" w:rsidRPr="00407964" w:rsidRDefault="00B404BF" w:rsidP="00FF147C">
      <w:pPr>
        <w:spacing w:line="360" w:lineRule="auto"/>
        <w:ind w:left="1440"/>
        <w:jc w:val="both"/>
        <w:rPr>
          <w:rFonts w:ascii="Times New Roman" w:hAnsi="Times New Roman"/>
          <w:sz w:val="24"/>
        </w:rPr>
      </w:pPr>
      <w:r w:rsidRPr="00407964">
        <w:rPr>
          <w:rFonts w:ascii="Times New Roman" w:hAnsi="Times New Roman"/>
          <w:sz w:val="24"/>
        </w:rPr>
        <w:t>Total number of Pensioners in Egypt around 1.7 Million Pensioners as per Table</w:t>
      </w:r>
      <w:r w:rsidR="00FF147C">
        <w:rPr>
          <w:rFonts w:ascii="Times New Roman" w:hAnsi="Times New Roman"/>
          <w:sz w:val="24"/>
        </w:rPr>
        <w:t>-</w:t>
      </w:r>
      <w:r w:rsidR="007B755D" w:rsidRPr="00407964">
        <w:rPr>
          <w:rFonts w:ascii="Times New Roman" w:hAnsi="Times New Roman"/>
          <w:sz w:val="24"/>
        </w:rPr>
        <w:t>4</w:t>
      </w:r>
    </w:p>
    <w:p w:rsidR="00FF147C" w:rsidRPr="00407964" w:rsidRDefault="00FF147C" w:rsidP="00AC0A55">
      <w:pPr>
        <w:spacing w:line="360" w:lineRule="auto"/>
        <w:ind w:left="1440"/>
        <w:jc w:val="both"/>
        <w:rPr>
          <w:rFonts w:ascii="Times New Roman" w:hAnsi="Times New Roman"/>
          <w:sz w:val="16"/>
          <w:szCs w:val="16"/>
        </w:rPr>
      </w:pPr>
    </w:p>
    <w:p w:rsidR="008021EB" w:rsidRPr="00407964" w:rsidRDefault="008021EB" w:rsidP="00B14D24">
      <w:pPr>
        <w:pStyle w:val="Heading5"/>
        <w:tabs>
          <w:tab w:val="clear" w:pos="1008"/>
          <w:tab w:val="num" w:pos="1620"/>
        </w:tabs>
        <w:bidi w:val="0"/>
        <w:spacing w:before="0" w:after="0" w:line="360" w:lineRule="auto"/>
        <w:ind w:left="1620" w:hanging="180"/>
        <w:rPr>
          <w:i w:val="0"/>
          <w:iCs w:val="0"/>
          <w:sz w:val="20"/>
          <w:szCs w:val="20"/>
        </w:rPr>
      </w:pPr>
      <w:bookmarkStart w:id="28" w:name="_Toc235440254"/>
      <w:bookmarkStart w:id="29" w:name="_Toc236498895"/>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w:t>
      </w:r>
      <w:r w:rsidR="007C0347" w:rsidRPr="00407964">
        <w:rPr>
          <w:i w:val="0"/>
          <w:iCs w:val="0"/>
          <w:sz w:val="20"/>
          <w:szCs w:val="20"/>
        </w:rPr>
        <w:fldChar w:fldCharType="end"/>
      </w:r>
      <w:r w:rsidR="00B14D24" w:rsidRPr="00407964">
        <w:rPr>
          <w:i w:val="0"/>
          <w:iCs w:val="0"/>
          <w:sz w:val="20"/>
          <w:szCs w:val="20"/>
        </w:rPr>
        <w:t xml:space="preserve"> </w:t>
      </w:r>
      <w:r w:rsidRPr="00407964">
        <w:rPr>
          <w:i w:val="0"/>
          <w:iCs w:val="0"/>
          <w:sz w:val="20"/>
          <w:szCs w:val="20"/>
        </w:rPr>
        <w:t>Number of Pensioners distributed according to SI Schemes in 30/6/2007</w:t>
      </w:r>
      <w:bookmarkEnd w:id="28"/>
      <w:bookmarkEnd w:id="29"/>
    </w:p>
    <w:tbl>
      <w:tblPr>
        <w:tblW w:w="730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8"/>
        <w:gridCol w:w="2700"/>
      </w:tblGrid>
      <w:tr w:rsidR="006B7D21" w:rsidRPr="00407964">
        <w:trPr>
          <w:tblHeader/>
        </w:trPr>
        <w:tc>
          <w:tcPr>
            <w:tcW w:w="4608" w:type="dxa"/>
            <w:shd w:val="pct10" w:color="auto" w:fill="auto"/>
            <w:vAlign w:val="center"/>
          </w:tcPr>
          <w:p w:rsidR="006B7D21" w:rsidRPr="00407964" w:rsidRDefault="006B7D21" w:rsidP="00733AE6">
            <w:pPr>
              <w:spacing w:after="200" w:line="360" w:lineRule="auto"/>
              <w:jc w:val="center"/>
              <w:rPr>
                <w:rFonts w:ascii="Times New Roman" w:hAnsi="Times New Roman"/>
                <w:b/>
                <w:bCs/>
                <w:sz w:val="20"/>
                <w:szCs w:val="20"/>
                <w:lang w:bidi="ar-EG"/>
              </w:rPr>
            </w:pPr>
            <w:r w:rsidRPr="00407964">
              <w:rPr>
                <w:rFonts w:ascii="Times New Roman" w:hAnsi="Times New Roman"/>
                <w:b/>
                <w:bCs/>
                <w:sz w:val="20"/>
                <w:szCs w:val="20"/>
                <w:lang w:bidi="ar-EG"/>
              </w:rPr>
              <w:t>Law</w:t>
            </w:r>
          </w:p>
        </w:tc>
        <w:tc>
          <w:tcPr>
            <w:tcW w:w="2700" w:type="dxa"/>
            <w:shd w:val="pct10" w:color="auto" w:fill="auto"/>
            <w:vAlign w:val="center"/>
          </w:tcPr>
          <w:p w:rsidR="006B7D21" w:rsidRPr="00407964" w:rsidRDefault="006B7D21" w:rsidP="00733AE6">
            <w:pPr>
              <w:tabs>
                <w:tab w:val="left" w:pos="41"/>
              </w:tabs>
              <w:spacing w:line="360" w:lineRule="auto"/>
              <w:jc w:val="center"/>
              <w:rPr>
                <w:rFonts w:ascii="Times New Roman" w:hAnsi="Times New Roman"/>
                <w:b/>
                <w:bCs/>
                <w:sz w:val="20"/>
                <w:szCs w:val="20"/>
                <w:rtl/>
                <w:lang w:bidi="ar-EG"/>
              </w:rPr>
            </w:pPr>
            <w:r w:rsidRPr="00407964">
              <w:rPr>
                <w:rFonts w:ascii="Times New Roman" w:hAnsi="Times New Roman"/>
                <w:b/>
                <w:bCs/>
                <w:sz w:val="20"/>
                <w:szCs w:val="20"/>
                <w:lang w:bidi="ar-EG"/>
              </w:rPr>
              <w:t>Number of Pensioners</w:t>
            </w:r>
          </w:p>
        </w:tc>
      </w:tr>
      <w:tr w:rsidR="006B7D21" w:rsidRPr="00407964">
        <w:tc>
          <w:tcPr>
            <w:tcW w:w="4608" w:type="dxa"/>
          </w:tcPr>
          <w:p w:rsidR="006B7D21" w:rsidRPr="00407964" w:rsidRDefault="006B7D21"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79 for the year 1975</w:t>
            </w:r>
          </w:p>
        </w:tc>
        <w:tc>
          <w:tcPr>
            <w:tcW w:w="2700" w:type="dxa"/>
          </w:tcPr>
          <w:p w:rsidR="006B7D21" w:rsidRPr="00407964" w:rsidRDefault="006B7D21" w:rsidP="00733AE6">
            <w:pPr>
              <w:tabs>
                <w:tab w:val="left" w:pos="41"/>
              </w:tabs>
              <w:spacing w:line="360" w:lineRule="auto"/>
              <w:jc w:val="right"/>
              <w:rPr>
                <w:rFonts w:ascii="Times New Roman" w:hAnsi="Times New Roman"/>
                <w:sz w:val="20"/>
                <w:szCs w:val="20"/>
                <w:rtl/>
                <w:lang w:bidi="ar-EG"/>
              </w:rPr>
            </w:pPr>
            <w:r w:rsidRPr="00407964">
              <w:rPr>
                <w:rFonts w:ascii="Times New Roman" w:hAnsi="Times New Roman"/>
                <w:sz w:val="20"/>
                <w:szCs w:val="20"/>
                <w:lang w:bidi="ar-EG"/>
              </w:rPr>
              <w:t>931,280</w:t>
            </w:r>
          </w:p>
        </w:tc>
      </w:tr>
      <w:tr w:rsidR="006B7D21" w:rsidRPr="00407964">
        <w:tc>
          <w:tcPr>
            <w:tcW w:w="4608" w:type="dxa"/>
          </w:tcPr>
          <w:p w:rsidR="006B7D21" w:rsidRPr="00407964" w:rsidRDefault="006B7D21"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108 for the year 1976</w:t>
            </w:r>
          </w:p>
        </w:tc>
        <w:tc>
          <w:tcPr>
            <w:tcW w:w="2700" w:type="dxa"/>
          </w:tcPr>
          <w:p w:rsidR="006B7D21" w:rsidRPr="00407964" w:rsidRDefault="006B7D21" w:rsidP="00733AE6">
            <w:pPr>
              <w:tabs>
                <w:tab w:val="left" w:pos="41"/>
              </w:tabs>
              <w:spacing w:line="360" w:lineRule="auto"/>
              <w:jc w:val="right"/>
              <w:rPr>
                <w:rFonts w:ascii="Times New Roman" w:hAnsi="Times New Roman"/>
                <w:sz w:val="20"/>
                <w:szCs w:val="20"/>
                <w:rtl/>
                <w:lang w:bidi="ar-EG"/>
              </w:rPr>
            </w:pPr>
            <w:r w:rsidRPr="00407964">
              <w:rPr>
                <w:rFonts w:ascii="Times New Roman" w:hAnsi="Times New Roman"/>
                <w:sz w:val="20"/>
                <w:szCs w:val="20"/>
                <w:lang w:bidi="ar-EG"/>
              </w:rPr>
              <w:t>183,281</w:t>
            </w:r>
          </w:p>
        </w:tc>
      </w:tr>
      <w:tr w:rsidR="006B7D21" w:rsidRPr="00407964">
        <w:tc>
          <w:tcPr>
            <w:tcW w:w="4608" w:type="dxa"/>
          </w:tcPr>
          <w:p w:rsidR="006B7D21" w:rsidRPr="00407964" w:rsidRDefault="006B7D21"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50 for the year 1978</w:t>
            </w:r>
          </w:p>
        </w:tc>
        <w:tc>
          <w:tcPr>
            <w:tcW w:w="2700" w:type="dxa"/>
          </w:tcPr>
          <w:p w:rsidR="006B7D21" w:rsidRPr="00407964" w:rsidRDefault="006B7D21" w:rsidP="00733AE6">
            <w:pPr>
              <w:tabs>
                <w:tab w:val="left" w:pos="41"/>
              </w:tabs>
              <w:spacing w:line="360" w:lineRule="auto"/>
              <w:jc w:val="right"/>
              <w:rPr>
                <w:rFonts w:ascii="Times New Roman" w:hAnsi="Times New Roman"/>
                <w:sz w:val="20"/>
                <w:szCs w:val="20"/>
                <w:rtl/>
                <w:lang w:bidi="ar-EG"/>
              </w:rPr>
            </w:pPr>
            <w:r w:rsidRPr="00407964">
              <w:rPr>
                <w:rFonts w:ascii="Times New Roman" w:hAnsi="Times New Roman"/>
                <w:sz w:val="20"/>
                <w:szCs w:val="20"/>
                <w:lang w:bidi="ar-EG"/>
              </w:rPr>
              <w:t>5,122</w:t>
            </w:r>
          </w:p>
        </w:tc>
      </w:tr>
      <w:tr w:rsidR="006B7D21" w:rsidRPr="00407964">
        <w:tc>
          <w:tcPr>
            <w:tcW w:w="4608" w:type="dxa"/>
          </w:tcPr>
          <w:p w:rsidR="006B7D21" w:rsidRPr="00407964" w:rsidRDefault="006B7D21"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112 for the year 1980</w:t>
            </w:r>
          </w:p>
        </w:tc>
        <w:tc>
          <w:tcPr>
            <w:tcW w:w="2700" w:type="dxa"/>
          </w:tcPr>
          <w:p w:rsidR="006B7D21" w:rsidRPr="00407964" w:rsidRDefault="006B7D21" w:rsidP="00733AE6">
            <w:pPr>
              <w:tabs>
                <w:tab w:val="left" w:pos="41"/>
              </w:tabs>
              <w:spacing w:line="360" w:lineRule="auto"/>
              <w:jc w:val="right"/>
              <w:rPr>
                <w:rFonts w:ascii="Times New Roman" w:hAnsi="Times New Roman"/>
                <w:sz w:val="20"/>
                <w:szCs w:val="20"/>
                <w:rtl/>
                <w:lang w:bidi="ar-EG"/>
              </w:rPr>
            </w:pPr>
            <w:r w:rsidRPr="00407964">
              <w:rPr>
                <w:rFonts w:ascii="Times New Roman" w:hAnsi="Times New Roman"/>
                <w:sz w:val="20"/>
                <w:szCs w:val="20"/>
                <w:lang w:bidi="ar-EG"/>
              </w:rPr>
              <w:t>527,527</w:t>
            </w:r>
          </w:p>
        </w:tc>
      </w:tr>
      <w:tr w:rsidR="006B7D21" w:rsidRPr="00407964">
        <w:trPr>
          <w:trHeight w:val="323"/>
        </w:trPr>
        <w:tc>
          <w:tcPr>
            <w:tcW w:w="4608" w:type="dxa"/>
            <w:vAlign w:val="center"/>
          </w:tcPr>
          <w:p w:rsidR="006B7D21" w:rsidRPr="00407964" w:rsidRDefault="006B7D21" w:rsidP="00733AE6">
            <w:pPr>
              <w:tabs>
                <w:tab w:val="left" w:pos="41"/>
              </w:tabs>
              <w:spacing w:line="360" w:lineRule="auto"/>
              <w:rPr>
                <w:rFonts w:ascii="Times New Roman" w:hAnsi="Times New Roman"/>
                <w:b/>
                <w:bCs/>
                <w:sz w:val="20"/>
                <w:szCs w:val="20"/>
                <w:lang w:bidi="ar-EG"/>
              </w:rPr>
            </w:pPr>
            <w:r w:rsidRPr="00407964">
              <w:rPr>
                <w:rFonts w:ascii="Times New Roman" w:hAnsi="Times New Roman"/>
                <w:b/>
                <w:bCs/>
                <w:sz w:val="20"/>
                <w:szCs w:val="20"/>
                <w:lang w:bidi="ar-EG"/>
              </w:rPr>
              <w:t>Total Number of Pensioners</w:t>
            </w:r>
          </w:p>
        </w:tc>
        <w:tc>
          <w:tcPr>
            <w:tcW w:w="2700" w:type="dxa"/>
            <w:vAlign w:val="center"/>
          </w:tcPr>
          <w:p w:rsidR="006B7D21" w:rsidRPr="00407964" w:rsidRDefault="006B7D21" w:rsidP="00733AE6">
            <w:pPr>
              <w:tabs>
                <w:tab w:val="left" w:pos="41"/>
              </w:tabs>
              <w:spacing w:line="360" w:lineRule="auto"/>
              <w:jc w:val="right"/>
              <w:rPr>
                <w:rFonts w:ascii="Times New Roman" w:hAnsi="Times New Roman"/>
                <w:b/>
                <w:bCs/>
                <w:sz w:val="20"/>
                <w:szCs w:val="20"/>
                <w:rtl/>
                <w:lang w:bidi="ar-EG"/>
              </w:rPr>
            </w:pPr>
            <w:r w:rsidRPr="00407964">
              <w:rPr>
                <w:rFonts w:ascii="Times New Roman" w:hAnsi="Times New Roman"/>
                <w:b/>
                <w:bCs/>
                <w:sz w:val="20"/>
                <w:szCs w:val="20"/>
                <w:lang w:bidi="ar-EG"/>
              </w:rPr>
              <w:t>1,647,210</w:t>
            </w:r>
          </w:p>
        </w:tc>
      </w:tr>
    </w:tbl>
    <w:p w:rsidR="00CF2558" w:rsidRPr="00407964" w:rsidRDefault="00CF2558" w:rsidP="008021EB">
      <w:pPr>
        <w:pStyle w:val="Caption"/>
        <w:spacing w:after="0" w:line="360" w:lineRule="auto"/>
        <w:ind w:left="2160" w:hanging="672"/>
        <w:rPr>
          <w:rFonts w:ascii="Times New Roman" w:hAnsi="Times New Roman"/>
          <w:color w:val="auto"/>
          <w:szCs w:val="12"/>
          <w:rtl/>
        </w:rPr>
      </w:pPr>
      <w:r w:rsidRPr="00407964">
        <w:rPr>
          <w:rFonts w:ascii="Times New Roman" w:hAnsi="Times New Roman"/>
          <w:color w:val="auto"/>
          <w:szCs w:val="12"/>
        </w:rPr>
        <w:t>Source “PSIF Annual Report 30/6/2007”</w:t>
      </w:r>
    </w:p>
    <w:p w:rsidR="003653A6" w:rsidRDefault="003653A6" w:rsidP="003653A6">
      <w:pPr>
        <w:spacing w:line="360" w:lineRule="auto"/>
        <w:ind w:left="1440"/>
        <w:jc w:val="both"/>
        <w:rPr>
          <w:rFonts w:ascii="Times New Roman" w:hAnsi="Times New Roman"/>
          <w:sz w:val="16"/>
          <w:szCs w:val="16"/>
        </w:rPr>
      </w:pPr>
    </w:p>
    <w:p w:rsidR="00FF147C" w:rsidRDefault="00FF147C" w:rsidP="003653A6">
      <w:pPr>
        <w:spacing w:line="360" w:lineRule="auto"/>
        <w:ind w:left="1440"/>
        <w:jc w:val="both"/>
        <w:rPr>
          <w:rFonts w:ascii="Times New Roman" w:hAnsi="Times New Roman"/>
          <w:sz w:val="16"/>
          <w:szCs w:val="16"/>
        </w:rPr>
      </w:pPr>
    </w:p>
    <w:p w:rsidR="00FF147C" w:rsidRDefault="00FF147C" w:rsidP="003653A6">
      <w:pPr>
        <w:spacing w:line="360" w:lineRule="auto"/>
        <w:ind w:left="1440"/>
        <w:jc w:val="both"/>
        <w:rPr>
          <w:rFonts w:ascii="Times New Roman" w:hAnsi="Times New Roman"/>
          <w:sz w:val="16"/>
          <w:szCs w:val="16"/>
        </w:rPr>
      </w:pPr>
    </w:p>
    <w:p w:rsidR="00FF147C" w:rsidRDefault="00FF147C" w:rsidP="003653A6">
      <w:pPr>
        <w:spacing w:line="360" w:lineRule="auto"/>
        <w:ind w:left="1440"/>
        <w:jc w:val="both"/>
        <w:rPr>
          <w:rFonts w:ascii="Times New Roman" w:hAnsi="Times New Roman"/>
          <w:sz w:val="16"/>
          <w:szCs w:val="16"/>
        </w:rPr>
      </w:pPr>
    </w:p>
    <w:p w:rsidR="00FF147C" w:rsidRDefault="00FF147C" w:rsidP="003653A6">
      <w:pPr>
        <w:spacing w:line="360" w:lineRule="auto"/>
        <w:ind w:left="1440"/>
        <w:jc w:val="both"/>
        <w:rPr>
          <w:rFonts w:ascii="Times New Roman" w:hAnsi="Times New Roman"/>
          <w:sz w:val="16"/>
          <w:szCs w:val="16"/>
        </w:rPr>
      </w:pPr>
    </w:p>
    <w:p w:rsidR="00FF147C" w:rsidRPr="00407964" w:rsidRDefault="00FF147C" w:rsidP="003653A6">
      <w:pPr>
        <w:spacing w:line="360" w:lineRule="auto"/>
        <w:ind w:left="1440"/>
        <w:jc w:val="both"/>
        <w:rPr>
          <w:rFonts w:ascii="Times New Roman" w:hAnsi="Times New Roman"/>
          <w:sz w:val="16"/>
          <w:szCs w:val="16"/>
        </w:rPr>
      </w:pPr>
    </w:p>
    <w:p w:rsidR="006B7D21" w:rsidRPr="00407964" w:rsidRDefault="006B7D21" w:rsidP="00AC0A55">
      <w:pPr>
        <w:tabs>
          <w:tab w:val="left" w:pos="1800"/>
        </w:tabs>
        <w:spacing w:line="360" w:lineRule="auto"/>
        <w:ind w:left="1080"/>
        <w:jc w:val="both"/>
        <w:rPr>
          <w:rFonts w:ascii="Times New Roman" w:hAnsi="Times New Roman"/>
          <w:sz w:val="24"/>
          <w:u w:val="single"/>
        </w:rPr>
      </w:pPr>
      <w:r w:rsidRPr="00407964">
        <w:rPr>
          <w:rFonts w:ascii="Times New Roman" w:hAnsi="Times New Roman"/>
          <w:sz w:val="24"/>
          <w:u w:val="single"/>
        </w:rPr>
        <w:lastRenderedPageBreak/>
        <w:t>Survivors</w:t>
      </w:r>
    </w:p>
    <w:p w:rsidR="006B7D21" w:rsidRPr="00407964" w:rsidRDefault="006B7D21" w:rsidP="00AC0A55">
      <w:pPr>
        <w:spacing w:line="360" w:lineRule="auto"/>
        <w:ind w:left="1440"/>
        <w:jc w:val="both"/>
        <w:rPr>
          <w:rFonts w:ascii="Times New Roman" w:hAnsi="Times New Roman"/>
          <w:sz w:val="24"/>
        </w:rPr>
      </w:pPr>
      <w:r w:rsidRPr="00407964">
        <w:rPr>
          <w:rFonts w:ascii="Times New Roman" w:hAnsi="Times New Roman"/>
          <w:sz w:val="24"/>
        </w:rPr>
        <w:t xml:space="preserve">They are the family members of the insured or the pension receiver, who satisfies requirements to receive pension. They should be financially dependent on the insured person during his life. They are specifically; </w:t>
      </w:r>
    </w:p>
    <w:p w:rsidR="006B7D21" w:rsidRPr="00407964" w:rsidRDefault="006B7D21" w:rsidP="00AC0A55">
      <w:pPr>
        <w:spacing w:line="360" w:lineRule="auto"/>
        <w:ind w:left="1440"/>
        <w:jc w:val="both"/>
        <w:rPr>
          <w:rFonts w:ascii="Times New Roman" w:hAnsi="Times New Roman"/>
          <w:sz w:val="24"/>
        </w:rPr>
      </w:pPr>
      <w:r w:rsidRPr="00407964">
        <w:rPr>
          <w:rFonts w:ascii="Times New Roman" w:hAnsi="Times New Roman"/>
          <w:sz w:val="24"/>
        </w:rPr>
        <w:t>The husband – the wife – the son – the daughter – the father- the mother</w:t>
      </w:r>
    </w:p>
    <w:p w:rsidR="00D25038" w:rsidRDefault="00D25038" w:rsidP="00FF147C">
      <w:pPr>
        <w:spacing w:line="360" w:lineRule="auto"/>
        <w:ind w:left="1440"/>
        <w:jc w:val="both"/>
        <w:rPr>
          <w:rFonts w:ascii="Times New Roman" w:hAnsi="Times New Roman"/>
          <w:sz w:val="24"/>
        </w:rPr>
      </w:pPr>
      <w:r w:rsidRPr="00407964">
        <w:rPr>
          <w:rFonts w:ascii="Times New Roman" w:hAnsi="Times New Roman"/>
          <w:sz w:val="24"/>
        </w:rPr>
        <w:t>Total number of Beneficiaries in Egypt around 3.6 Million Dependant as per Table</w:t>
      </w:r>
      <w:r w:rsidR="00FF147C">
        <w:rPr>
          <w:rFonts w:ascii="Times New Roman" w:hAnsi="Times New Roman"/>
          <w:sz w:val="24"/>
        </w:rPr>
        <w:t>-</w:t>
      </w:r>
      <w:r w:rsidR="00AC0A55" w:rsidRPr="00407964">
        <w:rPr>
          <w:rFonts w:ascii="Times New Roman" w:hAnsi="Times New Roman"/>
          <w:sz w:val="24"/>
        </w:rPr>
        <w:t>5</w:t>
      </w:r>
    </w:p>
    <w:p w:rsidR="00C6649E" w:rsidRPr="00407964" w:rsidRDefault="00C6649E" w:rsidP="00FF147C">
      <w:pPr>
        <w:spacing w:line="360" w:lineRule="auto"/>
        <w:ind w:left="1440"/>
        <w:jc w:val="both"/>
        <w:rPr>
          <w:rFonts w:ascii="Times New Roman" w:hAnsi="Times New Roman"/>
          <w:sz w:val="24"/>
        </w:rPr>
      </w:pPr>
    </w:p>
    <w:p w:rsidR="004D04A7" w:rsidRPr="00407964" w:rsidRDefault="004D04A7" w:rsidP="00B14D24">
      <w:pPr>
        <w:pStyle w:val="Heading5"/>
        <w:tabs>
          <w:tab w:val="clear" w:pos="1008"/>
          <w:tab w:val="num" w:pos="1080"/>
        </w:tabs>
        <w:bidi w:val="0"/>
        <w:spacing w:before="0" w:after="0" w:line="360" w:lineRule="auto"/>
        <w:ind w:left="1080" w:hanging="360"/>
        <w:rPr>
          <w:i w:val="0"/>
          <w:iCs w:val="0"/>
          <w:sz w:val="20"/>
          <w:szCs w:val="20"/>
        </w:rPr>
      </w:pPr>
      <w:bookmarkStart w:id="30" w:name="_Toc235440255"/>
      <w:bookmarkStart w:id="31" w:name="_Toc236498896"/>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w:t>
      </w:r>
      <w:r w:rsidR="007C0347" w:rsidRPr="00407964">
        <w:rPr>
          <w:i w:val="0"/>
          <w:iCs w:val="0"/>
          <w:sz w:val="20"/>
          <w:szCs w:val="20"/>
        </w:rPr>
        <w:fldChar w:fldCharType="end"/>
      </w:r>
      <w:r w:rsidR="00B14D24" w:rsidRPr="00407964">
        <w:rPr>
          <w:i w:val="0"/>
          <w:iCs w:val="0"/>
          <w:sz w:val="20"/>
          <w:szCs w:val="20"/>
        </w:rPr>
        <w:t xml:space="preserve"> </w:t>
      </w:r>
      <w:r w:rsidRPr="00407964">
        <w:rPr>
          <w:i w:val="0"/>
          <w:iCs w:val="0"/>
          <w:sz w:val="20"/>
          <w:szCs w:val="20"/>
        </w:rPr>
        <w:t>Number of Beneficiaries distributed according to SI Schemes in 30/6/2007</w:t>
      </w:r>
      <w:bookmarkEnd w:id="30"/>
      <w:bookmarkEnd w:id="31"/>
    </w:p>
    <w:tbl>
      <w:tblPr>
        <w:tblW w:w="883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7"/>
        <w:gridCol w:w="1255"/>
        <w:gridCol w:w="1304"/>
        <w:gridCol w:w="1170"/>
        <w:gridCol w:w="1194"/>
        <w:gridCol w:w="1195"/>
      </w:tblGrid>
      <w:tr w:rsidR="00D25038" w:rsidRPr="00407964">
        <w:trPr>
          <w:trHeight w:val="315"/>
        </w:trPr>
        <w:tc>
          <w:tcPr>
            <w:tcW w:w="2717" w:type="dxa"/>
            <w:shd w:val="pct10" w:color="auto" w:fill="auto"/>
            <w:vAlign w:val="center"/>
          </w:tcPr>
          <w:p w:rsidR="00D25038" w:rsidRPr="00407964" w:rsidRDefault="00D25038" w:rsidP="00733AE6">
            <w:pPr>
              <w:spacing w:line="360" w:lineRule="auto"/>
              <w:jc w:val="center"/>
              <w:rPr>
                <w:rFonts w:ascii="Times New Roman" w:hAnsi="Times New Roman"/>
                <w:b/>
                <w:bCs/>
                <w:sz w:val="20"/>
                <w:szCs w:val="20"/>
                <w:lang w:bidi="ar-EG"/>
              </w:rPr>
            </w:pPr>
            <w:r w:rsidRPr="00407964">
              <w:rPr>
                <w:rFonts w:ascii="Times New Roman" w:hAnsi="Times New Roman"/>
                <w:b/>
                <w:bCs/>
                <w:sz w:val="20"/>
                <w:szCs w:val="20"/>
                <w:lang w:bidi="ar-EG"/>
              </w:rPr>
              <w:t>Law</w:t>
            </w:r>
          </w:p>
        </w:tc>
        <w:tc>
          <w:tcPr>
            <w:tcW w:w="1255" w:type="dxa"/>
            <w:shd w:val="pct10" w:color="auto" w:fill="auto"/>
            <w:vAlign w:val="center"/>
          </w:tcPr>
          <w:p w:rsidR="00D25038" w:rsidRPr="00407964" w:rsidRDefault="00D25038" w:rsidP="00733AE6">
            <w:pPr>
              <w:spacing w:line="360" w:lineRule="auto"/>
              <w:jc w:val="center"/>
              <w:rPr>
                <w:rFonts w:ascii="Times New Roman" w:hAnsi="Times New Roman"/>
                <w:b/>
                <w:bCs/>
                <w:sz w:val="20"/>
                <w:szCs w:val="20"/>
              </w:rPr>
            </w:pPr>
            <w:r w:rsidRPr="00407964">
              <w:rPr>
                <w:rFonts w:ascii="Times New Roman" w:hAnsi="Times New Roman"/>
                <w:b/>
                <w:bCs/>
                <w:sz w:val="20"/>
                <w:szCs w:val="20"/>
                <w:lang w:bidi="ar-EG"/>
              </w:rPr>
              <w:t>Widowers</w:t>
            </w:r>
          </w:p>
        </w:tc>
        <w:tc>
          <w:tcPr>
            <w:tcW w:w="1304" w:type="dxa"/>
            <w:shd w:val="pct10" w:color="auto" w:fill="auto"/>
            <w:vAlign w:val="center"/>
          </w:tcPr>
          <w:p w:rsidR="00D25038" w:rsidRPr="00407964" w:rsidRDefault="00D25038" w:rsidP="00733AE6">
            <w:pPr>
              <w:spacing w:line="360" w:lineRule="auto"/>
              <w:jc w:val="center"/>
              <w:rPr>
                <w:rFonts w:ascii="Times New Roman" w:hAnsi="Times New Roman"/>
                <w:b/>
                <w:bCs/>
                <w:sz w:val="20"/>
                <w:szCs w:val="20"/>
                <w:lang w:bidi="ar-EG"/>
              </w:rPr>
            </w:pPr>
            <w:r w:rsidRPr="00407964">
              <w:rPr>
                <w:rFonts w:ascii="Times New Roman" w:hAnsi="Times New Roman"/>
                <w:b/>
                <w:bCs/>
                <w:sz w:val="20"/>
                <w:szCs w:val="20"/>
                <w:lang w:bidi="ar-EG"/>
              </w:rPr>
              <w:t>Sons/</w:t>
            </w:r>
          </w:p>
          <w:p w:rsidR="00D25038" w:rsidRPr="00407964" w:rsidRDefault="00D25038" w:rsidP="00733AE6">
            <w:pPr>
              <w:spacing w:line="360" w:lineRule="auto"/>
              <w:jc w:val="center"/>
              <w:rPr>
                <w:rFonts w:ascii="Times New Roman" w:hAnsi="Times New Roman"/>
                <w:b/>
                <w:bCs/>
                <w:sz w:val="20"/>
                <w:szCs w:val="20"/>
              </w:rPr>
            </w:pPr>
            <w:r w:rsidRPr="00407964">
              <w:rPr>
                <w:rFonts w:ascii="Times New Roman" w:hAnsi="Times New Roman"/>
                <w:b/>
                <w:bCs/>
                <w:sz w:val="20"/>
                <w:szCs w:val="20"/>
                <w:lang w:bidi="ar-EG"/>
              </w:rPr>
              <w:t>Daughters</w:t>
            </w:r>
          </w:p>
        </w:tc>
        <w:tc>
          <w:tcPr>
            <w:tcW w:w="1170" w:type="dxa"/>
            <w:shd w:val="pct10" w:color="auto" w:fill="auto"/>
            <w:vAlign w:val="center"/>
          </w:tcPr>
          <w:p w:rsidR="00D25038" w:rsidRPr="00407964" w:rsidRDefault="00D25038" w:rsidP="00733AE6">
            <w:pPr>
              <w:spacing w:line="360" w:lineRule="auto"/>
              <w:jc w:val="center"/>
              <w:rPr>
                <w:rFonts w:ascii="Times New Roman" w:hAnsi="Times New Roman"/>
                <w:b/>
                <w:bCs/>
                <w:sz w:val="20"/>
                <w:szCs w:val="20"/>
              </w:rPr>
            </w:pPr>
            <w:r w:rsidRPr="00407964">
              <w:rPr>
                <w:rFonts w:ascii="Times New Roman" w:hAnsi="Times New Roman"/>
                <w:b/>
                <w:bCs/>
                <w:sz w:val="20"/>
                <w:szCs w:val="20"/>
                <w:lang w:bidi="ar-EG"/>
              </w:rPr>
              <w:t>Parents</w:t>
            </w:r>
          </w:p>
        </w:tc>
        <w:tc>
          <w:tcPr>
            <w:tcW w:w="1194" w:type="dxa"/>
            <w:shd w:val="pct10" w:color="auto" w:fill="auto"/>
            <w:vAlign w:val="center"/>
          </w:tcPr>
          <w:p w:rsidR="00D25038" w:rsidRPr="00407964" w:rsidRDefault="00D25038" w:rsidP="00733AE6">
            <w:pPr>
              <w:spacing w:line="360" w:lineRule="auto"/>
              <w:jc w:val="center"/>
              <w:rPr>
                <w:rFonts w:ascii="Times New Roman" w:hAnsi="Times New Roman"/>
                <w:b/>
                <w:bCs/>
                <w:sz w:val="20"/>
                <w:szCs w:val="20"/>
                <w:lang w:bidi="ar-EG"/>
              </w:rPr>
            </w:pPr>
            <w:r w:rsidRPr="00407964">
              <w:rPr>
                <w:rFonts w:ascii="Times New Roman" w:hAnsi="Times New Roman"/>
                <w:b/>
                <w:bCs/>
                <w:sz w:val="20"/>
                <w:szCs w:val="20"/>
                <w:lang w:bidi="ar-EG"/>
              </w:rPr>
              <w:t>Brothers/</w:t>
            </w:r>
          </w:p>
          <w:p w:rsidR="00D25038" w:rsidRPr="00407964" w:rsidRDefault="00D25038" w:rsidP="00733AE6">
            <w:pPr>
              <w:spacing w:line="360" w:lineRule="auto"/>
              <w:jc w:val="center"/>
              <w:rPr>
                <w:rFonts w:ascii="Times New Roman" w:hAnsi="Times New Roman"/>
                <w:b/>
                <w:bCs/>
                <w:sz w:val="20"/>
                <w:szCs w:val="20"/>
              </w:rPr>
            </w:pPr>
            <w:r w:rsidRPr="00407964">
              <w:rPr>
                <w:rFonts w:ascii="Times New Roman" w:hAnsi="Times New Roman"/>
                <w:b/>
                <w:bCs/>
                <w:sz w:val="20"/>
                <w:szCs w:val="20"/>
                <w:lang w:bidi="ar-EG"/>
              </w:rPr>
              <w:t>Sisters</w:t>
            </w:r>
          </w:p>
        </w:tc>
        <w:tc>
          <w:tcPr>
            <w:tcW w:w="1195" w:type="dxa"/>
            <w:shd w:val="pct10" w:color="auto" w:fill="auto"/>
            <w:noWrap/>
            <w:vAlign w:val="center"/>
          </w:tcPr>
          <w:p w:rsidR="00D25038" w:rsidRPr="00407964" w:rsidRDefault="00D25038" w:rsidP="00733AE6">
            <w:pPr>
              <w:spacing w:line="360" w:lineRule="auto"/>
              <w:jc w:val="center"/>
              <w:rPr>
                <w:rFonts w:ascii="Times New Roman" w:hAnsi="Times New Roman"/>
                <w:b/>
                <w:bCs/>
                <w:sz w:val="20"/>
                <w:szCs w:val="20"/>
                <w:lang w:bidi="ar-EG"/>
              </w:rPr>
            </w:pPr>
            <w:r w:rsidRPr="00407964">
              <w:rPr>
                <w:rFonts w:ascii="Times New Roman" w:hAnsi="Times New Roman"/>
                <w:b/>
                <w:bCs/>
                <w:sz w:val="20"/>
                <w:szCs w:val="20"/>
                <w:lang w:bidi="ar-EG"/>
              </w:rPr>
              <w:t>Totals</w:t>
            </w:r>
          </w:p>
        </w:tc>
      </w:tr>
      <w:tr w:rsidR="00D25038" w:rsidRPr="00407964">
        <w:trPr>
          <w:trHeight w:val="315"/>
        </w:trPr>
        <w:tc>
          <w:tcPr>
            <w:tcW w:w="2717" w:type="dxa"/>
          </w:tcPr>
          <w:p w:rsidR="00D25038" w:rsidRPr="00407964" w:rsidRDefault="00D25038"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79 for the year 1975</w:t>
            </w:r>
          </w:p>
        </w:tc>
        <w:tc>
          <w:tcPr>
            <w:tcW w:w="1255"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572,424</w:t>
            </w:r>
          </w:p>
        </w:tc>
        <w:tc>
          <w:tcPr>
            <w:tcW w:w="1304"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741,330</w:t>
            </w:r>
          </w:p>
        </w:tc>
        <w:tc>
          <w:tcPr>
            <w:tcW w:w="1170"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61,573</w:t>
            </w:r>
          </w:p>
        </w:tc>
        <w:tc>
          <w:tcPr>
            <w:tcW w:w="1194"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14,055</w:t>
            </w:r>
          </w:p>
        </w:tc>
        <w:tc>
          <w:tcPr>
            <w:tcW w:w="1195" w:type="dxa"/>
            <w:noWrap/>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lang w:bidi="ar-EG"/>
              </w:rPr>
              <w:t>1,389,382</w:t>
            </w:r>
          </w:p>
        </w:tc>
      </w:tr>
      <w:tr w:rsidR="00D25038" w:rsidRPr="00407964">
        <w:trPr>
          <w:trHeight w:val="315"/>
        </w:trPr>
        <w:tc>
          <w:tcPr>
            <w:tcW w:w="2717" w:type="dxa"/>
          </w:tcPr>
          <w:p w:rsidR="00D25038" w:rsidRPr="00407964" w:rsidRDefault="00D25038"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108 for the year 1976</w:t>
            </w:r>
          </w:p>
        </w:tc>
        <w:tc>
          <w:tcPr>
            <w:tcW w:w="1255"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217,190</w:t>
            </w:r>
          </w:p>
        </w:tc>
        <w:tc>
          <w:tcPr>
            <w:tcW w:w="1304"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280,247</w:t>
            </w:r>
          </w:p>
        </w:tc>
        <w:tc>
          <w:tcPr>
            <w:tcW w:w="1170"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13,483</w:t>
            </w:r>
          </w:p>
        </w:tc>
        <w:tc>
          <w:tcPr>
            <w:tcW w:w="1194"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1,365</w:t>
            </w:r>
          </w:p>
        </w:tc>
        <w:tc>
          <w:tcPr>
            <w:tcW w:w="1195" w:type="dxa"/>
            <w:noWrap/>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lang w:bidi="ar-EG"/>
              </w:rPr>
              <w:t>512,285</w:t>
            </w:r>
          </w:p>
        </w:tc>
      </w:tr>
      <w:tr w:rsidR="00D25038" w:rsidRPr="00407964">
        <w:trPr>
          <w:trHeight w:val="315"/>
        </w:trPr>
        <w:tc>
          <w:tcPr>
            <w:tcW w:w="2717" w:type="dxa"/>
          </w:tcPr>
          <w:p w:rsidR="00D25038" w:rsidRPr="00407964" w:rsidRDefault="00D25038"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50 for the year 1978</w:t>
            </w:r>
          </w:p>
        </w:tc>
        <w:tc>
          <w:tcPr>
            <w:tcW w:w="1255"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1,510</w:t>
            </w:r>
          </w:p>
        </w:tc>
        <w:tc>
          <w:tcPr>
            <w:tcW w:w="1304"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1,903</w:t>
            </w:r>
          </w:p>
        </w:tc>
        <w:tc>
          <w:tcPr>
            <w:tcW w:w="1170"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63</w:t>
            </w:r>
          </w:p>
        </w:tc>
        <w:tc>
          <w:tcPr>
            <w:tcW w:w="1194"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3</w:t>
            </w:r>
          </w:p>
        </w:tc>
        <w:tc>
          <w:tcPr>
            <w:tcW w:w="1195" w:type="dxa"/>
            <w:noWrap/>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lang w:bidi="ar-EG"/>
              </w:rPr>
              <w:t>3,479</w:t>
            </w:r>
          </w:p>
        </w:tc>
      </w:tr>
      <w:tr w:rsidR="00D25038" w:rsidRPr="00407964">
        <w:trPr>
          <w:trHeight w:val="315"/>
        </w:trPr>
        <w:tc>
          <w:tcPr>
            <w:tcW w:w="2717" w:type="dxa"/>
          </w:tcPr>
          <w:p w:rsidR="00D25038" w:rsidRPr="00407964" w:rsidRDefault="00D25038"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112 for the year 1980</w:t>
            </w:r>
          </w:p>
        </w:tc>
        <w:tc>
          <w:tcPr>
            <w:tcW w:w="1255" w:type="dxa"/>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rtl/>
                <w:lang w:bidi="ar-EG"/>
              </w:rPr>
              <w:t>884,117</w:t>
            </w:r>
          </w:p>
        </w:tc>
        <w:tc>
          <w:tcPr>
            <w:tcW w:w="1304" w:type="dxa"/>
            <w:noWrap/>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lang w:bidi="ar-EG"/>
              </w:rPr>
              <w:t>780,673</w:t>
            </w:r>
          </w:p>
        </w:tc>
        <w:tc>
          <w:tcPr>
            <w:tcW w:w="1170" w:type="dxa"/>
            <w:noWrap/>
          </w:tcPr>
          <w:p w:rsidR="00D25038" w:rsidRPr="00407964" w:rsidRDefault="00D25038" w:rsidP="00733AE6">
            <w:pPr>
              <w:tabs>
                <w:tab w:val="left" w:pos="41"/>
              </w:tabs>
              <w:spacing w:line="360" w:lineRule="auto"/>
              <w:jc w:val="right"/>
              <w:rPr>
                <w:rFonts w:ascii="Times New Roman" w:hAnsi="Times New Roman"/>
                <w:sz w:val="20"/>
                <w:szCs w:val="20"/>
                <w:lang w:bidi="ar-EG"/>
              </w:rPr>
            </w:pPr>
          </w:p>
        </w:tc>
        <w:tc>
          <w:tcPr>
            <w:tcW w:w="1194" w:type="dxa"/>
            <w:noWrap/>
          </w:tcPr>
          <w:p w:rsidR="00D25038" w:rsidRPr="00407964" w:rsidRDefault="00D25038" w:rsidP="00733AE6">
            <w:pPr>
              <w:tabs>
                <w:tab w:val="left" w:pos="41"/>
              </w:tabs>
              <w:spacing w:line="360" w:lineRule="auto"/>
              <w:jc w:val="right"/>
              <w:rPr>
                <w:rFonts w:ascii="Times New Roman" w:hAnsi="Times New Roman"/>
                <w:sz w:val="20"/>
                <w:szCs w:val="20"/>
                <w:lang w:bidi="ar-EG"/>
              </w:rPr>
            </w:pPr>
          </w:p>
        </w:tc>
        <w:tc>
          <w:tcPr>
            <w:tcW w:w="1195" w:type="dxa"/>
            <w:noWrap/>
          </w:tcPr>
          <w:p w:rsidR="00D25038" w:rsidRPr="00407964" w:rsidRDefault="00D25038" w:rsidP="00733AE6">
            <w:pPr>
              <w:tabs>
                <w:tab w:val="left" w:pos="41"/>
              </w:tabs>
              <w:spacing w:line="360" w:lineRule="auto"/>
              <w:jc w:val="right"/>
              <w:rPr>
                <w:rFonts w:ascii="Times New Roman" w:hAnsi="Times New Roman"/>
                <w:sz w:val="20"/>
                <w:szCs w:val="20"/>
                <w:lang w:bidi="ar-EG"/>
              </w:rPr>
            </w:pPr>
            <w:r w:rsidRPr="00407964">
              <w:rPr>
                <w:rFonts w:ascii="Times New Roman" w:hAnsi="Times New Roman"/>
                <w:sz w:val="20"/>
                <w:szCs w:val="20"/>
                <w:lang w:bidi="ar-EG"/>
              </w:rPr>
              <w:t>1,664,790</w:t>
            </w:r>
          </w:p>
        </w:tc>
      </w:tr>
      <w:tr w:rsidR="00D25038" w:rsidRPr="00407964">
        <w:trPr>
          <w:trHeight w:val="300"/>
        </w:trPr>
        <w:tc>
          <w:tcPr>
            <w:tcW w:w="2717" w:type="dxa"/>
          </w:tcPr>
          <w:p w:rsidR="00D25038" w:rsidRPr="00407964" w:rsidRDefault="00D25038" w:rsidP="00733AE6">
            <w:pPr>
              <w:tabs>
                <w:tab w:val="left" w:pos="41"/>
              </w:tabs>
              <w:spacing w:line="360" w:lineRule="auto"/>
              <w:rPr>
                <w:rFonts w:ascii="Times New Roman" w:hAnsi="Times New Roman"/>
                <w:b/>
                <w:bCs/>
                <w:sz w:val="20"/>
                <w:szCs w:val="20"/>
                <w:lang w:bidi="ar-EG"/>
              </w:rPr>
            </w:pPr>
            <w:r w:rsidRPr="00407964">
              <w:rPr>
                <w:rFonts w:ascii="Times New Roman" w:hAnsi="Times New Roman"/>
                <w:b/>
                <w:bCs/>
                <w:sz w:val="20"/>
                <w:szCs w:val="20"/>
                <w:lang w:bidi="ar-EG"/>
              </w:rPr>
              <w:t>Total Number of Beneficiaries</w:t>
            </w:r>
          </w:p>
        </w:tc>
        <w:tc>
          <w:tcPr>
            <w:tcW w:w="1255" w:type="dxa"/>
            <w:noWrap/>
          </w:tcPr>
          <w:p w:rsidR="00D25038" w:rsidRPr="00C6649E" w:rsidRDefault="00D25038" w:rsidP="00733AE6">
            <w:pPr>
              <w:tabs>
                <w:tab w:val="left" w:pos="41"/>
              </w:tabs>
              <w:spacing w:line="360" w:lineRule="auto"/>
              <w:jc w:val="right"/>
              <w:rPr>
                <w:rFonts w:ascii="Times New Roman" w:hAnsi="Times New Roman"/>
                <w:b/>
                <w:bCs/>
                <w:sz w:val="20"/>
                <w:szCs w:val="20"/>
                <w:lang w:bidi="ar-EG"/>
              </w:rPr>
            </w:pPr>
            <w:r w:rsidRPr="00C6649E">
              <w:rPr>
                <w:rFonts w:ascii="Times New Roman" w:hAnsi="Times New Roman"/>
                <w:b/>
                <w:bCs/>
                <w:sz w:val="20"/>
                <w:szCs w:val="20"/>
                <w:lang w:bidi="ar-EG"/>
              </w:rPr>
              <w:t>1,675,241</w:t>
            </w:r>
          </w:p>
        </w:tc>
        <w:tc>
          <w:tcPr>
            <w:tcW w:w="1304" w:type="dxa"/>
            <w:noWrap/>
          </w:tcPr>
          <w:p w:rsidR="00D25038" w:rsidRPr="00C6649E" w:rsidRDefault="00D25038" w:rsidP="00733AE6">
            <w:pPr>
              <w:tabs>
                <w:tab w:val="left" w:pos="41"/>
              </w:tabs>
              <w:spacing w:line="360" w:lineRule="auto"/>
              <w:jc w:val="right"/>
              <w:rPr>
                <w:rFonts w:ascii="Times New Roman" w:hAnsi="Times New Roman"/>
                <w:b/>
                <w:bCs/>
                <w:sz w:val="20"/>
                <w:szCs w:val="20"/>
                <w:lang w:bidi="ar-EG"/>
              </w:rPr>
            </w:pPr>
            <w:r w:rsidRPr="00C6649E">
              <w:rPr>
                <w:rFonts w:ascii="Times New Roman" w:hAnsi="Times New Roman"/>
                <w:b/>
                <w:bCs/>
                <w:sz w:val="20"/>
                <w:szCs w:val="20"/>
                <w:lang w:bidi="ar-EG"/>
              </w:rPr>
              <w:t>1,804,153</w:t>
            </w:r>
          </w:p>
        </w:tc>
        <w:tc>
          <w:tcPr>
            <w:tcW w:w="1170" w:type="dxa"/>
            <w:noWrap/>
          </w:tcPr>
          <w:p w:rsidR="00D25038" w:rsidRPr="00C6649E" w:rsidRDefault="00D25038" w:rsidP="00733AE6">
            <w:pPr>
              <w:tabs>
                <w:tab w:val="left" w:pos="41"/>
              </w:tabs>
              <w:spacing w:line="360" w:lineRule="auto"/>
              <w:jc w:val="right"/>
              <w:rPr>
                <w:rFonts w:ascii="Times New Roman" w:hAnsi="Times New Roman"/>
                <w:b/>
                <w:bCs/>
                <w:sz w:val="20"/>
                <w:szCs w:val="20"/>
                <w:lang w:bidi="ar-EG"/>
              </w:rPr>
            </w:pPr>
            <w:r w:rsidRPr="00C6649E">
              <w:rPr>
                <w:rFonts w:ascii="Times New Roman" w:hAnsi="Times New Roman"/>
                <w:b/>
                <w:bCs/>
                <w:sz w:val="20"/>
                <w:szCs w:val="20"/>
                <w:lang w:bidi="ar-EG"/>
              </w:rPr>
              <w:t>75,119</w:t>
            </w:r>
          </w:p>
        </w:tc>
        <w:tc>
          <w:tcPr>
            <w:tcW w:w="1194" w:type="dxa"/>
            <w:noWrap/>
          </w:tcPr>
          <w:p w:rsidR="00D25038" w:rsidRPr="00C6649E" w:rsidRDefault="00D25038" w:rsidP="00733AE6">
            <w:pPr>
              <w:tabs>
                <w:tab w:val="left" w:pos="41"/>
              </w:tabs>
              <w:spacing w:line="360" w:lineRule="auto"/>
              <w:jc w:val="right"/>
              <w:rPr>
                <w:rFonts w:ascii="Times New Roman" w:hAnsi="Times New Roman"/>
                <w:b/>
                <w:bCs/>
                <w:sz w:val="20"/>
                <w:szCs w:val="20"/>
                <w:lang w:bidi="ar-EG"/>
              </w:rPr>
            </w:pPr>
            <w:r w:rsidRPr="00C6649E">
              <w:rPr>
                <w:rFonts w:ascii="Times New Roman" w:hAnsi="Times New Roman"/>
                <w:b/>
                <w:bCs/>
                <w:sz w:val="20"/>
                <w:szCs w:val="20"/>
                <w:lang w:bidi="ar-EG"/>
              </w:rPr>
              <w:t>15,423</w:t>
            </w:r>
          </w:p>
        </w:tc>
        <w:tc>
          <w:tcPr>
            <w:tcW w:w="1195" w:type="dxa"/>
            <w:noWrap/>
          </w:tcPr>
          <w:p w:rsidR="00D25038" w:rsidRPr="00C6649E" w:rsidRDefault="00D25038" w:rsidP="00C6649E">
            <w:pPr>
              <w:spacing w:line="360" w:lineRule="auto"/>
              <w:jc w:val="right"/>
              <w:rPr>
                <w:rFonts w:ascii="Times New Roman" w:hAnsi="Times New Roman"/>
                <w:b/>
                <w:bCs/>
                <w:sz w:val="20"/>
                <w:szCs w:val="20"/>
                <w:lang w:bidi="ar-EG"/>
              </w:rPr>
            </w:pPr>
            <w:r w:rsidRPr="00C6649E">
              <w:rPr>
                <w:rFonts w:ascii="Times New Roman" w:hAnsi="Times New Roman"/>
                <w:b/>
                <w:bCs/>
                <w:sz w:val="20"/>
                <w:szCs w:val="20"/>
              </w:rPr>
              <w:t>3,569,936</w:t>
            </w:r>
          </w:p>
        </w:tc>
      </w:tr>
    </w:tbl>
    <w:p w:rsidR="00CF2558" w:rsidRPr="00407964" w:rsidRDefault="00CF2558" w:rsidP="004D04A7">
      <w:pPr>
        <w:pStyle w:val="Caption"/>
        <w:spacing w:after="0" w:line="360" w:lineRule="auto"/>
        <w:ind w:left="2160" w:hanging="672"/>
        <w:rPr>
          <w:rFonts w:ascii="Times New Roman" w:hAnsi="Times New Roman"/>
          <w:color w:val="auto"/>
          <w:szCs w:val="12"/>
          <w:rtl/>
        </w:rPr>
      </w:pPr>
      <w:r w:rsidRPr="00407964">
        <w:rPr>
          <w:rFonts w:ascii="Times New Roman" w:hAnsi="Times New Roman"/>
          <w:color w:val="auto"/>
          <w:szCs w:val="12"/>
        </w:rPr>
        <w:t>Source “PSIF Annual Report 30/6/2007”</w:t>
      </w:r>
    </w:p>
    <w:p w:rsidR="00CF2558" w:rsidRPr="00407964" w:rsidRDefault="00CF2558" w:rsidP="00E91E5F">
      <w:pPr>
        <w:tabs>
          <w:tab w:val="left" w:pos="1800"/>
        </w:tabs>
        <w:spacing w:line="360" w:lineRule="auto"/>
        <w:ind w:left="1440"/>
        <w:jc w:val="both"/>
        <w:rPr>
          <w:rFonts w:ascii="Times New Roman" w:hAnsi="Times New Roman"/>
          <w:szCs w:val="22"/>
          <w:lang w:bidi="ar-EG"/>
        </w:rPr>
      </w:pPr>
    </w:p>
    <w:p w:rsidR="00D25038" w:rsidRPr="00407964" w:rsidRDefault="00D25038" w:rsidP="00E91E5F">
      <w:pPr>
        <w:tabs>
          <w:tab w:val="left" w:pos="1800"/>
        </w:tabs>
        <w:spacing w:line="360" w:lineRule="auto"/>
        <w:ind w:left="1080"/>
        <w:jc w:val="both"/>
        <w:rPr>
          <w:rFonts w:ascii="Times New Roman" w:hAnsi="Times New Roman"/>
          <w:sz w:val="24"/>
          <w:u w:val="single"/>
        </w:rPr>
      </w:pPr>
      <w:r w:rsidRPr="00407964">
        <w:rPr>
          <w:rFonts w:ascii="Times New Roman" w:hAnsi="Times New Roman"/>
          <w:sz w:val="24"/>
          <w:u w:val="single"/>
        </w:rPr>
        <w:t xml:space="preserve">Cash receivers </w:t>
      </w:r>
    </w:p>
    <w:p w:rsidR="00D25038" w:rsidRPr="00407964" w:rsidRDefault="00D25038" w:rsidP="00C6649E">
      <w:pPr>
        <w:spacing w:line="360" w:lineRule="auto"/>
        <w:ind w:left="1440"/>
        <w:jc w:val="both"/>
        <w:rPr>
          <w:rFonts w:ascii="Times New Roman" w:hAnsi="Times New Roman"/>
          <w:sz w:val="24"/>
        </w:rPr>
      </w:pPr>
      <w:r w:rsidRPr="00407964">
        <w:rPr>
          <w:rFonts w:ascii="Times New Roman" w:hAnsi="Times New Roman"/>
          <w:sz w:val="24"/>
        </w:rPr>
        <w:t xml:space="preserve">They are the persons who have proxy to receive the pension </w:t>
      </w:r>
      <w:r w:rsidR="00C6649E">
        <w:rPr>
          <w:rFonts w:ascii="Times New Roman" w:hAnsi="Times New Roman"/>
          <w:sz w:val="24"/>
        </w:rPr>
        <w:t>o</w:t>
      </w:r>
      <w:r w:rsidRPr="00407964">
        <w:rPr>
          <w:rFonts w:ascii="Times New Roman" w:hAnsi="Times New Roman"/>
          <w:sz w:val="24"/>
        </w:rPr>
        <w:t>n behalf of the pension receiver or his survivors.</w:t>
      </w:r>
    </w:p>
    <w:p w:rsidR="00D25038" w:rsidRPr="00407964" w:rsidRDefault="00D25038" w:rsidP="00C6649E">
      <w:pPr>
        <w:spacing w:line="360" w:lineRule="auto"/>
        <w:ind w:left="1440"/>
        <w:jc w:val="both"/>
        <w:rPr>
          <w:rFonts w:ascii="Times New Roman" w:hAnsi="Times New Roman"/>
          <w:sz w:val="24"/>
        </w:rPr>
      </w:pPr>
      <w:r w:rsidRPr="00407964">
        <w:rPr>
          <w:rFonts w:ascii="Times New Roman" w:hAnsi="Times New Roman"/>
          <w:sz w:val="24"/>
        </w:rPr>
        <w:t>Total number of Proxies in Egypt around 1.7 Million Proxies as per Table</w:t>
      </w:r>
      <w:r w:rsidR="00C6649E">
        <w:rPr>
          <w:rFonts w:ascii="Times New Roman" w:hAnsi="Times New Roman"/>
          <w:sz w:val="24"/>
        </w:rPr>
        <w:t>-</w:t>
      </w:r>
      <w:r w:rsidR="00E91E5F" w:rsidRPr="00407964">
        <w:rPr>
          <w:rFonts w:ascii="Times New Roman" w:hAnsi="Times New Roman"/>
          <w:sz w:val="24"/>
        </w:rPr>
        <w:t>6</w:t>
      </w:r>
    </w:p>
    <w:p w:rsidR="00D17506" w:rsidRDefault="00D17506" w:rsidP="00E91E5F">
      <w:pPr>
        <w:tabs>
          <w:tab w:val="left" w:pos="1800"/>
        </w:tabs>
        <w:spacing w:line="360" w:lineRule="auto"/>
        <w:ind w:left="1800"/>
        <w:jc w:val="both"/>
        <w:rPr>
          <w:rFonts w:ascii="Times New Roman" w:hAnsi="Times New Roman"/>
          <w:sz w:val="26"/>
          <w:szCs w:val="26"/>
        </w:rPr>
      </w:pPr>
    </w:p>
    <w:p w:rsidR="00E21E2B" w:rsidRDefault="00E21E2B" w:rsidP="00E91E5F">
      <w:pPr>
        <w:tabs>
          <w:tab w:val="left" w:pos="1800"/>
        </w:tabs>
        <w:spacing w:line="360" w:lineRule="auto"/>
        <w:ind w:left="1800"/>
        <w:jc w:val="both"/>
        <w:rPr>
          <w:rFonts w:ascii="Times New Roman" w:hAnsi="Times New Roman"/>
          <w:sz w:val="26"/>
          <w:szCs w:val="26"/>
        </w:rPr>
      </w:pPr>
    </w:p>
    <w:p w:rsidR="00E21E2B" w:rsidRDefault="00E21E2B" w:rsidP="00E91E5F">
      <w:pPr>
        <w:tabs>
          <w:tab w:val="left" w:pos="1800"/>
        </w:tabs>
        <w:spacing w:line="360" w:lineRule="auto"/>
        <w:ind w:left="1800"/>
        <w:jc w:val="both"/>
        <w:rPr>
          <w:rFonts w:ascii="Times New Roman" w:hAnsi="Times New Roman"/>
          <w:sz w:val="26"/>
          <w:szCs w:val="26"/>
        </w:rPr>
      </w:pPr>
    </w:p>
    <w:p w:rsidR="00E21E2B" w:rsidRPr="00407964" w:rsidRDefault="00E21E2B" w:rsidP="00E91E5F">
      <w:pPr>
        <w:tabs>
          <w:tab w:val="left" w:pos="1800"/>
        </w:tabs>
        <w:spacing w:line="360" w:lineRule="auto"/>
        <w:ind w:left="1800"/>
        <w:jc w:val="both"/>
        <w:rPr>
          <w:rFonts w:ascii="Times New Roman" w:hAnsi="Times New Roman"/>
          <w:sz w:val="26"/>
          <w:szCs w:val="26"/>
        </w:rPr>
      </w:pPr>
    </w:p>
    <w:p w:rsidR="004D04A7" w:rsidRPr="00407964" w:rsidRDefault="004D04A7" w:rsidP="00B14D24">
      <w:pPr>
        <w:pStyle w:val="Heading5"/>
        <w:tabs>
          <w:tab w:val="clear" w:pos="1008"/>
          <w:tab w:val="num" w:pos="1440"/>
        </w:tabs>
        <w:bidi w:val="0"/>
        <w:spacing w:before="0" w:after="0" w:line="360" w:lineRule="auto"/>
        <w:ind w:left="1440" w:hanging="180"/>
        <w:rPr>
          <w:i w:val="0"/>
          <w:iCs w:val="0"/>
          <w:sz w:val="20"/>
          <w:szCs w:val="20"/>
        </w:rPr>
      </w:pPr>
      <w:bookmarkStart w:id="32" w:name="_Toc235440256"/>
      <w:bookmarkStart w:id="33" w:name="_Toc236498897"/>
      <w:r w:rsidRPr="00407964">
        <w:rPr>
          <w:i w:val="0"/>
          <w:iCs w:val="0"/>
          <w:sz w:val="20"/>
          <w:szCs w:val="20"/>
        </w:rPr>
        <w:lastRenderedPageBreak/>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w:t>
      </w:r>
      <w:r w:rsidR="007C0347" w:rsidRPr="00407964">
        <w:rPr>
          <w:i w:val="0"/>
          <w:iCs w:val="0"/>
          <w:sz w:val="20"/>
          <w:szCs w:val="20"/>
        </w:rPr>
        <w:fldChar w:fldCharType="end"/>
      </w:r>
      <w:r w:rsidR="00B14D24" w:rsidRPr="00407964">
        <w:rPr>
          <w:i w:val="0"/>
          <w:iCs w:val="0"/>
          <w:sz w:val="20"/>
          <w:szCs w:val="20"/>
        </w:rPr>
        <w:t xml:space="preserve"> </w:t>
      </w:r>
      <w:r w:rsidRPr="00407964">
        <w:rPr>
          <w:i w:val="0"/>
          <w:iCs w:val="0"/>
          <w:sz w:val="20"/>
          <w:szCs w:val="20"/>
        </w:rPr>
        <w:t>Number of Proxies distributed according to SI Schemes in 30/6/2007</w:t>
      </w:r>
      <w:bookmarkEnd w:id="32"/>
      <w:bookmarkEnd w:id="33"/>
    </w:p>
    <w:tbl>
      <w:tblPr>
        <w:tblW w:w="7308"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8"/>
        <w:gridCol w:w="1890"/>
      </w:tblGrid>
      <w:tr w:rsidR="00D25038" w:rsidRPr="00407964">
        <w:tc>
          <w:tcPr>
            <w:tcW w:w="5418" w:type="dxa"/>
            <w:shd w:val="pct10" w:color="auto" w:fill="auto"/>
          </w:tcPr>
          <w:p w:rsidR="00D25038" w:rsidRPr="00407964" w:rsidRDefault="00D25038" w:rsidP="00733AE6">
            <w:pPr>
              <w:spacing w:after="200" w:line="360" w:lineRule="auto"/>
              <w:jc w:val="center"/>
              <w:rPr>
                <w:rFonts w:ascii="Times New Roman" w:hAnsi="Times New Roman"/>
                <w:b/>
                <w:bCs/>
                <w:sz w:val="20"/>
                <w:szCs w:val="20"/>
                <w:lang w:bidi="ar-EG"/>
              </w:rPr>
            </w:pPr>
            <w:r w:rsidRPr="00407964">
              <w:rPr>
                <w:rFonts w:ascii="Times New Roman" w:hAnsi="Times New Roman"/>
                <w:b/>
                <w:bCs/>
                <w:sz w:val="20"/>
                <w:szCs w:val="20"/>
                <w:lang w:bidi="ar-EG"/>
              </w:rPr>
              <w:t>Law</w:t>
            </w:r>
          </w:p>
        </w:tc>
        <w:tc>
          <w:tcPr>
            <w:tcW w:w="1890" w:type="dxa"/>
            <w:shd w:val="pct10" w:color="auto" w:fill="auto"/>
          </w:tcPr>
          <w:p w:rsidR="00D25038" w:rsidRPr="00407964" w:rsidRDefault="00D25038" w:rsidP="00733AE6">
            <w:pPr>
              <w:tabs>
                <w:tab w:val="left" w:pos="41"/>
              </w:tabs>
              <w:spacing w:line="360" w:lineRule="auto"/>
              <w:jc w:val="center"/>
              <w:rPr>
                <w:rFonts w:ascii="Times New Roman" w:hAnsi="Times New Roman"/>
                <w:b/>
                <w:bCs/>
                <w:sz w:val="20"/>
                <w:szCs w:val="20"/>
                <w:rtl/>
                <w:lang w:bidi="ar-EG"/>
              </w:rPr>
            </w:pPr>
            <w:r w:rsidRPr="00407964">
              <w:rPr>
                <w:rFonts w:ascii="Times New Roman" w:hAnsi="Times New Roman"/>
                <w:b/>
                <w:bCs/>
                <w:sz w:val="20"/>
                <w:szCs w:val="20"/>
                <w:lang w:bidi="ar-EG"/>
              </w:rPr>
              <w:t>Number of Pensioners</w:t>
            </w:r>
          </w:p>
        </w:tc>
      </w:tr>
      <w:tr w:rsidR="00D25038" w:rsidRPr="00407964">
        <w:tc>
          <w:tcPr>
            <w:tcW w:w="5418" w:type="dxa"/>
          </w:tcPr>
          <w:p w:rsidR="00D25038" w:rsidRPr="00407964" w:rsidRDefault="00D25038"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79 for the year 1975</w:t>
            </w:r>
          </w:p>
        </w:tc>
        <w:tc>
          <w:tcPr>
            <w:tcW w:w="1890" w:type="dxa"/>
          </w:tcPr>
          <w:p w:rsidR="00D25038" w:rsidRPr="00407964" w:rsidRDefault="00D25038" w:rsidP="00733AE6">
            <w:pPr>
              <w:tabs>
                <w:tab w:val="left" w:pos="41"/>
              </w:tabs>
              <w:spacing w:line="360" w:lineRule="auto"/>
              <w:jc w:val="right"/>
              <w:rPr>
                <w:rFonts w:ascii="Times New Roman" w:hAnsi="Times New Roman"/>
                <w:sz w:val="20"/>
                <w:szCs w:val="20"/>
                <w:rtl/>
                <w:lang w:bidi="ar-EG"/>
              </w:rPr>
            </w:pPr>
            <w:r w:rsidRPr="00407964">
              <w:rPr>
                <w:rFonts w:ascii="Times New Roman" w:hAnsi="Times New Roman"/>
                <w:sz w:val="20"/>
                <w:szCs w:val="20"/>
                <w:lang w:bidi="ar-EG"/>
              </w:rPr>
              <w:t>931,280</w:t>
            </w:r>
          </w:p>
        </w:tc>
      </w:tr>
      <w:tr w:rsidR="00D25038" w:rsidRPr="00407964">
        <w:tc>
          <w:tcPr>
            <w:tcW w:w="5418" w:type="dxa"/>
          </w:tcPr>
          <w:p w:rsidR="00D25038" w:rsidRPr="00407964" w:rsidRDefault="00D25038"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108 for the year 1976</w:t>
            </w:r>
          </w:p>
        </w:tc>
        <w:tc>
          <w:tcPr>
            <w:tcW w:w="1890" w:type="dxa"/>
          </w:tcPr>
          <w:p w:rsidR="00D25038" w:rsidRPr="00407964" w:rsidRDefault="00D25038" w:rsidP="00733AE6">
            <w:pPr>
              <w:tabs>
                <w:tab w:val="left" w:pos="41"/>
              </w:tabs>
              <w:spacing w:line="360" w:lineRule="auto"/>
              <w:jc w:val="right"/>
              <w:rPr>
                <w:rFonts w:ascii="Times New Roman" w:hAnsi="Times New Roman"/>
                <w:sz w:val="20"/>
                <w:szCs w:val="20"/>
                <w:rtl/>
                <w:lang w:bidi="ar-EG"/>
              </w:rPr>
            </w:pPr>
            <w:r w:rsidRPr="00407964">
              <w:rPr>
                <w:rFonts w:ascii="Times New Roman" w:hAnsi="Times New Roman"/>
                <w:sz w:val="20"/>
                <w:szCs w:val="20"/>
                <w:lang w:bidi="ar-EG"/>
              </w:rPr>
              <w:t>183,281</w:t>
            </w:r>
          </w:p>
        </w:tc>
      </w:tr>
      <w:tr w:rsidR="00D25038" w:rsidRPr="00407964">
        <w:tc>
          <w:tcPr>
            <w:tcW w:w="5418" w:type="dxa"/>
          </w:tcPr>
          <w:p w:rsidR="00D25038" w:rsidRPr="00407964" w:rsidRDefault="00D25038"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50 for the year 1978</w:t>
            </w:r>
          </w:p>
        </w:tc>
        <w:tc>
          <w:tcPr>
            <w:tcW w:w="1890" w:type="dxa"/>
          </w:tcPr>
          <w:p w:rsidR="00D25038" w:rsidRPr="00407964" w:rsidRDefault="00D25038" w:rsidP="00733AE6">
            <w:pPr>
              <w:tabs>
                <w:tab w:val="left" w:pos="41"/>
              </w:tabs>
              <w:spacing w:line="360" w:lineRule="auto"/>
              <w:jc w:val="right"/>
              <w:rPr>
                <w:rFonts w:ascii="Times New Roman" w:hAnsi="Times New Roman"/>
                <w:sz w:val="20"/>
                <w:szCs w:val="20"/>
                <w:rtl/>
                <w:lang w:bidi="ar-EG"/>
              </w:rPr>
            </w:pPr>
            <w:r w:rsidRPr="00407964">
              <w:rPr>
                <w:rFonts w:ascii="Times New Roman" w:hAnsi="Times New Roman"/>
                <w:sz w:val="20"/>
                <w:szCs w:val="20"/>
                <w:lang w:bidi="ar-EG"/>
              </w:rPr>
              <w:t>5,122</w:t>
            </w:r>
          </w:p>
        </w:tc>
      </w:tr>
      <w:tr w:rsidR="00D25038" w:rsidRPr="00407964">
        <w:tc>
          <w:tcPr>
            <w:tcW w:w="5418" w:type="dxa"/>
          </w:tcPr>
          <w:p w:rsidR="00D25038" w:rsidRPr="00407964" w:rsidRDefault="00D25038" w:rsidP="00733AE6">
            <w:pPr>
              <w:spacing w:line="360" w:lineRule="auto"/>
              <w:jc w:val="both"/>
              <w:rPr>
                <w:rFonts w:ascii="Times New Roman" w:hAnsi="Times New Roman"/>
                <w:sz w:val="20"/>
                <w:szCs w:val="20"/>
              </w:rPr>
            </w:pPr>
            <w:r w:rsidRPr="00407964">
              <w:rPr>
                <w:rFonts w:ascii="Times New Roman" w:hAnsi="Times New Roman"/>
                <w:sz w:val="20"/>
                <w:szCs w:val="20"/>
              </w:rPr>
              <w:t>Social Insurance Law No. 112 for the year 1980</w:t>
            </w:r>
          </w:p>
        </w:tc>
        <w:tc>
          <w:tcPr>
            <w:tcW w:w="1890" w:type="dxa"/>
          </w:tcPr>
          <w:p w:rsidR="00D25038" w:rsidRPr="00407964" w:rsidRDefault="00D25038" w:rsidP="00733AE6">
            <w:pPr>
              <w:tabs>
                <w:tab w:val="left" w:pos="41"/>
              </w:tabs>
              <w:spacing w:line="360" w:lineRule="auto"/>
              <w:jc w:val="right"/>
              <w:rPr>
                <w:rFonts w:ascii="Times New Roman" w:hAnsi="Times New Roman"/>
                <w:sz w:val="20"/>
                <w:szCs w:val="20"/>
                <w:rtl/>
                <w:lang w:bidi="ar-EG"/>
              </w:rPr>
            </w:pPr>
            <w:r w:rsidRPr="00407964">
              <w:rPr>
                <w:rFonts w:ascii="Times New Roman" w:hAnsi="Times New Roman"/>
                <w:sz w:val="20"/>
                <w:szCs w:val="20"/>
                <w:lang w:bidi="ar-EG"/>
              </w:rPr>
              <w:t>527,527</w:t>
            </w:r>
          </w:p>
        </w:tc>
      </w:tr>
      <w:tr w:rsidR="00D25038" w:rsidRPr="00407964">
        <w:trPr>
          <w:trHeight w:val="323"/>
        </w:trPr>
        <w:tc>
          <w:tcPr>
            <w:tcW w:w="5418" w:type="dxa"/>
            <w:vAlign w:val="center"/>
          </w:tcPr>
          <w:p w:rsidR="00D25038" w:rsidRPr="00407964" w:rsidRDefault="00D25038" w:rsidP="00C6649E">
            <w:pPr>
              <w:tabs>
                <w:tab w:val="left" w:pos="41"/>
              </w:tabs>
              <w:spacing w:line="360" w:lineRule="auto"/>
              <w:rPr>
                <w:rFonts w:ascii="Times New Roman" w:hAnsi="Times New Roman"/>
                <w:b/>
                <w:bCs/>
                <w:sz w:val="20"/>
                <w:szCs w:val="20"/>
                <w:lang w:bidi="ar-EG"/>
              </w:rPr>
            </w:pPr>
            <w:r w:rsidRPr="00407964">
              <w:rPr>
                <w:rFonts w:ascii="Times New Roman" w:hAnsi="Times New Roman"/>
                <w:b/>
                <w:bCs/>
                <w:sz w:val="20"/>
                <w:szCs w:val="20"/>
                <w:lang w:bidi="ar-EG"/>
              </w:rPr>
              <w:t xml:space="preserve">Total Number of </w:t>
            </w:r>
            <w:r w:rsidR="00C6649E">
              <w:rPr>
                <w:rFonts w:ascii="Times New Roman" w:hAnsi="Times New Roman"/>
                <w:b/>
                <w:bCs/>
                <w:sz w:val="20"/>
                <w:szCs w:val="20"/>
                <w:lang w:bidi="ar-EG"/>
              </w:rPr>
              <w:t>Proxies</w:t>
            </w:r>
          </w:p>
        </w:tc>
        <w:tc>
          <w:tcPr>
            <w:tcW w:w="1890" w:type="dxa"/>
            <w:vAlign w:val="center"/>
          </w:tcPr>
          <w:p w:rsidR="00D25038" w:rsidRPr="00407964" w:rsidRDefault="00D25038" w:rsidP="00733AE6">
            <w:pPr>
              <w:tabs>
                <w:tab w:val="left" w:pos="41"/>
              </w:tabs>
              <w:spacing w:line="360" w:lineRule="auto"/>
              <w:jc w:val="right"/>
              <w:rPr>
                <w:rFonts w:ascii="Times New Roman" w:hAnsi="Times New Roman"/>
                <w:b/>
                <w:bCs/>
                <w:sz w:val="20"/>
                <w:szCs w:val="20"/>
                <w:rtl/>
                <w:lang w:bidi="ar-EG"/>
              </w:rPr>
            </w:pPr>
            <w:r w:rsidRPr="00407964">
              <w:rPr>
                <w:rFonts w:ascii="Times New Roman" w:hAnsi="Times New Roman"/>
                <w:b/>
                <w:bCs/>
                <w:sz w:val="20"/>
                <w:szCs w:val="20"/>
                <w:lang w:bidi="ar-EG"/>
              </w:rPr>
              <w:t>1,647,210</w:t>
            </w:r>
          </w:p>
        </w:tc>
      </w:tr>
    </w:tbl>
    <w:p w:rsidR="00CF2558" w:rsidRPr="00407964" w:rsidRDefault="00CF2558" w:rsidP="004D04A7">
      <w:pPr>
        <w:pStyle w:val="Caption"/>
        <w:spacing w:after="0" w:line="360" w:lineRule="auto"/>
        <w:ind w:left="2160" w:hanging="672"/>
        <w:rPr>
          <w:rFonts w:ascii="Times New Roman" w:hAnsi="Times New Roman"/>
          <w:color w:val="auto"/>
          <w:szCs w:val="12"/>
          <w:rtl/>
        </w:rPr>
      </w:pPr>
      <w:r w:rsidRPr="00407964">
        <w:rPr>
          <w:rFonts w:ascii="Times New Roman" w:hAnsi="Times New Roman"/>
          <w:color w:val="auto"/>
          <w:szCs w:val="12"/>
        </w:rPr>
        <w:t>Source “PSIF Annual Report 30/6/2007”</w:t>
      </w:r>
    </w:p>
    <w:p w:rsidR="00D25038" w:rsidRPr="00407964" w:rsidRDefault="00D25038" w:rsidP="003653A6">
      <w:pPr>
        <w:spacing w:line="360" w:lineRule="auto"/>
        <w:ind w:left="1440"/>
        <w:jc w:val="both"/>
        <w:rPr>
          <w:rFonts w:ascii="Times New Roman" w:hAnsi="Times New Roman"/>
          <w:sz w:val="16"/>
          <w:szCs w:val="16"/>
        </w:rPr>
      </w:pPr>
    </w:p>
    <w:p w:rsidR="00D25038" w:rsidRPr="00407964" w:rsidRDefault="00F55E7A" w:rsidP="001C677D">
      <w:pPr>
        <w:pStyle w:val="Heading3"/>
        <w:spacing w:line="360" w:lineRule="auto"/>
        <w:ind w:left="720" w:hanging="720"/>
        <w:jc w:val="both"/>
        <w:rPr>
          <w:rFonts w:ascii="Times New Roman" w:hAnsi="Times New Roman" w:cs="Times New Roman"/>
          <w:sz w:val="24"/>
          <w:szCs w:val="24"/>
        </w:rPr>
      </w:pPr>
      <w:r w:rsidRPr="00407964">
        <w:rPr>
          <w:rFonts w:ascii="Times New Roman" w:hAnsi="Times New Roman" w:cs="Times New Roman"/>
          <w:sz w:val="24"/>
          <w:szCs w:val="24"/>
        </w:rPr>
        <w:t>3-1-</w:t>
      </w:r>
      <w:r w:rsidR="008304C9" w:rsidRPr="00407964">
        <w:rPr>
          <w:rFonts w:ascii="Times New Roman" w:hAnsi="Times New Roman" w:cs="Times New Roman"/>
          <w:sz w:val="24"/>
          <w:szCs w:val="24"/>
        </w:rPr>
        <w:t>2</w:t>
      </w:r>
      <w:r w:rsidR="00B35FE3">
        <w:rPr>
          <w:rFonts w:ascii="Times New Roman" w:hAnsi="Times New Roman" w:cs="Times New Roman"/>
          <w:sz w:val="24"/>
          <w:szCs w:val="24"/>
        </w:rPr>
        <w:t>-</w:t>
      </w:r>
      <w:r w:rsidR="008304C9" w:rsidRPr="00407964">
        <w:rPr>
          <w:rFonts w:ascii="Times New Roman" w:hAnsi="Times New Roman" w:cs="Times New Roman"/>
          <w:sz w:val="24"/>
          <w:szCs w:val="24"/>
        </w:rPr>
        <w:tab/>
      </w:r>
      <w:r w:rsidR="00D25038" w:rsidRPr="00407964">
        <w:rPr>
          <w:rFonts w:ascii="Times New Roman" w:hAnsi="Times New Roman" w:cs="Times New Roman"/>
          <w:sz w:val="24"/>
          <w:szCs w:val="24"/>
        </w:rPr>
        <w:t xml:space="preserve">It deals with all individuals of the society throughout their lives, and what is more, it deals with them before their birth and after their death: </w:t>
      </w:r>
    </w:p>
    <w:p w:rsidR="00D25038" w:rsidRPr="00407964" w:rsidRDefault="00D25038" w:rsidP="001C677D">
      <w:pPr>
        <w:spacing w:line="360" w:lineRule="auto"/>
        <w:ind w:left="720"/>
        <w:jc w:val="both"/>
        <w:rPr>
          <w:rFonts w:ascii="Times New Roman" w:hAnsi="Times New Roman"/>
          <w:sz w:val="24"/>
        </w:rPr>
      </w:pPr>
      <w:r w:rsidRPr="00407964">
        <w:rPr>
          <w:rFonts w:ascii="Times New Roman" w:hAnsi="Times New Roman"/>
          <w:sz w:val="24"/>
        </w:rPr>
        <w:t>This is because all members of the society deal with the social insurance system with one of the following capacities:</w:t>
      </w:r>
    </w:p>
    <w:p w:rsidR="00D25038" w:rsidRPr="00407964" w:rsidRDefault="00D25038" w:rsidP="00C6649E">
      <w:pPr>
        <w:numPr>
          <w:ilvl w:val="0"/>
          <w:numId w:val="2"/>
        </w:numPr>
        <w:tabs>
          <w:tab w:val="right" w:pos="900"/>
          <w:tab w:val="right" w:pos="1260"/>
        </w:tabs>
        <w:spacing w:line="360" w:lineRule="auto"/>
        <w:ind w:left="720" w:firstLine="180"/>
        <w:jc w:val="both"/>
        <w:rPr>
          <w:rFonts w:ascii="Times New Roman" w:hAnsi="Times New Roman"/>
          <w:sz w:val="24"/>
        </w:rPr>
      </w:pPr>
      <w:r w:rsidRPr="00407964">
        <w:rPr>
          <w:rFonts w:ascii="Times New Roman" w:hAnsi="Times New Roman"/>
          <w:sz w:val="24"/>
        </w:rPr>
        <w:t xml:space="preserve">As a </w:t>
      </w:r>
      <w:r w:rsidR="00C6649E">
        <w:rPr>
          <w:rFonts w:ascii="Times New Roman" w:hAnsi="Times New Roman"/>
          <w:sz w:val="24"/>
          <w:u w:val="single"/>
        </w:rPr>
        <w:t>B</w:t>
      </w:r>
      <w:r w:rsidRPr="00407964">
        <w:rPr>
          <w:rFonts w:ascii="Times New Roman" w:hAnsi="Times New Roman"/>
          <w:sz w:val="24"/>
          <w:u w:val="single"/>
        </w:rPr>
        <w:t>eneficiary</w:t>
      </w:r>
      <w:r w:rsidRPr="00407964">
        <w:rPr>
          <w:rFonts w:ascii="Times New Roman" w:hAnsi="Times New Roman"/>
          <w:sz w:val="24"/>
        </w:rPr>
        <w:t xml:space="preserve">: from the date of birth to the age of work </w:t>
      </w:r>
    </w:p>
    <w:p w:rsidR="00D25038" w:rsidRPr="00407964" w:rsidRDefault="00D25038" w:rsidP="00C6649E">
      <w:pPr>
        <w:numPr>
          <w:ilvl w:val="0"/>
          <w:numId w:val="2"/>
        </w:numPr>
        <w:tabs>
          <w:tab w:val="right" w:pos="900"/>
          <w:tab w:val="right" w:pos="1260"/>
        </w:tabs>
        <w:spacing w:line="360" w:lineRule="auto"/>
        <w:ind w:left="720" w:firstLine="180"/>
        <w:jc w:val="both"/>
        <w:rPr>
          <w:rFonts w:ascii="Times New Roman" w:hAnsi="Times New Roman"/>
          <w:sz w:val="24"/>
        </w:rPr>
      </w:pPr>
      <w:r w:rsidRPr="00407964">
        <w:rPr>
          <w:rFonts w:ascii="Times New Roman" w:hAnsi="Times New Roman"/>
          <w:sz w:val="24"/>
        </w:rPr>
        <w:t xml:space="preserve">As an </w:t>
      </w:r>
      <w:r w:rsidR="00C6649E">
        <w:rPr>
          <w:rFonts w:ascii="Times New Roman" w:hAnsi="Times New Roman"/>
          <w:sz w:val="24"/>
          <w:u w:val="single"/>
        </w:rPr>
        <w:t>I</w:t>
      </w:r>
      <w:r w:rsidRPr="00407964">
        <w:rPr>
          <w:rFonts w:ascii="Times New Roman" w:hAnsi="Times New Roman"/>
          <w:sz w:val="24"/>
          <w:u w:val="single"/>
        </w:rPr>
        <w:t>nsured person</w:t>
      </w:r>
      <w:r w:rsidR="00C6649E">
        <w:rPr>
          <w:rFonts w:ascii="Times New Roman" w:hAnsi="Times New Roman"/>
          <w:sz w:val="24"/>
          <w:u w:val="single"/>
        </w:rPr>
        <w:t>/Contributor</w:t>
      </w:r>
      <w:r w:rsidRPr="00407964">
        <w:rPr>
          <w:rFonts w:ascii="Times New Roman" w:hAnsi="Times New Roman"/>
          <w:sz w:val="24"/>
        </w:rPr>
        <w:t>: from the age of work to the age or retirement</w:t>
      </w:r>
    </w:p>
    <w:p w:rsidR="00D25038" w:rsidRPr="00407964" w:rsidRDefault="00D25038" w:rsidP="00C6649E">
      <w:pPr>
        <w:numPr>
          <w:ilvl w:val="0"/>
          <w:numId w:val="2"/>
        </w:numPr>
        <w:tabs>
          <w:tab w:val="right" w:pos="900"/>
          <w:tab w:val="right" w:pos="1260"/>
        </w:tabs>
        <w:spacing w:line="360" w:lineRule="auto"/>
        <w:ind w:left="1260"/>
        <w:jc w:val="both"/>
        <w:rPr>
          <w:rFonts w:ascii="Times New Roman" w:hAnsi="Times New Roman"/>
          <w:sz w:val="24"/>
          <w:rtl/>
        </w:rPr>
      </w:pPr>
      <w:r w:rsidRPr="00407964">
        <w:rPr>
          <w:rFonts w:ascii="Times New Roman" w:hAnsi="Times New Roman"/>
          <w:sz w:val="24"/>
        </w:rPr>
        <w:t xml:space="preserve">As a </w:t>
      </w:r>
      <w:r w:rsidR="00C6649E">
        <w:rPr>
          <w:rFonts w:ascii="Times New Roman" w:hAnsi="Times New Roman"/>
          <w:sz w:val="24"/>
          <w:u w:val="single"/>
        </w:rPr>
        <w:t>P</w:t>
      </w:r>
      <w:r w:rsidRPr="00407964">
        <w:rPr>
          <w:rFonts w:ascii="Times New Roman" w:hAnsi="Times New Roman"/>
          <w:sz w:val="24"/>
          <w:u w:val="single"/>
        </w:rPr>
        <w:t>ension receiver</w:t>
      </w:r>
      <w:r w:rsidRPr="00407964">
        <w:rPr>
          <w:rFonts w:ascii="Times New Roman" w:hAnsi="Times New Roman"/>
          <w:sz w:val="24"/>
        </w:rPr>
        <w:t xml:space="preserve">: when satisfying any of the requirements to receive pension till the death. </w:t>
      </w:r>
    </w:p>
    <w:p w:rsidR="008304C9" w:rsidRPr="00407964" w:rsidRDefault="00F55E7A" w:rsidP="001C677D">
      <w:pPr>
        <w:pStyle w:val="Heading3"/>
        <w:spacing w:line="360" w:lineRule="auto"/>
        <w:ind w:left="720" w:hanging="720"/>
        <w:jc w:val="both"/>
        <w:rPr>
          <w:rFonts w:ascii="Times New Roman" w:hAnsi="Times New Roman" w:cs="Times New Roman"/>
          <w:sz w:val="24"/>
          <w:szCs w:val="24"/>
        </w:rPr>
      </w:pPr>
      <w:r w:rsidRPr="00407964">
        <w:rPr>
          <w:rFonts w:ascii="Times New Roman" w:hAnsi="Times New Roman" w:cs="Times New Roman"/>
          <w:sz w:val="24"/>
          <w:szCs w:val="24"/>
        </w:rPr>
        <w:t>3-1-</w:t>
      </w:r>
      <w:r w:rsidR="008304C9" w:rsidRPr="00407964">
        <w:rPr>
          <w:rFonts w:ascii="Times New Roman" w:hAnsi="Times New Roman" w:cs="Times New Roman"/>
          <w:sz w:val="24"/>
          <w:szCs w:val="24"/>
        </w:rPr>
        <w:t>3</w:t>
      </w:r>
      <w:r w:rsidR="00B35FE3">
        <w:rPr>
          <w:rFonts w:ascii="Times New Roman" w:hAnsi="Times New Roman" w:cs="Times New Roman"/>
          <w:sz w:val="24"/>
          <w:szCs w:val="24"/>
        </w:rPr>
        <w:t>-</w:t>
      </w:r>
      <w:r w:rsidRPr="00407964">
        <w:rPr>
          <w:rFonts w:ascii="Times New Roman" w:hAnsi="Times New Roman" w:cs="Times New Roman"/>
          <w:sz w:val="24"/>
          <w:szCs w:val="24"/>
        </w:rPr>
        <w:t xml:space="preserve"> </w:t>
      </w:r>
      <w:r w:rsidR="008304C9" w:rsidRPr="00407964">
        <w:rPr>
          <w:rFonts w:ascii="Times New Roman" w:hAnsi="Times New Roman" w:cs="Times New Roman"/>
          <w:sz w:val="24"/>
          <w:szCs w:val="24"/>
        </w:rPr>
        <w:tab/>
        <w:t xml:space="preserve">It deals with huge amount of data: </w:t>
      </w:r>
    </w:p>
    <w:p w:rsidR="008304C9" w:rsidRPr="00407964" w:rsidRDefault="00C6463C" w:rsidP="00C6649E">
      <w:pPr>
        <w:spacing w:line="360" w:lineRule="auto"/>
        <w:jc w:val="both"/>
        <w:rPr>
          <w:rFonts w:ascii="Times New Roman" w:hAnsi="Times New Roman"/>
          <w:sz w:val="24"/>
        </w:rPr>
      </w:pPr>
      <w:r w:rsidRPr="00407964">
        <w:rPr>
          <w:rFonts w:ascii="Times New Roman" w:hAnsi="Times New Roman"/>
          <w:sz w:val="24"/>
          <w:u w:val="single"/>
        </w:rPr>
        <w:t>Number of</w:t>
      </w:r>
      <w:r w:rsidR="008304C9" w:rsidRPr="00407964">
        <w:rPr>
          <w:rFonts w:ascii="Times New Roman" w:hAnsi="Times New Roman"/>
          <w:sz w:val="24"/>
          <w:u w:val="single"/>
        </w:rPr>
        <w:t xml:space="preserve"> </w:t>
      </w:r>
      <w:r w:rsidR="00C6649E">
        <w:rPr>
          <w:rFonts w:ascii="Times New Roman" w:hAnsi="Times New Roman"/>
          <w:sz w:val="24"/>
          <w:u w:val="single"/>
        </w:rPr>
        <w:t>I</w:t>
      </w:r>
      <w:r w:rsidR="008304C9" w:rsidRPr="00407964">
        <w:rPr>
          <w:rFonts w:ascii="Times New Roman" w:hAnsi="Times New Roman"/>
          <w:sz w:val="24"/>
          <w:u w:val="single"/>
        </w:rPr>
        <w:t>nsured persons</w:t>
      </w:r>
      <w:r w:rsidR="00C6649E">
        <w:rPr>
          <w:rFonts w:ascii="Times New Roman" w:hAnsi="Times New Roman"/>
          <w:sz w:val="24"/>
          <w:u w:val="single"/>
        </w:rPr>
        <w:t>/Contributors</w:t>
      </w:r>
      <w:r w:rsidR="008304C9" w:rsidRPr="00407964">
        <w:rPr>
          <w:rFonts w:ascii="Times New Roman" w:hAnsi="Times New Roman"/>
          <w:sz w:val="24"/>
          <w:u w:val="single"/>
        </w:rPr>
        <w:t>:</w:t>
      </w:r>
      <w:r w:rsidR="008304C9" w:rsidRPr="00407964">
        <w:rPr>
          <w:rFonts w:ascii="Times New Roman" w:hAnsi="Times New Roman"/>
          <w:sz w:val="24"/>
        </w:rPr>
        <w:t xml:space="preserve"> around 20 Million persons </w:t>
      </w:r>
    </w:p>
    <w:p w:rsidR="008304C9" w:rsidRPr="00407964" w:rsidRDefault="00C6463C" w:rsidP="001C677D">
      <w:pPr>
        <w:spacing w:line="360" w:lineRule="auto"/>
        <w:jc w:val="both"/>
        <w:rPr>
          <w:rFonts w:ascii="Times New Roman" w:hAnsi="Times New Roman"/>
          <w:sz w:val="24"/>
        </w:rPr>
      </w:pPr>
      <w:r w:rsidRPr="00407964">
        <w:rPr>
          <w:rFonts w:ascii="Times New Roman" w:hAnsi="Times New Roman"/>
          <w:sz w:val="24"/>
          <w:u w:val="single"/>
        </w:rPr>
        <w:t xml:space="preserve">Number of </w:t>
      </w:r>
      <w:r w:rsidR="008304C9" w:rsidRPr="00407964">
        <w:rPr>
          <w:rFonts w:ascii="Times New Roman" w:hAnsi="Times New Roman"/>
          <w:sz w:val="24"/>
          <w:u w:val="single"/>
        </w:rPr>
        <w:t>Employers:</w:t>
      </w:r>
      <w:r w:rsidR="008304C9" w:rsidRPr="00407964">
        <w:rPr>
          <w:rFonts w:ascii="Times New Roman" w:hAnsi="Times New Roman"/>
          <w:sz w:val="24"/>
        </w:rPr>
        <w:t xml:space="preserve"> around 3 Million Employers </w:t>
      </w:r>
    </w:p>
    <w:p w:rsidR="008304C9" w:rsidRPr="00407964" w:rsidRDefault="00C6463C" w:rsidP="001C677D">
      <w:pPr>
        <w:spacing w:line="360" w:lineRule="auto"/>
        <w:jc w:val="both"/>
        <w:rPr>
          <w:rFonts w:ascii="Times New Roman" w:hAnsi="Times New Roman"/>
          <w:sz w:val="24"/>
        </w:rPr>
      </w:pPr>
      <w:r w:rsidRPr="00407964">
        <w:rPr>
          <w:rFonts w:ascii="Times New Roman" w:hAnsi="Times New Roman"/>
          <w:sz w:val="24"/>
          <w:u w:val="single"/>
        </w:rPr>
        <w:t xml:space="preserve">Number of </w:t>
      </w:r>
      <w:r w:rsidR="008304C9" w:rsidRPr="00407964">
        <w:rPr>
          <w:rFonts w:ascii="Times New Roman" w:hAnsi="Times New Roman"/>
          <w:sz w:val="24"/>
          <w:u w:val="single"/>
        </w:rPr>
        <w:t>Pensioners:</w:t>
      </w:r>
      <w:r w:rsidR="008304C9" w:rsidRPr="00407964">
        <w:rPr>
          <w:rFonts w:ascii="Times New Roman" w:hAnsi="Times New Roman"/>
          <w:sz w:val="24"/>
        </w:rPr>
        <w:t xml:space="preserve"> around 1.7 Million Pensioners </w:t>
      </w:r>
    </w:p>
    <w:p w:rsidR="008304C9" w:rsidRPr="00407964" w:rsidRDefault="00C6463C" w:rsidP="001C677D">
      <w:pPr>
        <w:spacing w:line="360" w:lineRule="auto"/>
        <w:jc w:val="both"/>
        <w:rPr>
          <w:rFonts w:ascii="Times New Roman" w:hAnsi="Times New Roman"/>
          <w:sz w:val="24"/>
        </w:rPr>
      </w:pPr>
      <w:r w:rsidRPr="00407964">
        <w:rPr>
          <w:rFonts w:ascii="Times New Roman" w:hAnsi="Times New Roman"/>
          <w:sz w:val="24"/>
          <w:u w:val="single"/>
        </w:rPr>
        <w:t xml:space="preserve">Number of </w:t>
      </w:r>
      <w:r w:rsidR="008304C9" w:rsidRPr="00407964">
        <w:rPr>
          <w:rFonts w:ascii="Times New Roman" w:hAnsi="Times New Roman"/>
          <w:sz w:val="24"/>
          <w:u w:val="single"/>
        </w:rPr>
        <w:t>Survivors</w:t>
      </w:r>
      <w:r w:rsidRPr="00407964">
        <w:rPr>
          <w:rFonts w:ascii="Times New Roman" w:hAnsi="Times New Roman"/>
          <w:sz w:val="24"/>
          <w:u w:val="single"/>
        </w:rPr>
        <w:t>:</w:t>
      </w:r>
      <w:r w:rsidRPr="00407964">
        <w:rPr>
          <w:rFonts w:ascii="Times New Roman" w:hAnsi="Times New Roman"/>
          <w:sz w:val="24"/>
        </w:rPr>
        <w:t xml:space="preserve"> </w:t>
      </w:r>
      <w:r w:rsidR="008304C9" w:rsidRPr="00407964">
        <w:rPr>
          <w:rFonts w:ascii="Times New Roman" w:hAnsi="Times New Roman"/>
          <w:sz w:val="24"/>
        </w:rPr>
        <w:t xml:space="preserve">around 3.6 Million </w:t>
      </w:r>
      <w:r w:rsidR="00D17506" w:rsidRPr="00407964">
        <w:rPr>
          <w:rFonts w:ascii="Times New Roman" w:hAnsi="Times New Roman"/>
          <w:sz w:val="24"/>
        </w:rPr>
        <w:t>Dependants</w:t>
      </w:r>
      <w:r w:rsidR="008304C9" w:rsidRPr="00407964">
        <w:rPr>
          <w:rFonts w:ascii="Times New Roman" w:hAnsi="Times New Roman"/>
          <w:sz w:val="24"/>
        </w:rPr>
        <w:t xml:space="preserve"> </w:t>
      </w:r>
    </w:p>
    <w:p w:rsidR="008304C9" w:rsidRPr="00407964" w:rsidRDefault="00C6463C" w:rsidP="001C677D">
      <w:pPr>
        <w:spacing w:line="360" w:lineRule="auto"/>
        <w:jc w:val="both"/>
        <w:rPr>
          <w:rFonts w:ascii="Times New Roman" w:hAnsi="Times New Roman"/>
          <w:sz w:val="24"/>
        </w:rPr>
      </w:pPr>
      <w:r w:rsidRPr="00407964">
        <w:rPr>
          <w:rFonts w:ascii="Times New Roman" w:hAnsi="Times New Roman"/>
          <w:sz w:val="24"/>
          <w:u w:val="single"/>
        </w:rPr>
        <w:t xml:space="preserve">Number of </w:t>
      </w:r>
      <w:r w:rsidR="008304C9" w:rsidRPr="00407964">
        <w:rPr>
          <w:rFonts w:ascii="Times New Roman" w:hAnsi="Times New Roman"/>
          <w:sz w:val="24"/>
          <w:u w:val="single"/>
        </w:rPr>
        <w:t>Cash receivers</w:t>
      </w:r>
      <w:r w:rsidRPr="00407964">
        <w:rPr>
          <w:rFonts w:ascii="Times New Roman" w:hAnsi="Times New Roman"/>
          <w:sz w:val="24"/>
          <w:u w:val="single"/>
        </w:rPr>
        <w:t>:</w:t>
      </w:r>
      <w:r w:rsidR="008304C9" w:rsidRPr="00407964">
        <w:rPr>
          <w:rFonts w:ascii="Times New Roman" w:hAnsi="Times New Roman"/>
          <w:sz w:val="24"/>
        </w:rPr>
        <w:t xml:space="preserve"> around 1.7 Million Proxies</w:t>
      </w:r>
    </w:p>
    <w:p w:rsidR="00431113" w:rsidRDefault="00431113" w:rsidP="001C677D">
      <w:pPr>
        <w:spacing w:line="360" w:lineRule="auto"/>
        <w:jc w:val="both"/>
        <w:rPr>
          <w:rFonts w:ascii="Times New Roman" w:hAnsi="Times New Roman"/>
        </w:rPr>
      </w:pPr>
    </w:p>
    <w:p w:rsidR="00E21E2B" w:rsidRDefault="00E21E2B" w:rsidP="001C677D">
      <w:pPr>
        <w:spacing w:line="360" w:lineRule="auto"/>
        <w:jc w:val="both"/>
        <w:rPr>
          <w:rFonts w:ascii="Times New Roman" w:hAnsi="Times New Roman"/>
        </w:rPr>
      </w:pPr>
    </w:p>
    <w:p w:rsidR="00E21E2B" w:rsidRDefault="00E21E2B" w:rsidP="001C677D">
      <w:pPr>
        <w:spacing w:line="360" w:lineRule="auto"/>
        <w:jc w:val="both"/>
        <w:rPr>
          <w:rFonts w:ascii="Times New Roman" w:hAnsi="Times New Roman"/>
        </w:rPr>
      </w:pPr>
    </w:p>
    <w:p w:rsidR="00E21E2B" w:rsidRPr="00407964" w:rsidRDefault="00E21E2B" w:rsidP="001C677D">
      <w:pPr>
        <w:spacing w:line="360" w:lineRule="auto"/>
        <w:jc w:val="both"/>
        <w:rPr>
          <w:rFonts w:ascii="Times New Roman" w:hAnsi="Times New Roman"/>
        </w:rPr>
      </w:pPr>
    </w:p>
    <w:p w:rsidR="001F2570" w:rsidRPr="00407964" w:rsidRDefault="00A94E6B"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34" w:name="_Toc236498878"/>
      <w:r w:rsidRPr="00407964">
        <w:rPr>
          <w:rFonts w:ascii="Times New Roman" w:hAnsi="Times New Roman" w:cs="Times New Roman"/>
          <w:i w:val="0"/>
          <w:iCs w:val="0"/>
          <w:color w:val="FFFFFF"/>
          <w:sz w:val="24"/>
          <w:szCs w:val="24"/>
        </w:rPr>
        <w:lastRenderedPageBreak/>
        <w:t>3-2</w:t>
      </w:r>
      <w:r w:rsidR="007372A6">
        <w:rPr>
          <w:rFonts w:ascii="Times New Roman" w:hAnsi="Times New Roman" w:cs="Times New Roman"/>
          <w:i w:val="0"/>
          <w:iCs w:val="0"/>
          <w:color w:val="FFFFFF"/>
          <w:sz w:val="24"/>
          <w:szCs w:val="24"/>
        </w:rPr>
        <w:t xml:space="preserve">- </w:t>
      </w:r>
      <w:r w:rsidR="00C10596" w:rsidRPr="00407964">
        <w:rPr>
          <w:rFonts w:ascii="Times New Roman" w:hAnsi="Times New Roman" w:cs="Times New Roman"/>
          <w:i w:val="0"/>
          <w:iCs w:val="0"/>
          <w:color w:val="FFFFFF"/>
          <w:sz w:val="24"/>
          <w:szCs w:val="24"/>
        </w:rPr>
        <w:tab/>
      </w:r>
      <w:r w:rsidRPr="00407964">
        <w:rPr>
          <w:rFonts w:ascii="Times New Roman" w:hAnsi="Times New Roman" w:cs="Times New Roman"/>
          <w:i w:val="0"/>
          <w:iCs w:val="0"/>
          <w:color w:val="FFFFFF"/>
          <w:sz w:val="24"/>
          <w:szCs w:val="24"/>
        </w:rPr>
        <w:t>P</w:t>
      </w:r>
      <w:r w:rsidR="001F2570" w:rsidRPr="00407964">
        <w:rPr>
          <w:rFonts w:ascii="Times New Roman" w:hAnsi="Times New Roman" w:cs="Times New Roman"/>
          <w:i w:val="0"/>
          <w:iCs w:val="0"/>
          <w:color w:val="FFFFFF"/>
          <w:sz w:val="24"/>
          <w:szCs w:val="24"/>
        </w:rPr>
        <w:t xml:space="preserve">roblem </w:t>
      </w:r>
      <w:r w:rsidR="004301FE" w:rsidRPr="00407964">
        <w:rPr>
          <w:rFonts w:ascii="Times New Roman" w:hAnsi="Times New Roman" w:cs="Times New Roman"/>
          <w:i w:val="0"/>
          <w:iCs w:val="0"/>
          <w:color w:val="FFFFFF"/>
          <w:sz w:val="24"/>
          <w:szCs w:val="24"/>
        </w:rPr>
        <w:t>Definition</w:t>
      </w:r>
      <w:bookmarkEnd w:id="34"/>
    </w:p>
    <w:p w:rsidR="00B2654F" w:rsidRPr="00407964" w:rsidRDefault="00B2654F" w:rsidP="001C677D">
      <w:pPr>
        <w:spacing w:line="360" w:lineRule="auto"/>
        <w:jc w:val="both"/>
        <w:rPr>
          <w:rFonts w:ascii="Times New Roman" w:hAnsi="Times New Roman"/>
          <w:sz w:val="24"/>
        </w:rPr>
      </w:pPr>
      <w:r w:rsidRPr="00407964">
        <w:rPr>
          <w:rFonts w:ascii="Times New Roman" w:hAnsi="Times New Roman"/>
          <w:sz w:val="24"/>
        </w:rPr>
        <w:t>The problems facing Social Insurance customers can be summarized as follows:</w:t>
      </w:r>
    </w:p>
    <w:p w:rsidR="006A2730" w:rsidRPr="00407964" w:rsidRDefault="006A2730" w:rsidP="002F2668">
      <w:pPr>
        <w:numPr>
          <w:ilvl w:val="0"/>
          <w:numId w:val="3"/>
        </w:numPr>
        <w:spacing w:line="360" w:lineRule="auto"/>
        <w:ind w:left="900"/>
        <w:jc w:val="both"/>
        <w:rPr>
          <w:rFonts w:ascii="Times New Roman" w:hAnsi="Times New Roman"/>
          <w:sz w:val="24"/>
        </w:rPr>
      </w:pPr>
      <w:r w:rsidRPr="00407964">
        <w:rPr>
          <w:rFonts w:ascii="Times New Roman" w:hAnsi="Times New Roman"/>
          <w:sz w:val="24"/>
        </w:rPr>
        <w:t>Customers spend very long time in Social Insurance offices to obtain the required service.</w:t>
      </w:r>
    </w:p>
    <w:p w:rsidR="006A2730" w:rsidRPr="00407964" w:rsidRDefault="006A2730" w:rsidP="002F2668">
      <w:pPr>
        <w:numPr>
          <w:ilvl w:val="0"/>
          <w:numId w:val="3"/>
        </w:numPr>
        <w:spacing w:line="360" w:lineRule="auto"/>
        <w:ind w:left="900"/>
        <w:jc w:val="both"/>
        <w:rPr>
          <w:rFonts w:ascii="Times New Roman" w:hAnsi="Times New Roman"/>
          <w:sz w:val="24"/>
        </w:rPr>
      </w:pPr>
      <w:r w:rsidRPr="00407964">
        <w:rPr>
          <w:rFonts w:ascii="Times New Roman" w:hAnsi="Times New Roman"/>
          <w:sz w:val="24"/>
        </w:rPr>
        <w:t>Customers have to visit the Social Insurance office many times to get the required service done.</w:t>
      </w:r>
    </w:p>
    <w:p w:rsidR="006A2730" w:rsidRPr="00407964" w:rsidRDefault="006A2730" w:rsidP="002F2668">
      <w:pPr>
        <w:numPr>
          <w:ilvl w:val="0"/>
          <w:numId w:val="3"/>
        </w:numPr>
        <w:spacing w:line="360" w:lineRule="auto"/>
        <w:ind w:left="900"/>
        <w:jc w:val="both"/>
        <w:rPr>
          <w:rFonts w:ascii="Times New Roman" w:hAnsi="Times New Roman"/>
          <w:sz w:val="24"/>
        </w:rPr>
      </w:pPr>
      <w:r w:rsidRPr="00407964">
        <w:rPr>
          <w:rFonts w:ascii="Times New Roman" w:hAnsi="Times New Roman"/>
          <w:sz w:val="24"/>
        </w:rPr>
        <w:t>There are no clear instructions about the required documents or documentation cycle</w:t>
      </w:r>
    </w:p>
    <w:p w:rsidR="006A2730" w:rsidRPr="00407964" w:rsidRDefault="006A2730" w:rsidP="002F2668">
      <w:pPr>
        <w:numPr>
          <w:ilvl w:val="0"/>
          <w:numId w:val="3"/>
        </w:numPr>
        <w:spacing w:line="360" w:lineRule="auto"/>
        <w:ind w:left="900"/>
        <w:jc w:val="both"/>
        <w:rPr>
          <w:rFonts w:ascii="Times New Roman" w:hAnsi="Times New Roman"/>
          <w:sz w:val="24"/>
        </w:rPr>
      </w:pPr>
      <w:r w:rsidRPr="00407964">
        <w:rPr>
          <w:rFonts w:ascii="Times New Roman" w:hAnsi="Times New Roman"/>
          <w:sz w:val="24"/>
        </w:rPr>
        <w:t>Social Insurance offices are over-crowded with customers</w:t>
      </w:r>
    </w:p>
    <w:p w:rsidR="006A2730" w:rsidRPr="00407964" w:rsidRDefault="006A2730" w:rsidP="002F2668">
      <w:pPr>
        <w:numPr>
          <w:ilvl w:val="0"/>
          <w:numId w:val="3"/>
        </w:numPr>
        <w:spacing w:line="360" w:lineRule="auto"/>
        <w:ind w:left="900"/>
        <w:jc w:val="both"/>
        <w:rPr>
          <w:rFonts w:ascii="Times New Roman" w:hAnsi="Times New Roman"/>
          <w:sz w:val="24"/>
        </w:rPr>
      </w:pPr>
      <w:r w:rsidRPr="00407964">
        <w:rPr>
          <w:rFonts w:ascii="Times New Roman" w:hAnsi="Times New Roman"/>
          <w:sz w:val="24"/>
        </w:rPr>
        <w:t>Extreme annoyance to both customers and employees leading to dissatisfaction of both customers and employees.</w:t>
      </w:r>
    </w:p>
    <w:p w:rsidR="001F2570" w:rsidRPr="00407964" w:rsidRDefault="00A94E6B"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35" w:name="_Toc236498879"/>
      <w:r w:rsidRPr="00407964">
        <w:rPr>
          <w:rFonts w:ascii="Times New Roman" w:hAnsi="Times New Roman" w:cs="Times New Roman"/>
          <w:i w:val="0"/>
          <w:iCs w:val="0"/>
          <w:color w:val="FFFFFF"/>
          <w:sz w:val="24"/>
          <w:szCs w:val="24"/>
        </w:rPr>
        <w:t>3-3</w:t>
      </w:r>
      <w:r w:rsidR="007372A6">
        <w:rPr>
          <w:rFonts w:ascii="Times New Roman" w:hAnsi="Times New Roman" w:cs="Times New Roman"/>
          <w:i w:val="0"/>
          <w:iCs w:val="0"/>
          <w:color w:val="FFFFFF"/>
          <w:sz w:val="24"/>
          <w:szCs w:val="24"/>
        </w:rPr>
        <w:t xml:space="preserve">- </w:t>
      </w:r>
      <w:r w:rsidR="00C10596" w:rsidRPr="00407964">
        <w:rPr>
          <w:rFonts w:ascii="Times New Roman" w:hAnsi="Times New Roman" w:cs="Times New Roman"/>
          <w:i w:val="0"/>
          <w:iCs w:val="0"/>
          <w:color w:val="FFFFFF"/>
          <w:sz w:val="24"/>
          <w:szCs w:val="24"/>
        </w:rPr>
        <w:tab/>
      </w:r>
      <w:r w:rsidR="001F2570" w:rsidRPr="00407964">
        <w:rPr>
          <w:rFonts w:ascii="Times New Roman" w:hAnsi="Times New Roman" w:cs="Times New Roman"/>
          <w:i w:val="0"/>
          <w:iCs w:val="0"/>
          <w:color w:val="FFFFFF"/>
          <w:sz w:val="24"/>
          <w:szCs w:val="24"/>
        </w:rPr>
        <w:t>Research Objectives</w:t>
      </w:r>
      <w:bookmarkEnd w:id="35"/>
    </w:p>
    <w:p w:rsidR="00927322" w:rsidRPr="00407964" w:rsidRDefault="00927322" w:rsidP="00927322">
      <w:pPr>
        <w:spacing w:line="360" w:lineRule="auto"/>
        <w:jc w:val="both"/>
        <w:rPr>
          <w:rFonts w:ascii="Times New Roman" w:hAnsi="Times New Roman"/>
          <w:sz w:val="24"/>
        </w:rPr>
      </w:pPr>
      <w:r w:rsidRPr="00927322">
        <w:rPr>
          <w:rFonts w:ascii="Times New Roman" w:hAnsi="Times New Roman"/>
          <w:sz w:val="24"/>
        </w:rPr>
        <w:t>The research aims at identifying employees experience about difficulties and suggested solutions when dealing with customers in their daily work, in addition to identifying the acceptability of these solutions among employees in all sectors of social insurance which in turn would improve customer relationship management.</w:t>
      </w:r>
    </w:p>
    <w:p w:rsidR="00C6463C" w:rsidRPr="00407964" w:rsidRDefault="00C6463C" w:rsidP="001C677D">
      <w:pPr>
        <w:jc w:val="both"/>
        <w:rPr>
          <w:rFonts w:ascii="Times New Roman" w:hAnsi="Times New Roman"/>
          <w:sz w:val="20"/>
          <w:szCs w:val="20"/>
        </w:rPr>
      </w:pPr>
    </w:p>
    <w:p w:rsidR="001F2570" w:rsidRPr="00407964" w:rsidRDefault="00A94E6B"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36" w:name="_Toc236498880"/>
      <w:r w:rsidRPr="00407964">
        <w:rPr>
          <w:rFonts w:ascii="Times New Roman" w:hAnsi="Times New Roman" w:cs="Times New Roman"/>
          <w:i w:val="0"/>
          <w:iCs w:val="0"/>
          <w:color w:val="FFFFFF"/>
          <w:sz w:val="24"/>
          <w:szCs w:val="24"/>
        </w:rPr>
        <w:t>3-4</w:t>
      </w:r>
      <w:r w:rsidR="007372A6">
        <w:rPr>
          <w:rFonts w:ascii="Times New Roman" w:hAnsi="Times New Roman" w:cs="Times New Roman"/>
          <w:i w:val="0"/>
          <w:iCs w:val="0"/>
          <w:color w:val="FFFFFF"/>
          <w:sz w:val="24"/>
          <w:szCs w:val="24"/>
        </w:rPr>
        <w:t xml:space="preserve">- </w:t>
      </w:r>
      <w:r w:rsidR="00C10596" w:rsidRPr="00407964">
        <w:rPr>
          <w:rFonts w:ascii="Times New Roman" w:hAnsi="Times New Roman" w:cs="Times New Roman"/>
          <w:i w:val="0"/>
          <w:iCs w:val="0"/>
          <w:color w:val="FFFFFF"/>
          <w:sz w:val="24"/>
          <w:szCs w:val="24"/>
        </w:rPr>
        <w:tab/>
      </w:r>
      <w:r w:rsidRPr="00407964">
        <w:rPr>
          <w:rFonts w:ascii="Times New Roman" w:hAnsi="Times New Roman" w:cs="Times New Roman"/>
          <w:i w:val="0"/>
          <w:iCs w:val="0"/>
          <w:color w:val="FFFFFF"/>
          <w:sz w:val="24"/>
          <w:szCs w:val="24"/>
        </w:rPr>
        <w:t>Research</w:t>
      </w:r>
      <w:r w:rsidR="001F2570" w:rsidRPr="00407964">
        <w:rPr>
          <w:rFonts w:ascii="Times New Roman" w:hAnsi="Times New Roman" w:cs="Times New Roman"/>
          <w:i w:val="0"/>
          <w:iCs w:val="0"/>
          <w:color w:val="FFFFFF"/>
          <w:sz w:val="24"/>
          <w:szCs w:val="24"/>
        </w:rPr>
        <w:t xml:space="preserve"> </w:t>
      </w:r>
      <w:r w:rsidR="009C1748" w:rsidRPr="00407964">
        <w:rPr>
          <w:rFonts w:ascii="Times New Roman" w:hAnsi="Times New Roman" w:cs="Times New Roman"/>
          <w:i w:val="0"/>
          <w:iCs w:val="0"/>
          <w:color w:val="FFFFFF"/>
          <w:sz w:val="24"/>
          <w:szCs w:val="24"/>
        </w:rPr>
        <w:t>Methodology</w:t>
      </w:r>
      <w:bookmarkEnd w:id="36"/>
    </w:p>
    <w:p w:rsidR="00E6099F" w:rsidRPr="00407964" w:rsidRDefault="00E6099F" w:rsidP="001C677D">
      <w:pPr>
        <w:spacing w:line="360" w:lineRule="auto"/>
        <w:jc w:val="both"/>
        <w:rPr>
          <w:rFonts w:ascii="Times New Roman" w:hAnsi="Times New Roman"/>
          <w:sz w:val="24"/>
        </w:rPr>
      </w:pPr>
      <w:r w:rsidRPr="00407964">
        <w:rPr>
          <w:rFonts w:ascii="Times New Roman" w:hAnsi="Times New Roman"/>
          <w:sz w:val="24"/>
        </w:rPr>
        <w:t>The research was conducted in 2 successive phases:</w:t>
      </w:r>
    </w:p>
    <w:p w:rsidR="00E6099F" w:rsidRPr="00407964" w:rsidRDefault="00B7006C" w:rsidP="001C677D">
      <w:pPr>
        <w:spacing w:line="360" w:lineRule="auto"/>
        <w:jc w:val="both"/>
        <w:rPr>
          <w:rFonts w:ascii="Times New Roman" w:hAnsi="Times New Roman"/>
          <w:b/>
          <w:bCs/>
          <w:sz w:val="26"/>
          <w:szCs w:val="26"/>
          <w:lang w:bidi="ar-EG"/>
        </w:rPr>
      </w:pPr>
      <w:r>
        <w:rPr>
          <w:rFonts w:ascii="Times New Roman" w:hAnsi="Times New Roman"/>
          <w:b/>
          <w:bCs/>
          <w:sz w:val="26"/>
          <w:szCs w:val="26"/>
          <w:lang w:bidi="ar-EG"/>
        </w:rPr>
        <w:t>3-4-</w:t>
      </w:r>
      <w:r w:rsidR="00E6099F" w:rsidRPr="00407964">
        <w:rPr>
          <w:rFonts w:ascii="Times New Roman" w:hAnsi="Times New Roman"/>
          <w:b/>
          <w:bCs/>
          <w:sz w:val="26"/>
          <w:szCs w:val="26"/>
          <w:lang w:bidi="ar-EG"/>
        </w:rPr>
        <w:t>1- Qualitative phase:</w:t>
      </w:r>
    </w:p>
    <w:p w:rsidR="009C2DC0" w:rsidRPr="00B35FE3" w:rsidRDefault="009C2DC0" w:rsidP="002F2668">
      <w:pPr>
        <w:pStyle w:val="ListParagraph"/>
        <w:numPr>
          <w:ilvl w:val="0"/>
          <w:numId w:val="27"/>
        </w:numPr>
        <w:bidi w:val="0"/>
        <w:spacing w:line="360" w:lineRule="auto"/>
        <w:jc w:val="both"/>
        <w:rPr>
          <w:b/>
          <w:bCs/>
          <w:sz w:val="26"/>
          <w:szCs w:val="26"/>
          <w:lang w:bidi="ar-EG"/>
        </w:rPr>
      </w:pPr>
      <w:r w:rsidRPr="00B35FE3">
        <w:rPr>
          <w:b/>
          <w:bCs/>
          <w:sz w:val="26"/>
          <w:szCs w:val="26"/>
          <w:lang w:bidi="ar-EG"/>
        </w:rPr>
        <w:t>Objectives:</w:t>
      </w:r>
    </w:p>
    <w:p w:rsidR="00E6099F" w:rsidRPr="00407964" w:rsidRDefault="00E6099F" w:rsidP="00B35FE3">
      <w:pPr>
        <w:spacing w:line="360" w:lineRule="auto"/>
        <w:ind w:left="360"/>
        <w:jc w:val="both"/>
        <w:rPr>
          <w:rFonts w:ascii="Times New Roman" w:hAnsi="Times New Roman"/>
          <w:sz w:val="24"/>
        </w:rPr>
      </w:pPr>
      <w:r w:rsidRPr="00407964">
        <w:rPr>
          <w:rFonts w:ascii="Times New Roman" w:hAnsi="Times New Roman"/>
          <w:sz w:val="24"/>
        </w:rPr>
        <w:t xml:space="preserve">The objective of this qualitative phase is to identify employees experience </w:t>
      </w:r>
      <w:r w:rsidR="00C6649E">
        <w:rPr>
          <w:rFonts w:ascii="Times New Roman" w:hAnsi="Times New Roman"/>
          <w:sz w:val="24"/>
        </w:rPr>
        <w:t>in</w:t>
      </w:r>
      <w:r w:rsidRPr="00407964">
        <w:rPr>
          <w:rFonts w:ascii="Times New Roman" w:hAnsi="Times New Roman"/>
          <w:sz w:val="24"/>
        </w:rPr>
        <w:t xml:space="preserve"> regard</w:t>
      </w:r>
      <w:r w:rsidR="00C6649E">
        <w:rPr>
          <w:rFonts w:ascii="Times New Roman" w:hAnsi="Times New Roman"/>
          <w:sz w:val="24"/>
        </w:rPr>
        <w:t xml:space="preserve"> to</w:t>
      </w:r>
      <w:r w:rsidRPr="00407964">
        <w:rPr>
          <w:rFonts w:ascii="Times New Roman" w:hAnsi="Times New Roman"/>
          <w:sz w:val="24"/>
        </w:rPr>
        <w:t xml:space="preserve"> difficulties when interacting with customers during their daily work and to set the possible methods of overcoming these difficulties. </w:t>
      </w:r>
    </w:p>
    <w:p w:rsidR="009C2DC0" w:rsidRPr="00B35FE3" w:rsidRDefault="009C2DC0" w:rsidP="002F2668">
      <w:pPr>
        <w:pStyle w:val="ListParagraph"/>
        <w:numPr>
          <w:ilvl w:val="0"/>
          <w:numId w:val="27"/>
        </w:numPr>
        <w:bidi w:val="0"/>
        <w:spacing w:line="360" w:lineRule="auto"/>
        <w:jc w:val="both"/>
        <w:rPr>
          <w:b/>
          <w:bCs/>
          <w:sz w:val="26"/>
          <w:szCs w:val="26"/>
          <w:lang w:bidi="ar-EG"/>
        </w:rPr>
      </w:pPr>
      <w:r w:rsidRPr="00B35FE3">
        <w:rPr>
          <w:b/>
          <w:bCs/>
          <w:sz w:val="26"/>
          <w:szCs w:val="26"/>
          <w:lang w:bidi="ar-EG"/>
        </w:rPr>
        <w:t>Methodology</w:t>
      </w:r>
    </w:p>
    <w:p w:rsidR="00E6099F" w:rsidRDefault="00E6099F" w:rsidP="00B35FE3">
      <w:pPr>
        <w:spacing w:line="360" w:lineRule="auto"/>
        <w:ind w:left="360"/>
        <w:jc w:val="both"/>
        <w:rPr>
          <w:rFonts w:ascii="Times New Roman" w:hAnsi="Times New Roman"/>
          <w:sz w:val="24"/>
        </w:rPr>
      </w:pPr>
      <w:r w:rsidRPr="00407964">
        <w:rPr>
          <w:rFonts w:ascii="Times New Roman" w:hAnsi="Times New Roman"/>
          <w:sz w:val="24"/>
        </w:rPr>
        <w:t xml:space="preserve">This phase was done through 20 in-depth interviews with </w:t>
      </w:r>
      <w:r w:rsidR="009C2DC0">
        <w:rPr>
          <w:rFonts w:ascii="Times New Roman" w:hAnsi="Times New Roman"/>
          <w:sz w:val="24"/>
        </w:rPr>
        <w:t xml:space="preserve">top </w:t>
      </w:r>
      <w:r w:rsidRPr="00407964">
        <w:rPr>
          <w:rFonts w:ascii="Times New Roman" w:hAnsi="Times New Roman"/>
          <w:sz w:val="24"/>
        </w:rPr>
        <w:t>manag</w:t>
      </w:r>
      <w:r w:rsidR="009C2DC0">
        <w:rPr>
          <w:rFonts w:ascii="Times New Roman" w:hAnsi="Times New Roman"/>
          <w:sz w:val="24"/>
        </w:rPr>
        <w:t xml:space="preserve">ement at the head quarter </w:t>
      </w:r>
      <w:r w:rsidRPr="00407964">
        <w:rPr>
          <w:rFonts w:ascii="Times New Roman" w:hAnsi="Times New Roman"/>
          <w:sz w:val="24"/>
        </w:rPr>
        <w:t xml:space="preserve">and employees at </w:t>
      </w:r>
      <w:r w:rsidR="00C40EB7" w:rsidRPr="00407964">
        <w:rPr>
          <w:rFonts w:ascii="Times New Roman" w:hAnsi="Times New Roman"/>
          <w:sz w:val="24"/>
        </w:rPr>
        <w:t>Social I</w:t>
      </w:r>
      <w:r w:rsidRPr="00407964">
        <w:rPr>
          <w:rFonts w:ascii="Times New Roman" w:hAnsi="Times New Roman"/>
          <w:sz w:val="24"/>
        </w:rPr>
        <w:t>nsurance offices.</w:t>
      </w:r>
    </w:p>
    <w:p w:rsidR="006D6EB2" w:rsidRDefault="006D6EB2" w:rsidP="00B35FE3">
      <w:pPr>
        <w:spacing w:line="360" w:lineRule="auto"/>
        <w:ind w:left="360"/>
        <w:jc w:val="both"/>
        <w:rPr>
          <w:rFonts w:ascii="Times New Roman" w:hAnsi="Times New Roman"/>
          <w:sz w:val="24"/>
        </w:rPr>
      </w:pPr>
    </w:p>
    <w:p w:rsidR="006D6EB2" w:rsidRDefault="006D6EB2" w:rsidP="00B35FE3">
      <w:pPr>
        <w:spacing w:line="360" w:lineRule="auto"/>
        <w:ind w:left="360"/>
        <w:jc w:val="both"/>
        <w:rPr>
          <w:rFonts w:ascii="Times New Roman" w:hAnsi="Times New Roman"/>
          <w:sz w:val="24"/>
        </w:rPr>
      </w:pPr>
    </w:p>
    <w:p w:rsidR="009C2DC0" w:rsidRPr="00B35FE3" w:rsidRDefault="009C2DC0" w:rsidP="002F2668">
      <w:pPr>
        <w:pStyle w:val="ListParagraph"/>
        <w:numPr>
          <w:ilvl w:val="0"/>
          <w:numId w:val="27"/>
        </w:numPr>
        <w:bidi w:val="0"/>
        <w:spacing w:line="360" w:lineRule="auto"/>
        <w:jc w:val="both"/>
        <w:rPr>
          <w:b/>
          <w:bCs/>
          <w:sz w:val="26"/>
          <w:szCs w:val="26"/>
          <w:lang w:bidi="ar-EG"/>
        </w:rPr>
      </w:pPr>
      <w:r w:rsidRPr="00B35FE3">
        <w:rPr>
          <w:b/>
          <w:bCs/>
          <w:sz w:val="26"/>
          <w:szCs w:val="26"/>
          <w:lang w:bidi="ar-EG"/>
        </w:rPr>
        <w:lastRenderedPageBreak/>
        <w:t>Interviewee selection</w:t>
      </w:r>
    </w:p>
    <w:p w:rsidR="009C2DC0" w:rsidRPr="009C2DC0" w:rsidRDefault="009C2DC0" w:rsidP="00B35FE3">
      <w:pPr>
        <w:spacing w:line="360" w:lineRule="auto"/>
        <w:ind w:left="360"/>
        <w:jc w:val="both"/>
        <w:rPr>
          <w:rFonts w:ascii="Times New Roman" w:hAnsi="Times New Roman"/>
          <w:sz w:val="24"/>
        </w:rPr>
      </w:pPr>
      <w:r>
        <w:rPr>
          <w:rFonts w:ascii="Times New Roman" w:hAnsi="Times New Roman"/>
          <w:sz w:val="24"/>
        </w:rPr>
        <w:t>Four interviews were conducted with top management in the head quarter, as they developed the Social Insurance strategy and directions beside getting regular feedback from Social Insurance local offices. Those interviews have been conducted with the following:</w:t>
      </w: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Head of Social Insurance Fund</w:t>
      </w: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General Manager for Contribution</w:t>
      </w: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General Manager for Benefits and Pension</w:t>
      </w: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General Manager for Customer Services</w:t>
      </w:r>
    </w:p>
    <w:p w:rsidR="00DF32C2" w:rsidRDefault="009C2DC0" w:rsidP="00B35FE3">
      <w:pPr>
        <w:spacing w:line="360" w:lineRule="auto"/>
        <w:ind w:left="360"/>
        <w:jc w:val="both"/>
        <w:rPr>
          <w:rFonts w:ascii="Times New Roman" w:hAnsi="Times New Roman"/>
          <w:sz w:val="24"/>
        </w:rPr>
      </w:pPr>
      <w:r>
        <w:rPr>
          <w:rFonts w:ascii="Times New Roman" w:hAnsi="Times New Roman"/>
          <w:sz w:val="24"/>
        </w:rPr>
        <w:t xml:space="preserve">Another 16 interviews were conducted with employees from 4 offices, each office represent one of the four sectors that characterize the Social Insurance offices, those offices are illustrated </w:t>
      </w:r>
      <w:r w:rsidR="00DF32C2">
        <w:rPr>
          <w:rFonts w:ascii="Times New Roman" w:hAnsi="Times New Roman"/>
          <w:sz w:val="24"/>
        </w:rPr>
        <w:t xml:space="preserve">in Table-7. </w:t>
      </w:r>
    </w:p>
    <w:p w:rsidR="00DF32C2" w:rsidRPr="00407964" w:rsidRDefault="00DF32C2" w:rsidP="00B35FE3">
      <w:pPr>
        <w:autoSpaceDE w:val="0"/>
        <w:autoSpaceDN w:val="0"/>
        <w:adjustRightInd w:val="0"/>
        <w:spacing w:line="360" w:lineRule="auto"/>
        <w:jc w:val="both"/>
        <w:rPr>
          <w:rFonts w:ascii="Times New Roman" w:hAnsi="Times New Roman"/>
          <w:bCs/>
          <w:color w:val="auto"/>
        </w:rPr>
      </w:pPr>
    </w:p>
    <w:p w:rsidR="00DF32C2" w:rsidRPr="00407964" w:rsidRDefault="00DF32C2" w:rsidP="00B35FE3">
      <w:pPr>
        <w:pStyle w:val="Heading5"/>
        <w:tabs>
          <w:tab w:val="clear" w:pos="1008"/>
          <w:tab w:val="num" w:pos="720"/>
        </w:tabs>
        <w:bidi w:val="0"/>
        <w:spacing w:before="0" w:after="0" w:line="360" w:lineRule="auto"/>
        <w:ind w:left="1440" w:hanging="720"/>
        <w:rPr>
          <w:i w:val="0"/>
          <w:iCs w:val="0"/>
          <w:sz w:val="20"/>
          <w:szCs w:val="20"/>
        </w:rPr>
      </w:pPr>
      <w:bookmarkStart w:id="37" w:name="_Toc236498898"/>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7</w:t>
      </w:r>
      <w:r w:rsidR="007C0347" w:rsidRPr="00407964">
        <w:rPr>
          <w:i w:val="0"/>
          <w:iCs w:val="0"/>
          <w:sz w:val="20"/>
          <w:szCs w:val="20"/>
        </w:rPr>
        <w:fldChar w:fldCharType="end"/>
      </w:r>
      <w:r w:rsidRPr="00407964">
        <w:rPr>
          <w:i w:val="0"/>
          <w:iCs w:val="0"/>
          <w:sz w:val="20"/>
          <w:szCs w:val="20"/>
        </w:rPr>
        <w:t xml:space="preserve"> </w:t>
      </w:r>
      <w:r>
        <w:rPr>
          <w:i w:val="0"/>
          <w:iCs w:val="0"/>
          <w:sz w:val="20"/>
          <w:szCs w:val="20"/>
        </w:rPr>
        <w:t>Number of Social Insurance offices classified by area</w:t>
      </w:r>
      <w:bookmarkEnd w:id="37"/>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1170"/>
        <w:gridCol w:w="1260"/>
        <w:gridCol w:w="1260"/>
        <w:gridCol w:w="1170"/>
        <w:gridCol w:w="1170"/>
      </w:tblGrid>
      <w:tr w:rsidR="00DF32C2" w:rsidRPr="00407964" w:rsidTr="00B35FE3">
        <w:trPr>
          <w:trHeight w:val="360"/>
        </w:trPr>
        <w:tc>
          <w:tcPr>
            <w:tcW w:w="2610" w:type="dxa"/>
            <w:vAlign w:val="center"/>
          </w:tcPr>
          <w:p w:rsidR="00DF32C2" w:rsidRPr="00407964" w:rsidRDefault="00DF32C2" w:rsidP="00B7006C">
            <w:pPr>
              <w:autoSpaceDE w:val="0"/>
              <w:autoSpaceDN w:val="0"/>
              <w:adjustRightInd w:val="0"/>
              <w:spacing w:line="360" w:lineRule="auto"/>
              <w:jc w:val="center"/>
              <w:rPr>
                <w:rFonts w:ascii="Times New Roman" w:hAnsi="Times New Roman"/>
                <w:bCs/>
                <w:color w:val="auto"/>
                <w:sz w:val="20"/>
                <w:szCs w:val="20"/>
              </w:rPr>
            </w:pPr>
          </w:p>
        </w:tc>
        <w:tc>
          <w:tcPr>
            <w:tcW w:w="1170" w:type="dxa"/>
            <w:vAlign w:val="center"/>
          </w:tcPr>
          <w:p w:rsidR="00DF32C2" w:rsidRPr="00407964" w:rsidRDefault="00DF32C2" w:rsidP="00B7006C">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Urban</w:t>
            </w:r>
          </w:p>
        </w:tc>
        <w:tc>
          <w:tcPr>
            <w:tcW w:w="1260" w:type="dxa"/>
            <w:vAlign w:val="center"/>
          </w:tcPr>
          <w:p w:rsidR="00DF32C2" w:rsidRPr="00407964" w:rsidRDefault="00DF32C2" w:rsidP="00B7006C">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Rural</w:t>
            </w:r>
          </w:p>
        </w:tc>
        <w:tc>
          <w:tcPr>
            <w:tcW w:w="1260" w:type="dxa"/>
            <w:vAlign w:val="center"/>
          </w:tcPr>
          <w:p w:rsidR="00DF32C2" w:rsidRPr="00407964" w:rsidRDefault="00DF32C2" w:rsidP="00B7006C">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Tourist</w:t>
            </w:r>
          </w:p>
        </w:tc>
        <w:tc>
          <w:tcPr>
            <w:tcW w:w="1170" w:type="dxa"/>
            <w:vAlign w:val="center"/>
          </w:tcPr>
          <w:p w:rsidR="00DF32C2" w:rsidRPr="00407964" w:rsidRDefault="00DF32C2" w:rsidP="00B7006C">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Others</w:t>
            </w:r>
          </w:p>
        </w:tc>
        <w:tc>
          <w:tcPr>
            <w:tcW w:w="1170" w:type="dxa"/>
            <w:vAlign w:val="center"/>
          </w:tcPr>
          <w:p w:rsidR="00DF32C2" w:rsidRPr="00407964" w:rsidRDefault="00DF32C2" w:rsidP="00B7006C">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Total</w:t>
            </w:r>
          </w:p>
        </w:tc>
      </w:tr>
      <w:tr w:rsidR="00DF32C2" w:rsidRPr="00407964" w:rsidTr="00B35FE3">
        <w:trPr>
          <w:trHeight w:val="360"/>
        </w:trPr>
        <w:tc>
          <w:tcPr>
            <w:tcW w:w="2610" w:type="dxa"/>
          </w:tcPr>
          <w:p w:rsidR="00DF32C2" w:rsidRPr="00407964" w:rsidRDefault="00DF32C2" w:rsidP="00B7006C">
            <w:pPr>
              <w:autoSpaceDE w:val="0"/>
              <w:autoSpaceDN w:val="0"/>
              <w:adjustRightInd w:val="0"/>
              <w:spacing w:line="360" w:lineRule="auto"/>
              <w:jc w:val="both"/>
              <w:rPr>
                <w:rFonts w:ascii="Times New Roman" w:hAnsi="Times New Roman"/>
                <w:b/>
                <w:color w:val="auto"/>
                <w:sz w:val="20"/>
                <w:szCs w:val="20"/>
              </w:rPr>
            </w:pPr>
            <w:r w:rsidRPr="00407964">
              <w:rPr>
                <w:rFonts w:ascii="Times New Roman" w:hAnsi="Times New Roman"/>
                <w:b/>
                <w:color w:val="auto"/>
                <w:sz w:val="20"/>
                <w:szCs w:val="20"/>
              </w:rPr>
              <w:t>Number of offices</w:t>
            </w:r>
          </w:p>
        </w:tc>
        <w:tc>
          <w:tcPr>
            <w:tcW w:w="1170" w:type="dxa"/>
            <w:vAlign w:val="center"/>
          </w:tcPr>
          <w:p w:rsidR="00DF32C2" w:rsidRPr="00407964" w:rsidRDefault="00DF32C2" w:rsidP="00B7006C">
            <w:pPr>
              <w:tabs>
                <w:tab w:val="center" w:pos="587"/>
                <w:tab w:val="left" w:pos="1108"/>
              </w:tabs>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bCs/>
                <w:color w:val="auto"/>
                <w:sz w:val="20"/>
                <w:szCs w:val="20"/>
              </w:rPr>
              <w:t>85</w:t>
            </w:r>
          </w:p>
        </w:tc>
        <w:tc>
          <w:tcPr>
            <w:tcW w:w="1260" w:type="dxa"/>
            <w:vAlign w:val="center"/>
          </w:tcPr>
          <w:p w:rsidR="00DF32C2" w:rsidRPr="00407964" w:rsidRDefault="00DF32C2" w:rsidP="00B7006C">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bCs/>
                <w:color w:val="auto"/>
                <w:sz w:val="20"/>
                <w:szCs w:val="20"/>
              </w:rPr>
              <w:t>170</w:t>
            </w:r>
          </w:p>
        </w:tc>
        <w:tc>
          <w:tcPr>
            <w:tcW w:w="1260" w:type="dxa"/>
            <w:vAlign w:val="center"/>
          </w:tcPr>
          <w:p w:rsidR="00DF32C2" w:rsidRPr="00407964" w:rsidRDefault="00DF32C2" w:rsidP="00B7006C">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bCs/>
                <w:color w:val="auto"/>
                <w:sz w:val="20"/>
                <w:szCs w:val="20"/>
              </w:rPr>
              <w:t>42</w:t>
            </w:r>
          </w:p>
        </w:tc>
        <w:tc>
          <w:tcPr>
            <w:tcW w:w="1170" w:type="dxa"/>
            <w:vAlign w:val="center"/>
          </w:tcPr>
          <w:p w:rsidR="00DF32C2" w:rsidRPr="00407964" w:rsidRDefault="00DF32C2" w:rsidP="00B7006C">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bCs/>
                <w:color w:val="auto"/>
                <w:sz w:val="20"/>
                <w:szCs w:val="20"/>
              </w:rPr>
              <w:t>25</w:t>
            </w:r>
          </w:p>
        </w:tc>
        <w:tc>
          <w:tcPr>
            <w:tcW w:w="1170" w:type="dxa"/>
            <w:vAlign w:val="center"/>
          </w:tcPr>
          <w:p w:rsidR="00DF32C2" w:rsidRPr="00407964" w:rsidRDefault="00DF32C2" w:rsidP="00B7006C">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bCs/>
                <w:color w:val="auto"/>
                <w:sz w:val="20"/>
                <w:szCs w:val="20"/>
              </w:rPr>
              <w:t>322</w:t>
            </w:r>
          </w:p>
        </w:tc>
      </w:tr>
    </w:tbl>
    <w:p w:rsidR="007870D1" w:rsidRPr="00407964" w:rsidRDefault="007870D1" w:rsidP="00B35FE3">
      <w:pPr>
        <w:pStyle w:val="Caption"/>
        <w:spacing w:after="0" w:line="360" w:lineRule="auto"/>
        <w:ind w:left="2880" w:hanging="672"/>
        <w:rPr>
          <w:rFonts w:ascii="Times New Roman" w:hAnsi="Times New Roman"/>
          <w:color w:val="auto"/>
          <w:szCs w:val="12"/>
          <w:rtl/>
        </w:rPr>
      </w:pPr>
      <w:r w:rsidRPr="00407964">
        <w:rPr>
          <w:rFonts w:ascii="Times New Roman" w:hAnsi="Times New Roman"/>
          <w:color w:val="auto"/>
          <w:szCs w:val="12"/>
        </w:rPr>
        <w:t>Source “PSIF Annual Report 30/6/2007”</w:t>
      </w:r>
    </w:p>
    <w:p w:rsidR="00DF32C2" w:rsidRDefault="00DF32C2" w:rsidP="009C2DC0">
      <w:pPr>
        <w:rPr>
          <w:rFonts w:ascii="Times New Roman" w:hAnsi="Times New Roman"/>
          <w:sz w:val="24"/>
        </w:rPr>
      </w:pPr>
    </w:p>
    <w:p w:rsidR="00DF32C2" w:rsidRDefault="00DF32C2" w:rsidP="00B35FE3">
      <w:pPr>
        <w:spacing w:line="360" w:lineRule="auto"/>
        <w:ind w:left="360"/>
        <w:jc w:val="both"/>
        <w:rPr>
          <w:rFonts w:ascii="Times New Roman" w:hAnsi="Times New Roman"/>
          <w:sz w:val="24"/>
        </w:rPr>
      </w:pPr>
      <w:r>
        <w:rPr>
          <w:rFonts w:ascii="Times New Roman" w:hAnsi="Times New Roman"/>
          <w:sz w:val="24"/>
        </w:rPr>
        <w:t>In each sector the office with the highest customer density was selected. Those offices are:</w:t>
      </w:r>
    </w:p>
    <w:p w:rsidR="00DF32C2" w:rsidRDefault="00DF32C2" w:rsidP="00B35FE3">
      <w:pPr>
        <w:ind w:left="720"/>
        <w:rPr>
          <w:rFonts w:ascii="Times New Roman" w:hAnsi="Times New Roman"/>
          <w:sz w:val="24"/>
        </w:rPr>
      </w:pP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 xml:space="preserve">Urban Area </w:t>
      </w:r>
      <w:r w:rsidRPr="009C2DC0">
        <w:rPr>
          <w:color w:val="000000"/>
        </w:rPr>
        <w:tab/>
      </w:r>
      <w:r w:rsidR="00DF32C2">
        <w:rPr>
          <w:color w:val="000000"/>
        </w:rPr>
        <w:tab/>
      </w:r>
      <w:r w:rsidR="00DF32C2">
        <w:rPr>
          <w:color w:val="000000"/>
        </w:rPr>
        <w:tab/>
      </w:r>
      <w:r w:rsidRPr="009C2DC0">
        <w:rPr>
          <w:color w:val="000000"/>
        </w:rPr>
        <w:t>Zamalek office</w:t>
      </w: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Rural Area</w:t>
      </w:r>
      <w:r w:rsidRPr="009C2DC0">
        <w:rPr>
          <w:color w:val="000000"/>
        </w:rPr>
        <w:tab/>
      </w:r>
      <w:r w:rsidR="00DF32C2">
        <w:rPr>
          <w:color w:val="000000"/>
        </w:rPr>
        <w:tab/>
      </w:r>
      <w:r w:rsidR="00DF32C2">
        <w:rPr>
          <w:color w:val="000000"/>
        </w:rPr>
        <w:tab/>
      </w:r>
      <w:r w:rsidR="007372A6">
        <w:rPr>
          <w:color w:val="000000"/>
        </w:rPr>
        <w:tab/>
      </w:r>
      <w:r w:rsidRPr="009C2DC0">
        <w:rPr>
          <w:color w:val="000000"/>
        </w:rPr>
        <w:t>Kafr Elsheikh office</w:t>
      </w: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Touristic Area</w:t>
      </w:r>
      <w:r w:rsidRPr="009C2DC0">
        <w:rPr>
          <w:color w:val="000000"/>
        </w:rPr>
        <w:tab/>
      </w:r>
      <w:r w:rsidR="00DF32C2">
        <w:rPr>
          <w:color w:val="000000"/>
        </w:rPr>
        <w:tab/>
      </w:r>
      <w:r w:rsidR="00DF32C2">
        <w:rPr>
          <w:color w:val="000000"/>
        </w:rPr>
        <w:tab/>
      </w:r>
      <w:r w:rsidRPr="009C2DC0">
        <w:rPr>
          <w:color w:val="000000"/>
        </w:rPr>
        <w:t>South Sinai office</w:t>
      </w:r>
    </w:p>
    <w:p w:rsidR="009C2DC0" w:rsidRPr="009C2DC0" w:rsidRDefault="00DF32C2" w:rsidP="002F2668">
      <w:pPr>
        <w:pStyle w:val="ListParagraph"/>
        <w:numPr>
          <w:ilvl w:val="0"/>
          <w:numId w:val="26"/>
        </w:numPr>
        <w:bidi w:val="0"/>
        <w:spacing w:after="200" w:line="276" w:lineRule="auto"/>
        <w:rPr>
          <w:color w:val="000000"/>
        </w:rPr>
      </w:pPr>
      <w:r>
        <w:rPr>
          <w:color w:val="000000"/>
        </w:rPr>
        <w:t>Others (</w:t>
      </w:r>
      <w:r w:rsidR="009C2DC0" w:rsidRPr="009C2DC0">
        <w:rPr>
          <w:color w:val="000000"/>
        </w:rPr>
        <w:t>Industrial</w:t>
      </w:r>
      <w:r>
        <w:rPr>
          <w:color w:val="000000"/>
        </w:rPr>
        <w:t>)</w:t>
      </w:r>
      <w:r w:rsidR="009C2DC0" w:rsidRPr="009C2DC0">
        <w:rPr>
          <w:color w:val="000000"/>
        </w:rPr>
        <w:t xml:space="preserve"> Area</w:t>
      </w:r>
      <w:r w:rsidR="009C2DC0" w:rsidRPr="009C2DC0">
        <w:rPr>
          <w:color w:val="000000"/>
        </w:rPr>
        <w:tab/>
      </w:r>
      <w:r w:rsidR="007372A6">
        <w:rPr>
          <w:color w:val="000000"/>
        </w:rPr>
        <w:tab/>
      </w:r>
      <w:r w:rsidR="009C2DC0" w:rsidRPr="009C2DC0">
        <w:rPr>
          <w:color w:val="000000"/>
        </w:rPr>
        <w:t>6th of October office</w:t>
      </w:r>
    </w:p>
    <w:p w:rsidR="009C2DC0" w:rsidRPr="009C2DC0" w:rsidRDefault="009C2DC0" w:rsidP="00B35FE3">
      <w:pPr>
        <w:spacing w:line="360" w:lineRule="auto"/>
        <w:ind w:left="360"/>
        <w:jc w:val="both"/>
        <w:rPr>
          <w:rFonts w:ascii="Times New Roman" w:hAnsi="Times New Roman"/>
          <w:sz w:val="24"/>
        </w:rPr>
      </w:pPr>
      <w:r w:rsidRPr="009C2DC0">
        <w:rPr>
          <w:rFonts w:ascii="Times New Roman" w:hAnsi="Times New Roman"/>
          <w:sz w:val="24"/>
        </w:rPr>
        <w:t>In each office an interview has been conducted with the following:</w:t>
      </w: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 xml:space="preserve">Office </w:t>
      </w:r>
      <w:r w:rsidR="00DF32C2">
        <w:rPr>
          <w:color w:val="000000"/>
        </w:rPr>
        <w:t>m</w:t>
      </w:r>
      <w:r w:rsidRPr="009C2DC0">
        <w:rPr>
          <w:color w:val="000000"/>
        </w:rPr>
        <w:t>anager</w:t>
      </w: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Contribution department manager</w:t>
      </w: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Benefits department manager</w:t>
      </w:r>
    </w:p>
    <w:p w:rsidR="009C2DC0" w:rsidRPr="009C2DC0" w:rsidRDefault="009C2DC0" w:rsidP="002F2668">
      <w:pPr>
        <w:pStyle w:val="ListParagraph"/>
        <w:numPr>
          <w:ilvl w:val="0"/>
          <w:numId w:val="26"/>
        </w:numPr>
        <w:bidi w:val="0"/>
        <w:spacing w:after="200" w:line="276" w:lineRule="auto"/>
        <w:rPr>
          <w:color w:val="000000"/>
        </w:rPr>
      </w:pPr>
      <w:r w:rsidRPr="009C2DC0">
        <w:rPr>
          <w:color w:val="000000"/>
        </w:rPr>
        <w:t>Customer service manager</w:t>
      </w:r>
    </w:p>
    <w:p w:rsidR="009C2DC0" w:rsidRDefault="009C2DC0" w:rsidP="001C677D">
      <w:pPr>
        <w:spacing w:line="360" w:lineRule="auto"/>
        <w:jc w:val="both"/>
        <w:rPr>
          <w:rFonts w:ascii="Times New Roman" w:hAnsi="Times New Roman"/>
          <w:sz w:val="24"/>
        </w:rPr>
      </w:pPr>
    </w:p>
    <w:p w:rsidR="006D6EB2" w:rsidRDefault="006D6EB2" w:rsidP="001C677D">
      <w:pPr>
        <w:spacing w:line="360" w:lineRule="auto"/>
        <w:jc w:val="both"/>
        <w:rPr>
          <w:rFonts w:ascii="Times New Roman" w:hAnsi="Times New Roman"/>
          <w:sz w:val="24"/>
        </w:rPr>
      </w:pPr>
    </w:p>
    <w:p w:rsidR="006D6EB2" w:rsidRPr="00407964" w:rsidRDefault="006D6EB2" w:rsidP="001C677D">
      <w:pPr>
        <w:spacing w:line="360" w:lineRule="auto"/>
        <w:jc w:val="both"/>
        <w:rPr>
          <w:rFonts w:ascii="Times New Roman" w:hAnsi="Times New Roman"/>
          <w:sz w:val="24"/>
        </w:rPr>
      </w:pPr>
    </w:p>
    <w:p w:rsidR="00DF32C2" w:rsidRPr="00B35FE3" w:rsidRDefault="00DF32C2" w:rsidP="002F2668">
      <w:pPr>
        <w:pStyle w:val="ListParagraph"/>
        <w:numPr>
          <w:ilvl w:val="0"/>
          <w:numId w:val="27"/>
        </w:numPr>
        <w:bidi w:val="0"/>
        <w:spacing w:line="360" w:lineRule="auto"/>
        <w:jc w:val="both"/>
        <w:rPr>
          <w:b/>
          <w:bCs/>
          <w:sz w:val="26"/>
          <w:szCs w:val="26"/>
          <w:lang w:bidi="ar-EG"/>
        </w:rPr>
      </w:pPr>
      <w:r w:rsidRPr="00B35FE3">
        <w:rPr>
          <w:b/>
          <w:bCs/>
          <w:sz w:val="26"/>
          <w:szCs w:val="26"/>
          <w:lang w:bidi="ar-EG"/>
        </w:rPr>
        <w:lastRenderedPageBreak/>
        <w:t>Process</w:t>
      </w:r>
    </w:p>
    <w:p w:rsidR="00DF32C2" w:rsidRDefault="00DF32C2" w:rsidP="00B35FE3">
      <w:pPr>
        <w:spacing w:line="360" w:lineRule="auto"/>
        <w:ind w:left="360"/>
        <w:jc w:val="both"/>
        <w:rPr>
          <w:rFonts w:ascii="Times New Roman" w:hAnsi="Times New Roman"/>
          <w:sz w:val="24"/>
        </w:rPr>
      </w:pPr>
      <w:r>
        <w:rPr>
          <w:rFonts w:ascii="Times New Roman" w:hAnsi="Times New Roman"/>
          <w:sz w:val="24"/>
        </w:rPr>
        <w:t xml:space="preserve">Before </w:t>
      </w:r>
      <w:r w:rsidR="00B06AA6">
        <w:rPr>
          <w:rFonts w:ascii="Times New Roman" w:hAnsi="Times New Roman"/>
          <w:sz w:val="24"/>
        </w:rPr>
        <w:t>conducting interviews, selected persons were contacted individually by telephone in order to explain the purpose of the interview, get their approval to participate in the research and set the appointment for conducting the interview after working hours.</w:t>
      </w:r>
    </w:p>
    <w:p w:rsidR="00B06AA6" w:rsidRDefault="00B06AA6" w:rsidP="00B35FE3">
      <w:pPr>
        <w:spacing w:line="360" w:lineRule="auto"/>
        <w:ind w:left="360"/>
        <w:jc w:val="both"/>
        <w:rPr>
          <w:rFonts w:ascii="Times New Roman" w:hAnsi="Times New Roman"/>
          <w:sz w:val="24"/>
        </w:rPr>
      </w:pPr>
      <w:r>
        <w:rPr>
          <w:rFonts w:ascii="Times New Roman" w:hAnsi="Times New Roman"/>
          <w:sz w:val="24"/>
        </w:rPr>
        <w:t>At the beginning of the interview the purpose was explained and their participation is voluntary. The duration of the interview with each employee was between 60 to 90 minutes.</w:t>
      </w:r>
    </w:p>
    <w:p w:rsidR="00DF32C2" w:rsidRPr="00407964" w:rsidRDefault="00DF32C2" w:rsidP="00DF32C2">
      <w:pPr>
        <w:spacing w:line="360" w:lineRule="auto"/>
        <w:jc w:val="both"/>
        <w:rPr>
          <w:rFonts w:ascii="Times New Roman" w:hAnsi="Times New Roman"/>
          <w:sz w:val="24"/>
        </w:rPr>
      </w:pPr>
    </w:p>
    <w:p w:rsidR="00DF32C2" w:rsidRPr="00B35FE3" w:rsidRDefault="00DF32C2" w:rsidP="002F2668">
      <w:pPr>
        <w:pStyle w:val="ListParagraph"/>
        <w:numPr>
          <w:ilvl w:val="0"/>
          <w:numId w:val="27"/>
        </w:numPr>
        <w:bidi w:val="0"/>
        <w:spacing w:line="360" w:lineRule="auto"/>
        <w:jc w:val="both"/>
        <w:rPr>
          <w:b/>
          <w:bCs/>
          <w:sz w:val="26"/>
          <w:szCs w:val="26"/>
          <w:lang w:bidi="ar-EG"/>
        </w:rPr>
      </w:pPr>
      <w:r w:rsidRPr="00B35FE3">
        <w:rPr>
          <w:b/>
          <w:bCs/>
          <w:sz w:val="26"/>
          <w:szCs w:val="26"/>
          <w:lang w:bidi="ar-EG"/>
        </w:rPr>
        <w:t>Results</w:t>
      </w:r>
    </w:p>
    <w:p w:rsidR="00F7610D" w:rsidRPr="00407964" w:rsidRDefault="00F7610D" w:rsidP="00B35FE3">
      <w:pPr>
        <w:spacing w:line="360" w:lineRule="auto"/>
        <w:ind w:left="360"/>
        <w:jc w:val="both"/>
        <w:rPr>
          <w:rFonts w:ascii="Times New Roman" w:hAnsi="Times New Roman"/>
          <w:sz w:val="24"/>
        </w:rPr>
      </w:pPr>
      <w:r w:rsidRPr="00407964">
        <w:rPr>
          <w:rFonts w:ascii="Times New Roman" w:hAnsi="Times New Roman"/>
          <w:sz w:val="24"/>
        </w:rPr>
        <w:t>Results of the in-depth interviews suggested the following solutions:</w:t>
      </w:r>
    </w:p>
    <w:p w:rsidR="00F7610D" w:rsidRPr="00407964" w:rsidRDefault="00F7610D" w:rsidP="002F2668">
      <w:pPr>
        <w:numPr>
          <w:ilvl w:val="0"/>
          <w:numId w:val="25"/>
        </w:numPr>
        <w:tabs>
          <w:tab w:val="num" w:pos="-360"/>
        </w:tabs>
        <w:spacing w:line="360" w:lineRule="auto"/>
        <w:ind w:left="1080"/>
        <w:jc w:val="both"/>
        <w:rPr>
          <w:rFonts w:ascii="Times New Roman" w:hAnsi="Times New Roman"/>
          <w:sz w:val="24"/>
        </w:rPr>
      </w:pPr>
      <w:r w:rsidRPr="00407964">
        <w:rPr>
          <w:rFonts w:ascii="Times New Roman" w:hAnsi="Times New Roman"/>
          <w:sz w:val="24"/>
        </w:rPr>
        <w:t>Serving customers from any Social Insurance Office</w:t>
      </w:r>
    </w:p>
    <w:p w:rsidR="00F7610D" w:rsidRPr="00407964" w:rsidRDefault="00F7610D" w:rsidP="002F2668">
      <w:pPr>
        <w:numPr>
          <w:ilvl w:val="0"/>
          <w:numId w:val="25"/>
        </w:numPr>
        <w:tabs>
          <w:tab w:val="num" w:pos="-360"/>
        </w:tabs>
        <w:spacing w:line="360" w:lineRule="auto"/>
        <w:ind w:left="1080"/>
        <w:jc w:val="both"/>
        <w:rPr>
          <w:rFonts w:ascii="Times New Roman" w:hAnsi="Times New Roman"/>
          <w:sz w:val="24"/>
        </w:rPr>
      </w:pPr>
      <w:r w:rsidRPr="00407964">
        <w:rPr>
          <w:rFonts w:ascii="Times New Roman" w:hAnsi="Times New Roman"/>
          <w:sz w:val="24"/>
        </w:rPr>
        <w:t>Increasing number of pension encashment</w:t>
      </w:r>
    </w:p>
    <w:p w:rsidR="00F7610D" w:rsidRPr="00407964" w:rsidRDefault="00F7610D" w:rsidP="002F2668">
      <w:pPr>
        <w:numPr>
          <w:ilvl w:val="0"/>
          <w:numId w:val="25"/>
        </w:numPr>
        <w:tabs>
          <w:tab w:val="num" w:pos="-360"/>
        </w:tabs>
        <w:spacing w:line="360" w:lineRule="auto"/>
        <w:ind w:left="1080"/>
        <w:jc w:val="both"/>
        <w:rPr>
          <w:rFonts w:ascii="Times New Roman" w:hAnsi="Times New Roman"/>
          <w:sz w:val="24"/>
        </w:rPr>
      </w:pPr>
      <w:r w:rsidRPr="00407964">
        <w:rPr>
          <w:rFonts w:ascii="Times New Roman" w:hAnsi="Times New Roman"/>
          <w:sz w:val="24"/>
        </w:rPr>
        <w:t>Consolidating employees back service period from Social Insurance Offices to be done periodically to insure accurate and fast delivery of pension</w:t>
      </w:r>
    </w:p>
    <w:p w:rsidR="00F7610D" w:rsidRPr="00407964" w:rsidRDefault="00F7610D" w:rsidP="002F2668">
      <w:pPr>
        <w:numPr>
          <w:ilvl w:val="0"/>
          <w:numId w:val="25"/>
        </w:numPr>
        <w:tabs>
          <w:tab w:val="num" w:pos="-360"/>
        </w:tabs>
        <w:spacing w:line="360" w:lineRule="auto"/>
        <w:ind w:left="1080"/>
        <w:jc w:val="both"/>
        <w:rPr>
          <w:rFonts w:ascii="Times New Roman" w:hAnsi="Times New Roman"/>
          <w:sz w:val="24"/>
        </w:rPr>
      </w:pPr>
      <w:r w:rsidRPr="00407964">
        <w:rPr>
          <w:rFonts w:ascii="Times New Roman" w:hAnsi="Times New Roman"/>
          <w:sz w:val="24"/>
        </w:rPr>
        <w:t>Single point of contact in Social Insurance</w:t>
      </w:r>
    </w:p>
    <w:p w:rsidR="00F7610D" w:rsidRPr="00407964" w:rsidRDefault="00F7610D" w:rsidP="002F2668">
      <w:pPr>
        <w:numPr>
          <w:ilvl w:val="0"/>
          <w:numId w:val="25"/>
        </w:numPr>
        <w:tabs>
          <w:tab w:val="num" w:pos="-360"/>
        </w:tabs>
        <w:spacing w:line="360" w:lineRule="auto"/>
        <w:ind w:left="1080"/>
        <w:jc w:val="both"/>
        <w:rPr>
          <w:rFonts w:ascii="Times New Roman" w:hAnsi="Times New Roman"/>
          <w:sz w:val="24"/>
        </w:rPr>
      </w:pPr>
      <w:r w:rsidRPr="00407964">
        <w:rPr>
          <w:rFonts w:ascii="Times New Roman" w:hAnsi="Times New Roman"/>
          <w:sz w:val="24"/>
        </w:rPr>
        <w:t>Review, document and unify the current business processes and apply it in all Social Insurance offices</w:t>
      </w:r>
    </w:p>
    <w:p w:rsidR="00F7610D" w:rsidRPr="00407964" w:rsidRDefault="00F7610D" w:rsidP="002F2668">
      <w:pPr>
        <w:numPr>
          <w:ilvl w:val="0"/>
          <w:numId w:val="25"/>
        </w:numPr>
        <w:tabs>
          <w:tab w:val="num" w:pos="-360"/>
        </w:tabs>
        <w:spacing w:line="360" w:lineRule="auto"/>
        <w:ind w:left="1080"/>
        <w:jc w:val="both"/>
        <w:rPr>
          <w:rFonts w:ascii="Times New Roman" w:hAnsi="Times New Roman"/>
          <w:sz w:val="24"/>
        </w:rPr>
      </w:pPr>
      <w:r w:rsidRPr="00407964">
        <w:rPr>
          <w:rFonts w:ascii="Times New Roman" w:hAnsi="Times New Roman"/>
          <w:sz w:val="24"/>
        </w:rPr>
        <w:t>Implement a Call Center to follow up on the progress of customers’ requests and to answer inquiries</w:t>
      </w:r>
    </w:p>
    <w:p w:rsidR="00F7610D" w:rsidRPr="00407964" w:rsidRDefault="00F7610D" w:rsidP="002F2668">
      <w:pPr>
        <w:numPr>
          <w:ilvl w:val="0"/>
          <w:numId w:val="25"/>
        </w:numPr>
        <w:tabs>
          <w:tab w:val="num" w:pos="-360"/>
        </w:tabs>
        <w:spacing w:line="360" w:lineRule="auto"/>
        <w:ind w:left="1080"/>
        <w:jc w:val="both"/>
        <w:rPr>
          <w:rFonts w:ascii="Times New Roman" w:hAnsi="Times New Roman"/>
          <w:sz w:val="24"/>
        </w:rPr>
      </w:pPr>
      <w:r w:rsidRPr="00407964">
        <w:rPr>
          <w:rFonts w:ascii="Times New Roman" w:hAnsi="Times New Roman"/>
          <w:sz w:val="24"/>
        </w:rPr>
        <w:t>Continuously measure the quality and productivity of employees</w:t>
      </w:r>
    </w:p>
    <w:p w:rsidR="00F7610D" w:rsidRPr="00407964" w:rsidRDefault="00F7610D" w:rsidP="002F2668">
      <w:pPr>
        <w:numPr>
          <w:ilvl w:val="0"/>
          <w:numId w:val="25"/>
        </w:numPr>
        <w:tabs>
          <w:tab w:val="num" w:pos="-360"/>
        </w:tabs>
        <w:spacing w:line="360" w:lineRule="auto"/>
        <w:ind w:left="1080"/>
        <w:jc w:val="both"/>
        <w:rPr>
          <w:rFonts w:ascii="Times New Roman" w:hAnsi="Times New Roman"/>
          <w:sz w:val="24"/>
        </w:rPr>
      </w:pPr>
      <w:r w:rsidRPr="00407964">
        <w:rPr>
          <w:rFonts w:ascii="Times New Roman" w:hAnsi="Times New Roman"/>
          <w:sz w:val="24"/>
        </w:rPr>
        <w:t>Implementing complaint / escalation and checking customer</w:t>
      </w:r>
    </w:p>
    <w:p w:rsidR="00F7610D" w:rsidRPr="00407964" w:rsidRDefault="00F7610D" w:rsidP="002F2668">
      <w:pPr>
        <w:numPr>
          <w:ilvl w:val="0"/>
          <w:numId w:val="25"/>
        </w:numPr>
        <w:tabs>
          <w:tab w:val="num" w:pos="-360"/>
        </w:tabs>
        <w:spacing w:line="360" w:lineRule="auto"/>
        <w:ind w:left="1080"/>
        <w:jc w:val="both"/>
        <w:rPr>
          <w:rFonts w:ascii="Times New Roman" w:hAnsi="Times New Roman"/>
          <w:sz w:val="24"/>
        </w:rPr>
      </w:pPr>
      <w:r w:rsidRPr="00407964">
        <w:rPr>
          <w:rFonts w:ascii="Times New Roman" w:hAnsi="Times New Roman"/>
          <w:sz w:val="24"/>
        </w:rPr>
        <w:t>Provide other means of payment methods for Employers instead of the current manual method of payment</w:t>
      </w:r>
    </w:p>
    <w:p w:rsidR="00F7610D" w:rsidRPr="00407964" w:rsidRDefault="00F7610D" w:rsidP="002F2668">
      <w:pPr>
        <w:numPr>
          <w:ilvl w:val="0"/>
          <w:numId w:val="25"/>
        </w:numPr>
        <w:tabs>
          <w:tab w:val="num" w:pos="-360"/>
        </w:tabs>
        <w:spacing w:line="360" w:lineRule="auto"/>
        <w:ind w:left="1080"/>
        <w:jc w:val="both"/>
        <w:rPr>
          <w:rFonts w:ascii="Times New Roman" w:hAnsi="Times New Roman"/>
          <w:sz w:val="24"/>
        </w:rPr>
      </w:pPr>
      <w:r w:rsidRPr="00407964">
        <w:rPr>
          <w:rFonts w:ascii="Times New Roman" w:hAnsi="Times New Roman"/>
          <w:sz w:val="24"/>
        </w:rPr>
        <w:t>Improve Social Insurance Offices service environment</w:t>
      </w:r>
    </w:p>
    <w:p w:rsidR="00485E56" w:rsidRDefault="00F7610D" w:rsidP="00B35FE3">
      <w:pPr>
        <w:spacing w:line="360" w:lineRule="auto"/>
        <w:ind w:left="360"/>
        <w:jc w:val="both"/>
        <w:rPr>
          <w:rFonts w:ascii="Times New Roman" w:hAnsi="Times New Roman"/>
          <w:color w:val="auto"/>
        </w:rPr>
      </w:pPr>
      <w:r>
        <w:rPr>
          <w:rFonts w:ascii="Times New Roman" w:hAnsi="Times New Roman"/>
          <w:color w:val="auto"/>
        </w:rPr>
        <w:t>These solutions were used to build the research questions and tool of data collection of the quantitative phase.</w:t>
      </w:r>
    </w:p>
    <w:p w:rsidR="00E124DB" w:rsidRDefault="00E124DB" w:rsidP="001C677D">
      <w:pPr>
        <w:spacing w:line="360" w:lineRule="auto"/>
        <w:jc w:val="both"/>
        <w:rPr>
          <w:rFonts w:ascii="Times New Roman" w:hAnsi="Times New Roman"/>
          <w:b/>
          <w:bCs/>
          <w:sz w:val="26"/>
          <w:szCs w:val="26"/>
          <w:lang w:bidi="ar-EG"/>
        </w:rPr>
      </w:pPr>
    </w:p>
    <w:p w:rsidR="00B35FE3" w:rsidRDefault="00B35FE3">
      <w:pPr>
        <w:rPr>
          <w:rFonts w:ascii="Times New Roman" w:hAnsi="Times New Roman"/>
          <w:b/>
          <w:bCs/>
          <w:sz w:val="26"/>
          <w:szCs w:val="26"/>
          <w:lang w:bidi="ar-EG"/>
        </w:rPr>
      </w:pPr>
      <w:r>
        <w:rPr>
          <w:rFonts w:ascii="Times New Roman" w:hAnsi="Times New Roman"/>
          <w:b/>
          <w:bCs/>
          <w:sz w:val="26"/>
          <w:szCs w:val="26"/>
          <w:lang w:bidi="ar-EG"/>
        </w:rPr>
        <w:br w:type="page"/>
      </w:r>
    </w:p>
    <w:p w:rsidR="00E6099F" w:rsidRDefault="00E124DB" w:rsidP="001C677D">
      <w:pPr>
        <w:spacing w:line="360" w:lineRule="auto"/>
        <w:jc w:val="both"/>
        <w:rPr>
          <w:rFonts w:ascii="Times New Roman" w:hAnsi="Times New Roman"/>
          <w:b/>
          <w:bCs/>
          <w:sz w:val="26"/>
          <w:szCs w:val="26"/>
          <w:lang w:bidi="ar-EG"/>
        </w:rPr>
      </w:pPr>
      <w:r>
        <w:rPr>
          <w:rFonts w:ascii="Times New Roman" w:hAnsi="Times New Roman"/>
          <w:b/>
          <w:bCs/>
          <w:sz w:val="26"/>
          <w:szCs w:val="26"/>
          <w:lang w:bidi="ar-EG"/>
        </w:rPr>
        <w:lastRenderedPageBreak/>
        <w:t>3-4-</w:t>
      </w:r>
      <w:r w:rsidR="00E6099F" w:rsidRPr="00407964">
        <w:rPr>
          <w:rFonts w:ascii="Times New Roman" w:hAnsi="Times New Roman"/>
          <w:b/>
          <w:bCs/>
          <w:sz w:val="26"/>
          <w:szCs w:val="26"/>
          <w:lang w:bidi="ar-EG"/>
        </w:rPr>
        <w:t>2- Quantitative phase:</w:t>
      </w:r>
    </w:p>
    <w:p w:rsidR="00927322" w:rsidRPr="00407964" w:rsidRDefault="00927322" w:rsidP="001C677D">
      <w:pPr>
        <w:spacing w:line="360" w:lineRule="auto"/>
        <w:jc w:val="both"/>
        <w:rPr>
          <w:rFonts w:ascii="Times New Roman" w:hAnsi="Times New Roman"/>
          <w:b/>
          <w:bCs/>
          <w:sz w:val="26"/>
          <w:szCs w:val="26"/>
          <w:lang w:bidi="ar-EG"/>
        </w:rPr>
      </w:pPr>
    </w:p>
    <w:p w:rsidR="00D84930" w:rsidRPr="00B35FE3" w:rsidRDefault="00D84930" w:rsidP="002F2668">
      <w:pPr>
        <w:pStyle w:val="ListParagraph"/>
        <w:numPr>
          <w:ilvl w:val="0"/>
          <w:numId w:val="28"/>
        </w:numPr>
        <w:bidi w:val="0"/>
        <w:spacing w:line="360" w:lineRule="auto"/>
        <w:jc w:val="both"/>
        <w:rPr>
          <w:b/>
          <w:bCs/>
          <w:sz w:val="26"/>
          <w:szCs w:val="26"/>
          <w:lang w:bidi="ar-EG"/>
        </w:rPr>
      </w:pPr>
      <w:r w:rsidRPr="00B35FE3">
        <w:rPr>
          <w:b/>
          <w:bCs/>
          <w:sz w:val="26"/>
          <w:szCs w:val="26"/>
          <w:lang w:bidi="ar-EG"/>
        </w:rPr>
        <w:t>Objective</w:t>
      </w:r>
    </w:p>
    <w:p w:rsidR="00927322" w:rsidRDefault="00927322" w:rsidP="00927322">
      <w:pPr>
        <w:spacing w:line="360" w:lineRule="auto"/>
        <w:ind w:left="360"/>
        <w:jc w:val="both"/>
        <w:rPr>
          <w:rFonts w:ascii="Times New Roman" w:hAnsi="Times New Roman"/>
          <w:sz w:val="24"/>
        </w:rPr>
      </w:pPr>
      <w:r w:rsidRPr="00927322">
        <w:rPr>
          <w:rFonts w:ascii="Times New Roman" w:hAnsi="Times New Roman"/>
          <w:sz w:val="24"/>
        </w:rPr>
        <w:t>The objective of this phase was to test the acceptance of employees in all sectors to solutions extracted from the qualitative phase that would lead to improving customer satisfaction and in turn to improvement in the customer relationship management.</w:t>
      </w:r>
    </w:p>
    <w:p w:rsidR="00927322" w:rsidRPr="00927322" w:rsidRDefault="00927322" w:rsidP="00927322">
      <w:pPr>
        <w:spacing w:line="360" w:lineRule="auto"/>
        <w:ind w:left="360"/>
        <w:jc w:val="both"/>
        <w:rPr>
          <w:rFonts w:ascii="Times New Roman" w:hAnsi="Times New Roman"/>
          <w:sz w:val="24"/>
        </w:rPr>
      </w:pPr>
    </w:p>
    <w:p w:rsidR="00927322" w:rsidRPr="00927322" w:rsidRDefault="00927322" w:rsidP="00927322">
      <w:pPr>
        <w:pStyle w:val="ListParagraph"/>
        <w:numPr>
          <w:ilvl w:val="0"/>
          <w:numId w:val="28"/>
        </w:numPr>
        <w:bidi w:val="0"/>
        <w:spacing w:line="360" w:lineRule="auto"/>
        <w:contextualSpacing w:val="0"/>
        <w:jc w:val="both"/>
        <w:rPr>
          <w:b/>
          <w:bCs/>
          <w:sz w:val="26"/>
          <w:szCs w:val="26"/>
          <w:lang w:bidi="ar-EG"/>
        </w:rPr>
      </w:pPr>
      <w:r w:rsidRPr="00927322">
        <w:rPr>
          <w:b/>
          <w:bCs/>
          <w:sz w:val="26"/>
          <w:szCs w:val="26"/>
          <w:lang w:bidi="ar-EG"/>
        </w:rPr>
        <w:t>Methodology</w:t>
      </w:r>
    </w:p>
    <w:p w:rsidR="00927322" w:rsidRPr="00927322" w:rsidRDefault="00927322" w:rsidP="00927322">
      <w:pPr>
        <w:pStyle w:val="ListParagraph"/>
        <w:bidi w:val="0"/>
        <w:spacing w:line="360" w:lineRule="auto"/>
        <w:ind w:left="360"/>
        <w:jc w:val="both"/>
        <w:rPr>
          <w:b/>
          <w:bCs/>
          <w:sz w:val="26"/>
          <w:szCs w:val="26"/>
          <w:lang w:bidi="ar-EG"/>
        </w:rPr>
      </w:pPr>
      <w:r w:rsidRPr="00927322">
        <w:rPr>
          <w:b/>
          <w:bCs/>
          <w:sz w:val="26"/>
          <w:szCs w:val="26"/>
          <w:lang w:bidi="ar-EG"/>
        </w:rPr>
        <w:t>Research Questions</w:t>
      </w:r>
    </w:p>
    <w:p w:rsidR="00927322" w:rsidRPr="00927322" w:rsidRDefault="00927322" w:rsidP="00927322">
      <w:pPr>
        <w:spacing w:line="360" w:lineRule="auto"/>
        <w:ind w:left="1440" w:hanging="1080"/>
        <w:jc w:val="both"/>
        <w:rPr>
          <w:rFonts w:ascii="Times New Roman" w:hAnsi="Times New Roman"/>
          <w:sz w:val="24"/>
        </w:rPr>
      </w:pPr>
      <w:r w:rsidRPr="00927322">
        <w:rPr>
          <w:rFonts w:ascii="Times New Roman" w:hAnsi="Times New Roman"/>
          <w:sz w:val="24"/>
        </w:rPr>
        <w:t>Q1:</w:t>
      </w:r>
      <w:r w:rsidRPr="00927322">
        <w:rPr>
          <w:rFonts w:ascii="Times New Roman" w:hAnsi="Times New Roman"/>
          <w:sz w:val="24"/>
        </w:rPr>
        <w:tab/>
        <w:t>Do employees from all sectors accept that “Serving customers from any Social Insurance Office” would improve customer satisfaction and subsequently customer relationship management?</w:t>
      </w:r>
    </w:p>
    <w:p w:rsidR="00927322" w:rsidRPr="00927322" w:rsidRDefault="00927322" w:rsidP="00927322">
      <w:pPr>
        <w:spacing w:line="360" w:lineRule="auto"/>
        <w:ind w:left="1440" w:hanging="1080"/>
        <w:jc w:val="both"/>
        <w:rPr>
          <w:rFonts w:ascii="Times New Roman" w:hAnsi="Times New Roman"/>
          <w:sz w:val="24"/>
        </w:rPr>
      </w:pPr>
      <w:r w:rsidRPr="00927322">
        <w:rPr>
          <w:rFonts w:ascii="Times New Roman" w:hAnsi="Times New Roman"/>
          <w:sz w:val="24"/>
        </w:rPr>
        <w:t>Q2:</w:t>
      </w:r>
      <w:r w:rsidRPr="00927322">
        <w:rPr>
          <w:rFonts w:ascii="Times New Roman" w:hAnsi="Times New Roman"/>
          <w:sz w:val="24"/>
        </w:rPr>
        <w:tab/>
        <w:t>Do employees from all sectors accept that “Increasing number of pension encashment” would improve customer satisfaction and subsequently customer relationship management?</w:t>
      </w:r>
    </w:p>
    <w:p w:rsidR="00927322" w:rsidRPr="00927322" w:rsidRDefault="00927322" w:rsidP="00927322">
      <w:pPr>
        <w:spacing w:line="360" w:lineRule="auto"/>
        <w:ind w:left="1440" w:hanging="1080"/>
        <w:jc w:val="both"/>
        <w:rPr>
          <w:rFonts w:ascii="Times New Roman" w:hAnsi="Times New Roman"/>
          <w:sz w:val="24"/>
        </w:rPr>
      </w:pPr>
      <w:r w:rsidRPr="00927322">
        <w:rPr>
          <w:rFonts w:ascii="Times New Roman" w:hAnsi="Times New Roman"/>
          <w:sz w:val="24"/>
        </w:rPr>
        <w:t>Q3:</w:t>
      </w:r>
      <w:r w:rsidRPr="00927322">
        <w:rPr>
          <w:rFonts w:ascii="Times New Roman" w:hAnsi="Times New Roman"/>
          <w:sz w:val="24"/>
        </w:rPr>
        <w:tab/>
        <w:t>Do employees from all sectors accept that “Consolidating employees back service period from Social Insurance Offices to be done periodically to insure accurate and fast delivery of pension” would improve customer satisfaction and subsequently customer relationship management?</w:t>
      </w:r>
    </w:p>
    <w:p w:rsidR="00927322" w:rsidRPr="00927322" w:rsidRDefault="00927322" w:rsidP="00927322">
      <w:pPr>
        <w:spacing w:line="360" w:lineRule="auto"/>
        <w:ind w:left="1440" w:hanging="1080"/>
        <w:jc w:val="both"/>
        <w:rPr>
          <w:rFonts w:ascii="Times New Roman" w:hAnsi="Times New Roman"/>
          <w:sz w:val="24"/>
        </w:rPr>
      </w:pPr>
      <w:r w:rsidRPr="00927322">
        <w:rPr>
          <w:rFonts w:ascii="Times New Roman" w:hAnsi="Times New Roman"/>
          <w:sz w:val="24"/>
        </w:rPr>
        <w:t>Q4:</w:t>
      </w:r>
      <w:r w:rsidRPr="00927322">
        <w:rPr>
          <w:rFonts w:ascii="Times New Roman" w:hAnsi="Times New Roman"/>
          <w:sz w:val="24"/>
        </w:rPr>
        <w:tab/>
        <w:t>Do employees from all sectors accept that “Single point of contact in Social Insurance” would improve customer satisfaction and subsequently customer relationship management?</w:t>
      </w:r>
    </w:p>
    <w:p w:rsidR="00927322" w:rsidRPr="00927322" w:rsidRDefault="00927322" w:rsidP="00927322">
      <w:pPr>
        <w:spacing w:line="360" w:lineRule="auto"/>
        <w:ind w:left="1440" w:hanging="1080"/>
        <w:jc w:val="both"/>
        <w:rPr>
          <w:rFonts w:ascii="Times New Roman" w:hAnsi="Times New Roman"/>
          <w:sz w:val="24"/>
        </w:rPr>
      </w:pPr>
      <w:r w:rsidRPr="00927322">
        <w:rPr>
          <w:rFonts w:ascii="Times New Roman" w:hAnsi="Times New Roman"/>
          <w:sz w:val="24"/>
        </w:rPr>
        <w:t>Q5:</w:t>
      </w:r>
      <w:r w:rsidRPr="00927322">
        <w:rPr>
          <w:rFonts w:ascii="Times New Roman" w:hAnsi="Times New Roman"/>
          <w:sz w:val="24"/>
        </w:rPr>
        <w:tab/>
        <w:t>Do employees from all sectors accept that “Review, document and unify the current business processes and apply it in all Social Insurance offices” would improve customer satisfaction and subsequently customer relationship management?</w:t>
      </w:r>
    </w:p>
    <w:p w:rsidR="00927322" w:rsidRPr="00927322" w:rsidRDefault="00927322" w:rsidP="00927322">
      <w:pPr>
        <w:spacing w:line="360" w:lineRule="auto"/>
        <w:ind w:left="1440" w:hanging="1080"/>
        <w:jc w:val="both"/>
        <w:rPr>
          <w:rFonts w:ascii="Times New Roman" w:hAnsi="Times New Roman"/>
          <w:sz w:val="24"/>
        </w:rPr>
      </w:pPr>
      <w:r w:rsidRPr="00927322">
        <w:rPr>
          <w:rFonts w:ascii="Times New Roman" w:hAnsi="Times New Roman"/>
          <w:sz w:val="24"/>
        </w:rPr>
        <w:t>Q6:</w:t>
      </w:r>
      <w:r w:rsidRPr="00927322">
        <w:rPr>
          <w:rFonts w:ascii="Times New Roman" w:hAnsi="Times New Roman"/>
          <w:sz w:val="24"/>
        </w:rPr>
        <w:tab/>
        <w:t xml:space="preserve">Do employees from all sectors accept that “Implement a </w:t>
      </w:r>
      <w:smartTag w:uri="urn:schemas-microsoft-com:office:smarttags" w:element="place">
        <w:smartTag w:uri="urn:schemas-microsoft-com:office:smarttags" w:element="PlaceName">
          <w:r w:rsidRPr="00927322">
            <w:rPr>
              <w:rFonts w:ascii="Times New Roman" w:hAnsi="Times New Roman"/>
              <w:sz w:val="24"/>
            </w:rPr>
            <w:t>Call</w:t>
          </w:r>
        </w:smartTag>
        <w:r w:rsidRPr="00927322">
          <w:rPr>
            <w:rFonts w:ascii="Times New Roman" w:hAnsi="Times New Roman"/>
            <w:sz w:val="24"/>
          </w:rPr>
          <w:t xml:space="preserve"> </w:t>
        </w:r>
        <w:smartTag w:uri="urn:schemas-microsoft-com:office:smarttags" w:element="PlaceType">
          <w:r w:rsidRPr="00927322">
            <w:rPr>
              <w:rFonts w:ascii="Times New Roman" w:hAnsi="Times New Roman"/>
              <w:sz w:val="24"/>
            </w:rPr>
            <w:t>Center</w:t>
          </w:r>
        </w:smartTag>
      </w:smartTag>
      <w:r w:rsidRPr="00927322">
        <w:rPr>
          <w:rFonts w:ascii="Times New Roman" w:hAnsi="Times New Roman"/>
          <w:sz w:val="24"/>
        </w:rPr>
        <w:t xml:space="preserve"> to follow up on the progress of customers’ requests and to answer inquiries” would improve customer satisfaction and subsequently customer relationship management?</w:t>
      </w:r>
    </w:p>
    <w:p w:rsidR="00927322" w:rsidRPr="00927322" w:rsidRDefault="00927322" w:rsidP="00927322">
      <w:pPr>
        <w:spacing w:line="360" w:lineRule="auto"/>
        <w:ind w:left="1440" w:hanging="1080"/>
        <w:jc w:val="both"/>
        <w:rPr>
          <w:rFonts w:ascii="Times New Roman" w:hAnsi="Times New Roman"/>
          <w:sz w:val="24"/>
        </w:rPr>
      </w:pPr>
      <w:r w:rsidRPr="00927322">
        <w:rPr>
          <w:rFonts w:ascii="Times New Roman" w:hAnsi="Times New Roman"/>
          <w:sz w:val="24"/>
        </w:rPr>
        <w:lastRenderedPageBreak/>
        <w:t>Q7:</w:t>
      </w:r>
      <w:r w:rsidRPr="00927322">
        <w:rPr>
          <w:rFonts w:ascii="Times New Roman" w:hAnsi="Times New Roman"/>
          <w:sz w:val="24"/>
        </w:rPr>
        <w:tab/>
        <w:t>Do employees from all sectors accept that “Continuously measure the quality and productivity of employees” would improve customer satisfaction and subsequently customer relationship management?</w:t>
      </w:r>
    </w:p>
    <w:p w:rsidR="00927322" w:rsidRPr="00927322" w:rsidRDefault="00927322" w:rsidP="00927322">
      <w:pPr>
        <w:spacing w:line="360" w:lineRule="auto"/>
        <w:ind w:left="1440" w:hanging="1080"/>
        <w:jc w:val="both"/>
        <w:rPr>
          <w:rFonts w:ascii="Times New Roman" w:hAnsi="Times New Roman"/>
          <w:sz w:val="24"/>
        </w:rPr>
      </w:pPr>
      <w:r w:rsidRPr="00927322">
        <w:rPr>
          <w:rFonts w:ascii="Times New Roman" w:hAnsi="Times New Roman"/>
          <w:sz w:val="24"/>
        </w:rPr>
        <w:t>Q8:</w:t>
      </w:r>
      <w:r w:rsidRPr="00927322">
        <w:rPr>
          <w:rFonts w:ascii="Times New Roman" w:hAnsi="Times New Roman"/>
          <w:sz w:val="24"/>
        </w:rPr>
        <w:tab/>
        <w:t>Do employees from all sectors accept that “Implementing complaint / escalation and checking customer” would improve customer satisfaction and subsequently customer relationship management?</w:t>
      </w:r>
    </w:p>
    <w:p w:rsidR="00927322" w:rsidRPr="00927322" w:rsidRDefault="00927322" w:rsidP="00927322">
      <w:pPr>
        <w:spacing w:line="360" w:lineRule="auto"/>
        <w:ind w:left="1440" w:hanging="1080"/>
        <w:jc w:val="both"/>
        <w:rPr>
          <w:rFonts w:ascii="Times New Roman" w:hAnsi="Times New Roman"/>
          <w:sz w:val="24"/>
        </w:rPr>
      </w:pPr>
      <w:r w:rsidRPr="00927322">
        <w:rPr>
          <w:rFonts w:ascii="Times New Roman" w:hAnsi="Times New Roman"/>
          <w:sz w:val="24"/>
        </w:rPr>
        <w:t>Q9:</w:t>
      </w:r>
      <w:r w:rsidRPr="00927322">
        <w:rPr>
          <w:rFonts w:ascii="Times New Roman" w:hAnsi="Times New Roman"/>
          <w:sz w:val="24"/>
        </w:rPr>
        <w:tab/>
        <w:t>Do employees from all sectors accept that “Provide other means of payment methods for Employers instead of the current manual method of payment” would improve customer satisfaction and subsequently customer relationship management?</w:t>
      </w:r>
    </w:p>
    <w:p w:rsidR="00927322" w:rsidRDefault="00927322" w:rsidP="00927322">
      <w:pPr>
        <w:spacing w:line="360" w:lineRule="auto"/>
        <w:ind w:left="1440" w:hanging="1080"/>
        <w:jc w:val="both"/>
        <w:rPr>
          <w:rFonts w:ascii="Times New Roman" w:hAnsi="Times New Roman"/>
          <w:sz w:val="24"/>
        </w:rPr>
      </w:pPr>
      <w:r w:rsidRPr="00927322">
        <w:rPr>
          <w:rFonts w:ascii="Times New Roman" w:hAnsi="Times New Roman"/>
          <w:sz w:val="24"/>
        </w:rPr>
        <w:t>Q10:</w:t>
      </w:r>
      <w:r w:rsidRPr="00927322">
        <w:rPr>
          <w:rFonts w:ascii="Times New Roman" w:hAnsi="Times New Roman"/>
          <w:sz w:val="24"/>
        </w:rPr>
        <w:tab/>
        <w:t>Do employees from all sectors accept that “Improve Social Insurance Offices service environment” would improve customer satisfaction and subsequently customer relationship management?</w:t>
      </w:r>
    </w:p>
    <w:p w:rsidR="00485E56" w:rsidRPr="00407964" w:rsidRDefault="00485E56" w:rsidP="001C677D">
      <w:pPr>
        <w:spacing w:line="360" w:lineRule="auto"/>
        <w:jc w:val="both"/>
        <w:rPr>
          <w:rFonts w:ascii="Times New Roman" w:hAnsi="Times New Roman"/>
          <w:sz w:val="24"/>
          <w:rtl/>
        </w:rPr>
      </w:pPr>
    </w:p>
    <w:p w:rsidR="00485E56" w:rsidRPr="00B35FE3" w:rsidRDefault="00485E56" w:rsidP="00B35FE3">
      <w:pPr>
        <w:pStyle w:val="ListParagraph"/>
        <w:bidi w:val="0"/>
        <w:spacing w:line="360" w:lineRule="auto"/>
        <w:ind w:left="360"/>
        <w:jc w:val="both"/>
        <w:rPr>
          <w:b/>
          <w:bCs/>
          <w:sz w:val="26"/>
          <w:szCs w:val="26"/>
          <w:lang w:bidi="ar-EG"/>
        </w:rPr>
      </w:pPr>
      <w:r w:rsidRPr="00B35FE3">
        <w:rPr>
          <w:b/>
          <w:bCs/>
          <w:sz w:val="26"/>
          <w:szCs w:val="26"/>
          <w:lang w:bidi="ar-EG"/>
        </w:rPr>
        <w:t>Study Population and sample size:</w:t>
      </w:r>
    </w:p>
    <w:p w:rsidR="00485E56" w:rsidRDefault="00485E56" w:rsidP="00B35FE3">
      <w:pPr>
        <w:spacing w:line="360" w:lineRule="auto"/>
        <w:ind w:left="360"/>
        <w:jc w:val="both"/>
        <w:rPr>
          <w:rFonts w:ascii="Times New Roman" w:hAnsi="Times New Roman"/>
          <w:sz w:val="24"/>
        </w:rPr>
      </w:pPr>
      <w:r w:rsidRPr="00407964">
        <w:rPr>
          <w:rFonts w:ascii="Times New Roman" w:hAnsi="Times New Roman"/>
          <w:sz w:val="24"/>
        </w:rPr>
        <w:t>The total number of employees in social insurance offices in Egypt is estimated to be 21,088 employees</w:t>
      </w:r>
      <w:r w:rsidR="00802B7D">
        <w:rPr>
          <w:rFonts w:ascii="Times New Roman" w:hAnsi="Times New Roman"/>
          <w:sz w:val="24"/>
        </w:rPr>
        <w:t xml:space="preserve">. </w:t>
      </w:r>
      <w:r w:rsidR="003A2D5A">
        <w:rPr>
          <w:rFonts w:ascii="Times New Roman" w:hAnsi="Times New Roman"/>
          <w:sz w:val="24"/>
        </w:rPr>
        <w:t>3,220 employees out of the total number of employees are performing jobs that are related to customer service</w:t>
      </w:r>
      <w:r w:rsidR="00802B7D">
        <w:rPr>
          <w:rFonts w:ascii="Times New Roman" w:hAnsi="Times New Roman"/>
          <w:sz w:val="24"/>
        </w:rPr>
        <w:t xml:space="preserve"> as shown in Table-8</w:t>
      </w:r>
      <w:r w:rsidR="003A2D5A">
        <w:rPr>
          <w:rFonts w:ascii="Times New Roman" w:hAnsi="Times New Roman"/>
          <w:sz w:val="24"/>
        </w:rPr>
        <w:t xml:space="preserve">. </w:t>
      </w:r>
      <w:r w:rsidRPr="00407964">
        <w:rPr>
          <w:rFonts w:ascii="Times New Roman" w:hAnsi="Times New Roman"/>
          <w:sz w:val="24"/>
        </w:rPr>
        <w:t xml:space="preserve">Using 95% confidence </w:t>
      </w:r>
      <w:r w:rsidR="007870D1">
        <w:rPr>
          <w:rFonts w:ascii="Times New Roman" w:hAnsi="Times New Roman"/>
          <w:sz w:val="24"/>
        </w:rPr>
        <w:t>level</w:t>
      </w:r>
      <w:r w:rsidRPr="00407964">
        <w:rPr>
          <w:rFonts w:ascii="Times New Roman" w:hAnsi="Times New Roman"/>
          <w:sz w:val="24"/>
        </w:rPr>
        <w:t xml:space="preserve"> and 5% maximum acceptable error, an estimated number of </w:t>
      </w:r>
      <w:r w:rsidR="003A2D5A">
        <w:rPr>
          <w:rFonts w:ascii="Times New Roman" w:hAnsi="Times New Roman"/>
          <w:sz w:val="24"/>
        </w:rPr>
        <w:t>343</w:t>
      </w:r>
      <w:r w:rsidRPr="00407964">
        <w:rPr>
          <w:rFonts w:ascii="Times New Roman" w:hAnsi="Times New Roman"/>
          <w:sz w:val="24"/>
        </w:rPr>
        <w:t xml:space="preserve"> interviews are needed. Geographical category location is used as a method of stratification resulting in the following required stratified random sample as illustrated in </w:t>
      </w:r>
      <w:r w:rsidR="00C6649E">
        <w:rPr>
          <w:rFonts w:ascii="Times New Roman" w:hAnsi="Times New Roman"/>
          <w:sz w:val="24"/>
        </w:rPr>
        <w:t>T</w:t>
      </w:r>
      <w:r w:rsidRPr="00407964">
        <w:rPr>
          <w:rFonts w:ascii="Times New Roman" w:hAnsi="Times New Roman"/>
          <w:sz w:val="24"/>
        </w:rPr>
        <w:t>able</w:t>
      </w:r>
      <w:r w:rsidR="00C6649E">
        <w:rPr>
          <w:rFonts w:ascii="Times New Roman" w:hAnsi="Times New Roman"/>
          <w:sz w:val="24"/>
        </w:rPr>
        <w:t>-</w:t>
      </w:r>
      <w:r w:rsidR="00802B7D">
        <w:rPr>
          <w:rFonts w:ascii="Times New Roman" w:hAnsi="Times New Roman"/>
          <w:sz w:val="24"/>
        </w:rPr>
        <w:t>9</w:t>
      </w:r>
    </w:p>
    <w:p w:rsidR="00C26F4A" w:rsidRPr="00407964" w:rsidRDefault="00C26F4A" w:rsidP="00B35FE3">
      <w:pPr>
        <w:autoSpaceDE w:val="0"/>
        <w:autoSpaceDN w:val="0"/>
        <w:adjustRightInd w:val="0"/>
        <w:spacing w:line="360" w:lineRule="auto"/>
        <w:ind w:left="360"/>
        <w:jc w:val="both"/>
        <w:rPr>
          <w:rFonts w:ascii="Times New Roman" w:hAnsi="Times New Roman"/>
          <w:bCs/>
          <w:color w:val="auto"/>
        </w:rPr>
      </w:pPr>
    </w:p>
    <w:p w:rsidR="00485E56" w:rsidRPr="00407964" w:rsidRDefault="008C400A" w:rsidP="00B35FE3">
      <w:pPr>
        <w:pStyle w:val="Heading5"/>
        <w:tabs>
          <w:tab w:val="clear" w:pos="1008"/>
          <w:tab w:val="num" w:pos="720"/>
        </w:tabs>
        <w:bidi w:val="0"/>
        <w:spacing w:before="0" w:after="0" w:line="360" w:lineRule="auto"/>
        <w:ind w:left="1080" w:hanging="720"/>
        <w:rPr>
          <w:i w:val="0"/>
          <w:iCs w:val="0"/>
          <w:sz w:val="20"/>
          <w:szCs w:val="20"/>
        </w:rPr>
      </w:pPr>
      <w:bookmarkStart w:id="38" w:name="_Toc235440257"/>
      <w:bookmarkStart w:id="39" w:name="_Toc218412535"/>
      <w:bookmarkStart w:id="40" w:name="_Toc236498899"/>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8</w:t>
      </w:r>
      <w:r w:rsidR="007C0347" w:rsidRPr="00407964">
        <w:rPr>
          <w:i w:val="0"/>
          <w:iCs w:val="0"/>
          <w:sz w:val="20"/>
          <w:szCs w:val="20"/>
        </w:rPr>
        <w:fldChar w:fldCharType="end"/>
      </w:r>
      <w:r w:rsidR="00B14D24" w:rsidRPr="00407964">
        <w:rPr>
          <w:i w:val="0"/>
          <w:iCs w:val="0"/>
          <w:sz w:val="20"/>
          <w:szCs w:val="20"/>
        </w:rPr>
        <w:t xml:space="preserve"> </w:t>
      </w:r>
      <w:r w:rsidRPr="00407964">
        <w:rPr>
          <w:i w:val="0"/>
          <w:iCs w:val="0"/>
          <w:sz w:val="20"/>
          <w:szCs w:val="20"/>
        </w:rPr>
        <w:t>Sample frame as stratified by area</w:t>
      </w:r>
      <w:bookmarkEnd w:id="38"/>
      <w:bookmarkEnd w:id="40"/>
    </w:p>
    <w:bookmarkEnd w:id="39"/>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1170"/>
        <w:gridCol w:w="1260"/>
        <w:gridCol w:w="1260"/>
        <w:gridCol w:w="1170"/>
        <w:gridCol w:w="1170"/>
      </w:tblGrid>
      <w:tr w:rsidR="00C40EB7" w:rsidRPr="00407964" w:rsidTr="00B35FE3">
        <w:trPr>
          <w:trHeight w:val="360"/>
        </w:trPr>
        <w:tc>
          <w:tcPr>
            <w:tcW w:w="2610" w:type="dxa"/>
            <w:vAlign w:val="center"/>
          </w:tcPr>
          <w:p w:rsidR="00485E56" w:rsidRPr="00407964" w:rsidRDefault="00485E56" w:rsidP="00C40EB7">
            <w:pPr>
              <w:autoSpaceDE w:val="0"/>
              <w:autoSpaceDN w:val="0"/>
              <w:adjustRightInd w:val="0"/>
              <w:spacing w:line="360" w:lineRule="auto"/>
              <w:jc w:val="center"/>
              <w:rPr>
                <w:rFonts w:ascii="Times New Roman" w:hAnsi="Times New Roman"/>
                <w:bCs/>
                <w:color w:val="auto"/>
                <w:sz w:val="20"/>
                <w:szCs w:val="20"/>
              </w:rPr>
            </w:pPr>
          </w:p>
        </w:tc>
        <w:tc>
          <w:tcPr>
            <w:tcW w:w="1170" w:type="dxa"/>
            <w:vAlign w:val="center"/>
          </w:tcPr>
          <w:p w:rsidR="00485E56" w:rsidRPr="00407964" w:rsidRDefault="00485E56" w:rsidP="00C40EB7">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Urban</w:t>
            </w:r>
          </w:p>
        </w:tc>
        <w:tc>
          <w:tcPr>
            <w:tcW w:w="1260" w:type="dxa"/>
            <w:vAlign w:val="center"/>
          </w:tcPr>
          <w:p w:rsidR="00485E56" w:rsidRPr="00407964" w:rsidRDefault="00485E56" w:rsidP="00C40EB7">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Rural</w:t>
            </w:r>
          </w:p>
        </w:tc>
        <w:tc>
          <w:tcPr>
            <w:tcW w:w="1260" w:type="dxa"/>
            <w:vAlign w:val="center"/>
          </w:tcPr>
          <w:p w:rsidR="00485E56" w:rsidRPr="00407964" w:rsidRDefault="00485E56" w:rsidP="00C40EB7">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Tourist</w:t>
            </w:r>
          </w:p>
        </w:tc>
        <w:tc>
          <w:tcPr>
            <w:tcW w:w="1170" w:type="dxa"/>
            <w:vAlign w:val="center"/>
          </w:tcPr>
          <w:p w:rsidR="00485E56" w:rsidRPr="00407964" w:rsidRDefault="00485E56" w:rsidP="00C40EB7">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Others</w:t>
            </w:r>
          </w:p>
        </w:tc>
        <w:tc>
          <w:tcPr>
            <w:tcW w:w="1170" w:type="dxa"/>
            <w:vAlign w:val="center"/>
          </w:tcPr>
          <w:p w:rsidR="00485E56" w:rsidRPr="00407964" w:rsidRDefault="00485E56" w:rsidP="00C40EB7">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Total</w:t>
            </w:r>
          </w:p>
        </w:tc>
      </w:tr>
      <w:tr w:rsidR="00C40EB7" w:rsidRPr="00407964" w:rsidTr="00B35FE3">
        <w:trPr>
          <w:trHeight w:val="360"/>
        </w:trPr>
        <w:tc>
          <w:tcPr>
            <w:tcW w:w="2610" w:type="dxa"/>
          </w:tcPr>
          <w:p w:rsidR="00485E56" w:rsidRPr="00407964" w:rsidRDefault="00485E56" w:rsidP="00E0020B">
            <w:pPr>
              <w:autoSpaceDE w:val="0"/>
              <w:autoSpaceDN w:val="0"/>
              <w:adjustRightInd w:val="0"/>
              <w:spacing w:line="360" w:lineRule="auto"/>
              <w:jc w:val="both"/>
              <w:rPr>
                <w:rFonts w:ascii="Times New Roman" w:hAnsi="Times New Roman"/>
                <w:b/>
                <w:color w:val="auto"/>
                <w:sz w:val="20"/>
                <w:szCs w:val="20"/>
              </w:rPr>
            </w:pPr>
            <w:r w:rsidRPr="00407964">
              <w:rPr>
                <w:rFonts w:ascii="Times New Roman" w:hAnsi="Times New Roman"/>
                <w:b/>
                <w:color w:val="auto"/>
                <w:sz w:val="20"/>
                <w:szCs w:val="20"/>
              </w:rPr>
              <w:t>Number of offices</w:t>
            </w:r>
          </w:p>
        </w:tc>
        <w:tc>
          <w:tcPr>
            <w:tcW w:w="1170" w:type="dxa"/>
            <w:vAlign w:val="center"/>
          </w:tcPr>
          <w:p w:rsidR="00485E56" w:rsidRPr="00407964" w:rsidRDefault="00485E56" w:rsidP="00E0020B">
            <w:pPr>
              <w:tabs>
                <w:tab w:val="center" w:pos="587"/>
                <w:tab w:val="left" w:pos="1108"/>
              </w:tabs>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bCs/>
                <w:color w:val="auto"/>
                <w:sz w:val="20"/>
                <w:szCs w:val="20"/>
              </w:rPr>
              <w:t>85</w:t>
            </w:r>
          </w:p>
        </w:tc>
        <w:tc>
          <w:tcPr>
            <w:tcW w:w="1260" w:type="dxa"/>
            <w:vAlign w:val="center"/>
          </w:tcPr>
          <w:p w:rsidR="00485E56" w:rsidRPr="00407964" w:rsidRDefault="00485E56" w:rsidP="00E0020B">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bCs/>
                <w:color w:val="auto"/>
                <w:sz w:val="20"/>
                <w:szCs w:val="20"/>
              </w:rPr>
              <w:t>170</w:t>
            </w:r>
          </w:p>
        </w:tc>
        <w:tc>
          <w:tcPr>
            <w:tcW w:w="1260" w:type="dxa"/>
            <w:vAlign w:val="center"/>
          </w:tcPr>
          <w:p w:rsidR="00485E56" w:rsidRPr="00407964" w:rsidRDefault="00485E56" w:rsidP="00E0020B">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bCs/>
                <w:color w:val="auto"/>
                <w:sz w:val="20"/>
                <w:szCs w:val="20"/>
              </w:rPr>
              <w:t>42</w:t>
            </w:r>
          </w:p>
        </w:tc>
        <w:tc>
          <w:tcPr>
            <w:tcW w:w="1170" w:type="dxa"/>
            <w:vAlign w:val="center"/>
          </w:tcPr>
          <w:p w:rsidR="00485E56" w:rsidRPr="00407964" w:rsidRDefault="00485E56" w:rsidP="00E0020B">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bCs/>
                <w:color w:val="auto"/>
                <w:sz w:val="20"/>
                <w:szCs w:val="20"/>
              </w:rPr>
              <w:t>25</w:t>
            </w:r>
          </w:p>
        </w:tc>
        <w:tc>
          <w:tcPr>
            <w:tcW w:w="1170" w:type="dxa"/>
            <w:vAlign w:val="center"/>
          </w:tcPr>
          <w:p w:rsidR="00485E56" w:rsidRPr="00407964" w:rsidRDefault="00485E56" w:rsidP="00E0020B">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bCs/>
                <w:color w:val="auto"/>
                <w:sz w:val="20"/>
                <w:szCs w:val="20"/>
              </w:rPr>
              <w:t>322</w:t>
            </w:r>
          </w:p>
        </w:tc>
      </w:tr>
      <w:tr w:rsidR="00C40EB7" w:rsidRPr="00407964" w:rsidTr="00B35FE3">
        <w:trPr>
          <w:trHeight w:val="360"/>
        </w:trPr>
        <w:tc>
          <w:tcPr>
            <w:tcW w:w="2610" w:type="dxa"/>
          </w:tcPr>
          <w:p w:rsidR="00485E56" w:rsidRPr="00407964" w:rsidRDefault="00485E56" w:rsidP="00E0020B">
            <w:pPr>
              <w:autoSpaceDE w:val="0"/>
              <w:autoSpaceDN w:val="0"/>
              <w:adjustRightInd w:val="0"/>
              <w:spacing w:line="360" w:lineRule="auto"/>
              <w:jc w:val="both"/>
              <w:rPr>
                <w:rFonts w:ascii="Times New Roman" w:hAnsi="Times New Roman"/>
                <w:b/>
                <w:color w:val="auto"/>
                <w:sz w:val="20"/>
                <w:szCs w:val="20"/>
              </w:rPr>
            </w:pPr>
            <w:r w:rsidRPr="00407964">
              <w:rPr>
                <w:rFonts w:ascii="Times New Roman" w:hAnsi="Times New Roman"/>
                <w:b/>
                <w:color w:val="auto"/>
                <w:sz w:val="20"/>
                <w:szCs w:val="20"/>
              </w:rPr>
              <w:t>Number of employees</w:t>
            </w:r>
          </w:p>
        </w:tc>
        <w:tc>
          <w:tcPr>
            <w:tcW w:w="1170" w:type="dxa"/>
            <w:vAlign w:val="center"/>
          </w:tcPr>
          <w:p w:rsidR="00485E56" w:rsidRPr="00407964" w:rsidRDefault="00485E56" w:rsidP="00E0020B">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color w:val="auto"/>
                <w:sz w:val="20"/>
                <w:szCs w:val="20"/>
              </w:rPr>
              <w:t>6696</w:t>
            </w:r>
          </w:p>
        </w:tc>
        <w:tc>
          <w:tcPr>
            <w:tcW w:w="1260" w:type="dxa"/>
            <w:vAlign w:val="center"/>
          </w:tcPr>
          <w:p w:rsidR="00485E56" w:rsidRPr="00407964" w:rsidRDefault="00485E56" w:rsidP="00E0020B">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color w:val="auto"/>
                <w:sz w:val="20"/>
                <w:szCs w:val="20"/>
              </w:rPr>
              <w:t>11473</w:t>
            </w:r>
          </w:p>
        </w:tc>
        <w:tc>
          <w:tcPr>
            <w:tcW w:w="1260" w:type="dxa"/>
            <w:vAlign w:val="center"/>
          </w:tcPr>
          <w:p w:rsidR="00485E56" w:rsidRPr="00407964" w:rsidRDefault="00485E56" w:rsidP="00E0020B">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color w:val="auto"/>
                <w:sz w:val="20"/>
                <w:szCs w:val="20"/>
              </w:rPr>
              <w:t>1595</w:t>
            </w:r>
          </w:p>
        </w:tc>
        <w:tc>
          <w:tcPr>
            <w:tcW w:w="1170" w:type="dxa"/>
            <w:vAlign w:val="center"/>
          </w:tcPr>
          <w:p w:rsidR="00485E56" w:rsidRPr="00407964" w:rsidRDefault="00485E56" w:rsidP="00E0020B">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color w:val="auto"/>
                <w:sz w:val="20"/>
                <w:szCs w:val="20"/>
              </w:rPr>
              <w:t>1324</w:t>
            </w:r>
          </w:p>
        </w:tc>
        <w:tc>
          <w:tcPr>
            <w:tcW w:w="1170" w:type="dxa"/>
            <w:vAlign w:val="center"/>
          </w:tcPr>
          <w:p w:rsidR="00485E56" w:rsidRPr="00407964" w:rsidRDefault="00485E56" w:rsidP="00E0020B">
            <w:pPr>
              <w:autoSpaceDE w:val="0"/>
              <w:autoSpaceDN w:val="0"/>
              <w:adjustRightInd w:val="0"/>
              <w:spacing w:line="360" w:lineRule="auto"/>
              <w:jc w:val="center"/>
              <w:rPr>
                <w:rFonts w:ascii="Times New Roman" w:hAnsi="Times New Roman"/>
                <w:bCs/>
                <w:color w:val="auto"/>
                <w:sz w:val="20"/>
                <w:szCs w:val="20"/>
              </w:rPr>
            </w:pPr>
            <w:r w:rsidRPr="00407964">
              <w:rPr>
                <w:rFonts w:ascii="Times New Roman" w:hAnsi="Times New Roman"/>
                <w:color w:val="auto"/>
                <w:sz w:val="20"/>
                <w:szCs w:val="20"/>
              </w:rPr>
              <w:t>21088</w:t>
            </w:r>
          </w:p>
        </w:tc>
      </w:tr>
      <w:tr w:rsidR="003A2D5A" w:rsidRPr="00407964" w:rsidTr="00B35FE3">
        <w:trPr>
          <w:trHeight w:val="360"/>
        </w:trPr>
        <w:tc>
          <w:tcPr>
            <w:tcW w:w="2610" w:type="dxa"/>
            <w:tcBorders>
              <w:top w:val="single" w:sz="4" w:space="0" w:color="auto"/>
              <w:left w:val="single" w:sz="4" w:space="0" w:color="auto"/>
              <w:bottom w:val="single" w:sz="4" w:space="0" w:color="auto"/>
              <w:right w:val="single" w:sz="4" w:space="0" w:color="auto"/>
            </w:tcBorders>
            <w:vAlign w:val="center"/>
          </w:tcPr>
          <w:p w:rsidR="003A2D5A" w:rsidRPr="00407964" w:rsidRDefault="003A2D5A" w:rsidP="001A21AA">
            <w:pPr>
              <w:autoSpaceDE w:val="0"/>
              <w:autoSpaceDN w:val="0"/>
              <w:adjustRightInd w:val="0"/>
              <w:spacing w:line="360" w:lineRule="auto"/>
              <w:rPr>
                <w:rFonts w:ascii="Times New Roman" w:hAnsi="Times New Roman"/>
                <w:b/>
                <w:color w:val="auto"/>
                <w:sz w:val="20"/>
                <w:szCs w:val="20"/>
              </w:rPr>
            </w:pPr>
            <w:r>
              <w:rPr>
                <w:rFonts w:ascii="Times New Roman" w:hAnsi="Times New Roman"/>
                <w:b/>
                <w:color w:val="auto"/>
                <w:sz w:val="20"/>
                <w:szCs w:val="20"/>
              </w:rPr>
              <w:t>Number of employees performing jobs related to customers</w:t>
            </w:r>
          </w:p>
        </w:tc>
        <w:tc>
          <w:tcPr>
            <w:tcW w:w="1170" w:type="dxa"/>
            <w:tcBorders>
              <w:top w:val="single" w:sz="4" w:space="0" w:color="auto"/>
              <w:left w:val="single" w:sz="4" w:space="0" w:color="auto"/>
              <w:bottom w:val="single" w:sz="4" w:space="0" w:color="auto"/>
              <w:right w:val="single" w:sz="4" w:space="0" w:color="auto"/>
            </w:tcBorders>
            <w:vAlign w:val="center"/>
          </w:tcPr>
          <w:p w:rsidR="003A2D5A" w:rsidRDefault="003A2D5A" w:rsidP="001A21AA">
            <w:pPr>
              <w:jc w:val="center"/>
              <w:rPr>
                <w:rFonts w:ascii="Calibri" w:hAnsi="Calibri"/>
                <w:szCs w:val="22"/>
              </w:rPr>
            </w:pPr>
            <w:r>
              <w:rPr>
                <w:rFonts w:ascii="Calibri" w:hAnsi="Calibri"/>
                <w:szCs w:val="22"/>
              </w:rPr>
              <w:t>10</w:t>
            </w:r>
            <w:r w:rsidR="001A21AA">
              <w:rPr>
                <w:rFonts w:ascii="Calibri" w:hAnsi="Calibri"/>
                <w:szCs w:val="22"/>
              </w:rPr>
              <w:t>30</w:t>
            </w:r>
          </w:p>
        </w:tc>
        <w:tc>
          <w:tcPr>
            <w:tcW w:w="1260" w:type="dxa"/>
            <w:tcBorders>
              <w:top w:val="single" w:sz="4" w:space="0" w:color="auto"/>
              <w:left w:val="single" w:sz="4" w:space="0" w:color="auto"/>
              <w:bottom w:val="single" w:sz="4" w:space="0" w:color="auto"/>
              <w:right w:val="single" w:sz="4" w:space="0" w:color="auto"/>
            </w:tcBorders>
            <w:vAlign w:val="center"/>
          </w:tcPr>
          <w:p w:rsidR="003A2D5A" w:rsidRDefault="003A2D5A" w:rsidP="001A21AA">
            <w:pPr>
              <w:jc w:val="center"/>
              <w:rPr>
                <w:rFonts w:ascii="Calibri" w:hAnsi="Calibri"/>
                <w:szCs w:val="22"/>
              </w:rPr>
            </w:pPr>
            <w:r>
              <w:rPr>
                <w:rFonts w:ascii="Calibri" w:hAnsi="Calibri"/>
                <w:szCs w:val="22"/>
              </w:rPr>
              <w:t>175</w:t>
            </w:r>
            <w:r w:rsidR="001A21AA">
              <w:rPr>
                <w:rFonts w:ascii="Calibri" w:hAnsi="Calibri"/>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rsidR="003A2D5A" w:rsidRDefault="003A2D5A" w:rsidP="001A21AA">
            <w:pPr>
              <w:jc w:val="center"/>
              <w:rPr>
                <w:rFonts w:ascii="Calibri" w:hAnsi="Calibri"/>
                <w:szCs w:val="22"/>
              </w:rPr>
            </w:pPr>
            <w:r>
              <w:rPr>
                <w:rFonts w:ascii="Calibri" w:hAnsi="Calibri"/>
                <w:szCs w:val="22"/>
              </w:rPr>
              <w:t>23</w:t>
            </w:r>
            <w:r w:rsidR="001A21AA">
              <w:rPr>
                <w:rFonts w:ascii="Calibri" w:hAnsi="Calibri"/>
                <w:szCs w:val="22"/>
              </w:rPr>
              <w:t>7</w:t>
            </w:r>
          </w:p>
        </w:tc>
        <w:tc>
          <w:tcPr>
            <w:tcW w:w="1170" w:type="dxa"/>
            <w:tcBorders>
              <w:top w:val="single" w:sz="4" w:space="0" w:color="auto"/>
              <w:left w:val="single" w:sz="4" w:space="0" w:color="auto"/>
              <w:bottom w:val="single" w:sz="4" w:space="0" w:color="auto"/>
              <w:right w:val="single" w:sz="4" w:space="0" w:color="auto"/>
            </w:tcBorders>
            <w:vAlign w:val="center"/>
          </w:tcPr>
          <w:p w:rsidR="003A2D5A" w:rsidRDefault="003A2D5A" w:rsidP="001A21AA">
            <w:pPr>
              <w:jc w:val="center"/>
              <w:rPr>
                <w:rFonts w:ascii="Calibri" w:hAnsi="Calibri"/>
                <w:szCs w:val="22"/>
              </w:rPr>
            </w:pPr>
            <w:r>
              <w:rPr>
                <w:rFonts w:ascii="Calibri" w:hAnsi="Calibri"/>
                <w:szCs w:val="22"/>
              </w:rPr>
              <w:t>20</w:t>
            </w:r>
            <w:r w:rsidR="001A21AA">
              <w:rPr>
                <w:rFonts w:ascii="Calibri" w:hAnsi="Calibri"/>
                <w:szCs w:val="22"/>
              </w:rPr>
              <w:t>0</w:t>
            </w:r>
          </w:p>
        </w:tc>
        <w:tc>
          <w:tcPr>
            <w:tcW w:w="1170" w:type="dxa"/>
            <w:tcBorders>
              <w:top w:val="single" w:sz="4" w:space="0" w:color="auto"/>
              <w:left w:val="single" w:sz="4" w:space="0" w:color="auto"/>
              <w:bottom w:val="single" w:sz="4" w:space="0" w:color="auto"/>
              <w:right w:val="single" w:sz="4" w:space="0" w:color="auto"/>
            </w:tcBorders>
            <w:vAlign w:val="center"/>
          </w:tcPr>
          <w:p w:rsidR="003A2D5A" w:rsidRDefault="003A2D5A" w:rsidP="001A21AA">
            <w:pPr>
              <w:jc w:val="center"/>
              <w:rPr>
                <w:rFonts w:ascii="Calibri" w:hAnsi="Calibri"/>
                <w:szCs w:val="22"/>
              </w:rPr>
            </w:pPr>
            <w:r>
              <w:rPr>
                <w:rFonts w:ascii="Calibri" w:hAnsi="Calibri"/>
                <w:szCs w:val="22"/>
              </w:rPr>
              <w:t>3220</w:t>
            </w:r>
          </w:p>
        </w:tc>
      </w:tr>
    </w:tbl>
    <w:p w:rsidR="00485E56" w:rsidRPr="00407964" w:rsidRDefault="00485E56" w:rsidP="00B35FE3">
      <w:pPr>
        <w:pStyle w:val="Caption"/>
        <w:spacing w:after="0" w:line="360" w:lineRule="auto"/>
        <w:ind w:left="2520" w:hanging="672"/>
        <w:rPr>
          <w:rFonts w:ascii="Times New Roman" w:hAnsi="Times New Roman"/>
          <w:color w:val="auto"/>
          <w:szCs w:val="12"/>
          <w:rtl/>
        </w:rPr>
      </w:pPr>
      <w:r w:rsidRPr="00407964">
        <w:rPr>
          <w:rFonts w:ascii="Times New Roman" w:hAnsi="Times New Roman"/>
          <w:color w:val="auto"/>
          <w:szCs w:val="12"/>
        </w:rPr>
        <w:t>Source “PSIF Annual Report 30/6/2007”</w:t>
      </w:r>
    </w:p>
    <w:p w:rsidR="00485E56" w:rsidRDefault="00485E56" w:rsidP="00B35FE3">
      <w:pPr>
        <w:autoSpaceDE w:val="0"/>
        <w:autoSpaceDN w:val="0"/>
        <w:adjustRightInd w:val="0"/>
        <w:spacing w:line="360" w:lineRule="auto"/>
        <w:ind w:left="360"/>
        <w:jc w:val="both"/>
        <w:rPr>
          <w:rFonts w:ascii="Times New Roman" w:hAnsi="Times New Roman"/>
          <w:bCs/>
          <w:color w:val="auto"/>
        </w:rPr>
      </w:pPr>
    </w:p>
    <w:p w:rsidR="001A21AA" w:rsidRPr="00407964" w:rsidRDefault="001A21AA" w:rsidP="00B35FE3">
      <w:pPr>
        <w:pStyle w:val="Heading5"/>
        <w:tabs>
          <w:tab w:val="clear" w:pos="1008"/>
          <w:tab w:val="num" w:pos="720"/>
        </w:tabs>
        <w:bidi w:val="0"/>
        <w:spacing w:before="0" w:after="0" w:line="360" w:lineRule="auto"/>
        <w:ind w:left="1080" w:hanging="720"/>
        <w:rPr>
          <w:i w:val="0"/>
          <w:iCs w:val="0"/>
          <w:sz w:val="20"/>
          <w:szCs w:val="20"/>
        </w:rPr>
      </w:pPr>
      <w:bookmarkStart w:id="41" w:name="_Toc236498900"/>
      <w:r w:rsidRPr="00407964">
        <w:rPr>
          <w:i w:val="0"/>
          <w:iCs w:val="0"/>
          <w:sz w:val="20"/>
          <w:szCs w:val="20"/>
        </w:rPr>
        <w:t>Table</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9</w:t>
      </w:r>
      <w:r w:rsidR="007C0347" w:rsidRPr="00407964">
        <w:rPr>
          <w:i w:val="0"/>
          <w:iCs w:val="0"/>
          <w:sz w:val="20"/>
          <w:szCs w:val="20"/>
        </w:rPr>
        <w:fldChar w:fldCharType="end"/>
      </w:r>
      <w:r w:rsidRPr="00407964">
        <w:rPr>
          <w:i w:val="0"/>
          <w:iCs w:val="0"/>
          <w:sz w:val="20"/>
          <w:szCs w:val="20"/>
        </w:rPr>
        <w:t xml:space="preserve"> Sample </w:t>
      </w:r>
      <w:r>
        <w:rPr>
          <w:i w:val="0"/>
          <w:iCs w:val="0"/>
          <w:sz w:val="20"/>
          <w:szCs w:val="20"/>
        </w:rPr>
        <w:t>size required</w:t>
      </w:r>
      <w:r w:rsidRPr="00407964">
        <w:rPr>
          <w:i w:val="0"/>
          <w:iCs w:val="0"/>
          <w:sz w:val="20"/>
          <w:szCs w:val="20"/>
        </w:rPr>
        <w:t xml:space="preserve"> stratified by a</w:t>
      </w:r>
      <w:r>
        <w:rPr>
          <w:i w:val="0"/>
          <w:iCs w:val="0"/>
          <w:sz w:val="20"/>
          <w:szCs w:val="20"/>
        </w:rPr>
        <w:t>rea</w:t>
      </w:r>
      <w:bookmarkEnd w:id="41"/>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10"/>
        <w:gridCol w:w="1170"/>
        <w:gridCol w:w="1260"/>
        <w:gridCol w:w="1260"/>
        <w:gridCol w:w="1170"/>
        <w:gridCol w:w="1170"/>
      </w:tblGrid>
      <w:tr w:rsidR="003A2D5A" w:rsidRPr="00407964" w:rsidTr="00B35FE3">
        <w:trPr>
          <w:trHeight w:val="360"/>
        </w:trPr>
        <w:tc>
          <w:tcPr>
            <w:tcW w:w="2610" w:type="dxa"/>
            <w:vAlign w:val="center"/>
          </w:tcPr>
          <w:p w:rsidR="003A2D5A" w:rsidRPr="00407964" w:rsidRDefault="003A2D5A" w:rsidP="00B7006C">
            <w:pPr>
              <w:autoSpaceDE w:val="0"/>
              <w:autoSpaceDN w:val="0"/>
              <w:adjustRightInd w:val="0"/>
              <w:spacing w:line="360" w:lineRule="auto"/>
              <w:jc w:val="center"/>
              <w:rPr>
                <w:rFonts w:ascii="Times New Roman" w:hAnsi="Times New Roman"/>
                <w:bCs/>
                <w:color w:val="auto"/>
                <w:sz w:val="20"/>
                <w:szCs w:val="20"/>
              </w:rPr>
            </w:pPr>
          </w:p>
        </w:tc>
        <w:tc>
          <w:tcPr>
            <w:tcW w:w="1170" w:type="dxa"/>
            <w:vAlign w:val="center"/>
          </w:tcPr>
          <w:p w:rsidR="003A2D5A" w:rsidRPr="00407964" w:rsidRDefault="003A2D5A" w:rsidP="00B7006C">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Urban</w:t>
            </w:r>
          </w:p>
        </w:tc>
        <w:tc>
          <w:tcPr>
            <w:tcW w:w="1260" w:type="dxa"/>
            <w:vAlign w:val="center"/>
          </w:tcPr>
          <w:p w:rsidR="003A2D5A" w:rsidRPr="00407964" w:rsidRDefault="003A2D5A" w:rsidP="00B7006C">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Rural</w:t>
            </w:r>
          </w:p>
        </w:tc>
        <w:tc>
          <w:tcPr>
            <w:tcW w:w="1260" w:type="dxa"/>
            <w:vAlign w:val="center"/>
          </w:tcPr>
          <w:p w:rsidR="003A2D5A" w:rsidRPr="00407964" w:rsidRDefault="003A2D5A" w:rsidP="00B7006C">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Tourist</w:t>
            </w:r>
          </w:p>
        </w:tc>
        <w:tc>
          <w:tcPr>
            <w:tcW w:w="1170" w:type="dxa"/>
            <w:vAlign w:val="center"/>
          </w:tcPr>
          <w:p w:rsidR="003A2D5A" w:rsidRPr="00407964" w:rsidRDefault="003A2D5A" w:rsidP="00B7006C">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Others</w:t>
            </w:r>
          </w:p>
        </w:tc>
        <w:tc>
          <w:tcPr>
            <w:tcW w:w="1170" w:type="dxa"/>
            <w:vAlign w:val="center"/>
          </w:tcPr>
          <w:p w:rsidR="003A2D5A" w:rsidRPr="00407964" w:rsidRDefault="003A2D5A" w:rsidP="00B7006C">
            <w:pPr>
              <w:autoSpaceDE w:val="0"/>
              <w:autoSpaceDN w:val="0"/>
              <w:adjustRightInd w:val="0"/>
              <w:spacing w:line="360" w:lineRule="auto"/>
              <w:jc w:val="center"/>
              <w:rPr>
                <w:rFonts w:ascii="Times New Roman" w:hAnsi="Times New Roman"/>
                <w:b/>
                <w:color w:val="auto"/>
                <w:sz w:val="20"/>
                <w:szCs w:val="20"/>
              </w:rPr>
            </w:pPr>
            <w:r w:rsidRPr="00407964">
              <w:rPr>
                <w:rFonts w:ascii="Times New Roman" w:hAnsi="Times New Roman"/>
                <w:b/>
                <w:color w:val="auto"/>
                <w:sz w:val="20"/>
                <w:szCs w:val="20"/>
              </w:rPr>
              <w:t>Total</w:t>
            </w:r>
          </w:p>
        </w:tc>
      </w:tr>
      <w:tr w:rsidR="001A21AA" w:rsidRPr="00407964" w:rsidTr="00B35FE3">
        <w:trPr>
          <w:trHeight w:val="360"/>
        </w:trPr>
        <w:tc>
          <w:tcPr>
            <w:tcW w:w="2610" w:type="dxa"/>
            <w:tcBorders>
              <w:top w:val="single" w:sz="4" w:space="0" w:color="auto"/>
              <w:left w:val="single" w:sz="4" w:space="0" w:color="auto"/>
              <w:bottom w:val="single" w:sz="4" w:space="0" w:color="auto"/>
              <w:right w:val="single" w:sz="4" w:space="0" w:color="auto"/>
            </w:tcBorders>
          </w:tcPr>
          <w:p w:rsidR="001A21AA" w:rsidRPr="00407964" w:rsidRDefault="001A21AA" w:rsidP="00B7006C">
            <w:pPr>
              <w:autoSpaceDE w:val="0"/>
              <w:autoSpaceDN w:val="0"/>
              <w:adjustRightInd w:val="0"/>
              <w:spacing w:line="360" w:lineRule="auto"/>
              <w:jc w:val="both"/>
              <w:rPr>
                <w:rFonts w:ascii="Times New Roman" w:hAnsi="Times New Roman"/>
                <w:b/>
                <w:color w:val="auto"/>
                <w:sz w:val="20"/>
                <w:szCs w:val="20"/>
              </w:rPr>
            </w:pPr>
            <w:r w:rsidRPr="00407964">
              <w:rPr>
                <w:rFonts w:ascii="Times New Roman" w:hAnsi="Times New Roman"/>
                <w:b/>
                <w:color w:val="auto"/>
                <w:sz w:val="20"/>
                <w:szCs w:val="20"/>
              </w:rPr>
              <w:t>Sample</w:t>
            </w:r>
          </w:p>
        </w:tc>
        <w:tc>
          <w:tcPr>
            <w:tcW w:w="1170" w:type="dxa"/>
            <w:tcBorders>
              <w:top w:val="single" w:sz="4" w:space="0" w:color="auto"/>
              <w:left w:val="single" w:sz="4" w:space="0" w:color="auto"/>
              <w:bottom w:val="single" w:sz="4" w:space="0" w:color="auto"/>
              <w:right w:val="single" w:sz="4" w:space="0" w:color="auto"/>
            </w:tcBorders>
            <w:vAlign w:val="center"/>
          </w:tcPr>
          <w:p w:rsidR="001A21AA" w:rsidRPr="00635F18" w:rsidRDefault="001A21AA" w:rsidP="001A21AA">
            <w:pPr>
              <w:jc w:val="center"/>
              <w:rPr>
                <w:rFonts w:ascii="Times New Roman" w:hAnsi="Times New Roman"/>
                <w:sz w:val="24"/>
              </w:rPr>
            </w:pPr>
            <w:r w:rsidRPr="00635F18">
              <w:rPr>
                <w:rFonts w:ascii="Times New Roman" w:hAnsi="Times New Roman"/>
                <w:sz w:val="24"/>
              </w:rPr>
              <w:t>110</w:t>
            </w:r>
          </w:p>
        </w:tc>
        <w:tc>
          <w:tcPr>
            <w:tcW w:w="1260" w:type="dxa"/>
            <w:tcBorders>
              <w:top w:val="single" w:sz="4" w:space="0" w:color="auto"/>
              <w:left w:val="single" w:sz="4" w:space="0" w:color="auto"/>
              <w:bottom w:val="single" w:sz="4" w:space="0" w:color="auto"/>
              <w:right w:val="single" w:sz="4" w:space="0" w:color="auto"/>
            </w:tcBorders>
            <w:vAlign w:val="center"/>
          </w:tcPr>
          <w:p w:rsidR="001A21AA" w:rsidRPr="00635F18" w:rsidRDefault="001A21AA" w:rsidP="001A21AA">
            <w:pPr>
              <w:jc w:val="center"/>
              <w:rPr>
                <w:rFonts w:ascii="Times New Roman" w:hAnsi="Times New Roman"/>
                <w:sz w:val="24"/>
              </w:rPr>
            </w:pPr>
            <w:r w:rsidRPr="00635F18">
              <w:rPr>
                <w:rFonts w:ascii="Times New Roman" w:hAnsi="Times New Roman"/>
                <w:sz w:val="24"/>
              </w:rPr>
              <w:t>187</w:t>
            </w:r>
          </w:p>
        </w:tc>
        <w:tc>
          <w:tcPr>
            <w:tcW w:w="1260" w:type="dxa"/>
            <w:tcBorders>
              <w:top w:val="single" w:sz="4" w:space="0" w:color="auto"/>
              <w:left w:val="single" w:sz="4" w:space="0" w:color="auto"/>
              <w:bottom w:val="single" w:sz="4" w:space="0" w:color="auto"/>
              <w:right w:val="single" w:sz="4" w:space="0" w:color="auto"/>
            </w:tcBorders>
            <w:vAlign w:val="center"/>
          </w:tcPr>
          <w:p w:rsidR="001A21AA" w:rsidRPr="00635F18" w:rsidRDefault="001A21AA" w:rsidP="001A21AA">
            <w:pPr>
              <w:jc w:val="center"/>
              <w:rPr>
                <w:rFonts w:ascii="Times New Roman" w:hAnsi="Times New Roman"/>
                <w:sz w:val="24"/>
              </w:rPr>
            </w:pPr>
            <w:r w:rsidRPr="00635F18">
              <w:rPr>
                <w:rFonts w:ascii="Times New Roman" w:hAnsi="Times New Roman"/>
                <w:sz w:val="24"/>
              </w:rPr>
              <w:t>25</w:t>
            </w:r>
          </w:p>
        </w:tc>
        <w:tc>
          <w:tcPr>
            <w:tcW w:w="1170" w:type="dxa"/>
            <w:tcBorders>
              <w:top w:val="single" w:sz="4" w:space="0" w:color="auto"/>
              <w:left w:val="single" w:sz="4" w:space="0" w:color="auto"/>
              <w:bottom w:val="single" w:sz="4" w:space="0" w:color="auto"/>
              <w:right w:val="single" w:sz="4" w:space="0" w:color="auto"/>
            </w:tcBorders>
            <w:vAlign w:val="center"/>
          </w:tcPr>
          <w:p w:rsidR="001A21AA" w:rsidRPr="00635F18" w:rsidRDefault="001A21AA" w:rsidP="001A21AA">
            <w:pPr>
              <w:jc w:val="center"/>
              <w:rPr>
                <w:rFonts w:ascii="Times New Roman" w:hAnsi="Times New Roman"/>
                <w:sz w:val="24"/>
              </w:rPr>
            </w:pPr>
            <w:r w:rsidRPr="00635F18">
              <w:rPr>
                <w:rFonts w:ascii="Times New Roman" w:hAnsi="Times New Roman"/>
                <w:sz w:val="24"/>
              </w:rPr>
              <w:t>21</w:t>
            </w:r>
          </w:p>
        </w:tc>
        <w:tc>
          <w:tcPr>
            <w:tcW w:w="1170" w:type="dxa"/>
            <w:tcBorders>
              <w:top w:val="single" w:sz="4" w:space="0" w:color="auto"/>
              <w:left w:val="single" w:sz="4" w:space="0" w:color="auto"/>
              <w:bottom w:val="single" w:sz="4" w:space="0" w:color="auto"/>
              <w:right w:val="single" w:sz="4" w:space="0" w:color="auto"/>
            </w:tcBorders>
            <w:vAlign w:val="center"/>
          </w:tcPr>
          <w:p w:rsidR="001A21AA" w:rsidRPr="00635F18" w:rsidRDefault="001A21AA" w:rsidP="00B7006C">
            <w:pPr>
              <w:autoSpaceDE w:val="0"/>
              <w:autoSpaceDN w:val="0"/>
              <w:adjustRightInd w:val="0"/>
              <w:spacing w:line="360" w:lineRule="auto"/>
              <w:jc w:val="center"/>
              <w:rPr>
                <w:rFonts w:ascii="Times New Roman" w:hAnsi="Times New Roman"/>
                <w:bCs/>
                <w:color w:val="auto"/>
                <w:sz w:val="24"/>
              </w:rPr>
            </w:pPr>
            <w:r w:rsidRPr="00635F18">
              <w:rPr>
                <w:rFonts w:ascii="Times New Roman" w:hAnsi="Times New Roman"/>
                <w:sz w:val="24"/>
              </w:rPr>
              <w:t>343</w:t>
            </w:r>
          </w:p>
        </w:tc>
      </w:tr>
    </w:tbl>
    <w:p w:rsidR="003A2D5A" w:rsidRDefault="003A2D5A" w:rsidP="00B35FE3">
      <w:pPr>
        <w:autoSpaceDE w:val="0"/>
        <w:autoSpaceDN w:val="0"/>
        <w:adjustRightInd w:val="0"/>
        <w:spacing w:line="360" w:lineRule="auto"/>
        <w:ind w:left="360"/>
        <w:jc w:val="both"/>
        <w:rPr>
          <w:rFonts w:ascii="Times New Roman" w:hAnsi="Times New Roman"/>
          <w:bCs/>
          <w:color w:val="auto"/>
        </w:rPr>
      </w:pPr>
    </w:p>
    <w:p w:rsidR="00485E56" w:rsidRPr="00B35FE3" w:rsidRDefault="00485E56" w:rsidP="00B35FE3">
      <w:pPr>
        <w:pStyle w:val="ListParagraph"/>
        <w:bidi w:val="0"/>
        <w:spacing w:line="360" w:lineRule="auto"/>
        <w:ind w:left="360"/>
        <w:jc w:val="both"/>
        <w:rPr>
          <w:b/>
          <w:bCs/>
          <w:sz w:val="26"/>
          <w:szCs w:val="26"/>
          <w:lang w:bidi="ar-EG"/>
        </w:rPr>
      </w:pPr>
      <w:r w:rsidRPr="00B35FE3">
        <w:rPr>
          <w:b/>
          <w:bCs/>
          <w:sz w:val="26"/>
          <w:szCs w:val="26"/>
          <w:lang w:bidi="ar-EG"/>
        </w:rPr>
        <w:t>Tool of data collection:</w:t>
      </w:r>
    </w:p>
    <w:p w:rsidR="00485E56" w:rsidRPr="00407964" w:rsidRDefault="00485E56" w:rsidP="00B35FE3">
      <w:pPr>
        <w:spacing w:line="360" w:lineRule="auto"/>
        <w:ind w:left="360"/>
        <w:jc w:val="both"/>
        <w:rPr>
          <w:rFonts w:ascii="Times New Roman" w:hAnsi="Times New Roman"/>
          <w:sz w:val="24"/>
        </w:rPr>
      </w:pPr>
      <w:r w:rsidRPr="00407964">
        <w:rPr>
          <w:rFonts w:ascii="Times New Roman" w:hAnsi="Times New Roman"/>
          <w:sz w:val="24"/>
        </w:rPr>
        <w:t>A quantitative questionnaire form was designed containing the following sections:</w:t>
      </w:r>
    </w:p>
    <w:p w:rsidR="00485E56" w:rsidRPr="00407964" w:rsidRDefault="00485E56" w:rsidP="00B35FE3">
      <w:pPr>
        <w:autoSpaceDE w:val="0"/>
        <w:autoSpaceDN w:val="0"/>
        <w:adjustRightInd w:val="0"/>
        <w:spacing w:line="360" w:lineRule="auto"/>
        <w:ind w:left="1522" w:hanging="1162"/>
        <w:jc w:val="both"/>
        <w:rPr>
          <w:rFonts w:ascii="Times New Roman" w:hAnsi="Times New Roman"/>
          <w:bCs/>
          <w:color w:val="auto"/>
          <w:sz w:val="24"/>
          <w:szCs w:val="26"/>
        </w:rPr>
      </w:pPr>
      <w:r w:rsidRPr="00407964">
        <w:rPr>
          <w:rFonts w:ascii="Times New Roman" w:hAnsi="Times New Roman"/>
          <w:b/>
          <w:bCs/>
          <w:color w:val="auto"/>
          <w:sz w:val="24"/>
          <w:szCs w:val="26"/>
          <w:u w:val="single"/>
        </w:rPr>
        <w:t>Section I:</w:t>
      </w:r>
      <w:r w:rsidRPr="00407964">
        <w:rPr>
          <w:rFonts w:ascii="Times New Roman" w:hAnsi="Times New Roman"/>
          <w:bCs/>
          <w:color w:val="auto"/>
          <w:sz w:val="24"/>
          <w:szCs w:val="26"/>
        </w:rPr>
        <w:t xml:space="preserve"> Demographic data of the respondents</w:t>
      </w:r>
    </w:p>
    <w:p w:rsidR="00485E56" w:rsidRPr="00407964" w:rsidRDefault="00485E56" w:rsidP="00B35FE3">
      <w:pPr>
        <w:autoSpaceDE w:val="0"/>
        <w:autoSpaceDN w:val="0"/>
        <w:adjustRightInd w:val="0"/>
        <w:spacing w:line="360" w:lineRule="auto"/>
        <w:ind w:left="1522" w:hanging="1162"/>
        <w:jc w:val="both"/>
        <w:rPr>
          <w:rFonts w:ascii="Times New Roman" w:hAnsi="Times New Roman"/>
          <w:bCs/>
          <w:color w:val="auto"/>
          <w:sz w:val="24"/>
          <w:szCs w:val="26"/>
        </w:rPr>
      </w:pPr>
      <w:r w:rsidRPr="00407964">
        <w:rPr>
          <w:rFonts w:ascii="Times New Roman" w:hAnsi="Times New Roman"/>
          <w:b/>
          <w:bCs/>
          <w:color w:val="auto"/>
          <w:sz w:val="24"/>
          <w:szCs w:val="26"/>
          <w:u w:val="single"/>
        </w:rPr>
        <w:t>Section II:</w:t>
      </w:r>
      <w:r w:rsidRPr="00407964">
        <w:rPr>
          <w:rFonts w:ascii="Times New Roman" w:hAnsi="Times New Roman"/>
          <w:bCs/>
          <w:color w:val="auto"/>
          <w:sz w:val="24"/>
          <w:szCs w:val="26"/>
        </w:rPr>
        <w:t xml:space="preserve"> </w:t>
      </w:r>
      <w:r w:rsidR="008C400A" w:rsidRPr="00407964">
        <w:rPr>
          <w:rFonts w:ascii="Times New Roman" w:hAnsi="Times New Roman"/>
          <w:bCs/>
          <w:color w:val="auto"/>
          <w:sz w:val="24"/>
          <w:szCs w:val="26"/>
        </w:rPr>
        <w:t>S</w:t>
      </w:r>
      <w:r w:rsidRPr="00407964">
        <w:rPr>
          <w:rFonts w:ascii="Times New Roman" w:hAnsi="Times New Roman"/>
          <w:bCs/>
          <w:color w:val="auto"/>
          <w:sz w:val="24"/>
          <w:szCs w:val="26"/>
        </w:rPr>
        <w:t xml:space="preserve">olutions suggested as resulted from the qualitative phase were asked as </w:t>
      </w:r>
      <w:r w:rsidR="0013610C">
        <w:rPr>
          <w:rFonts w:ascii="Times New Roman" w:hAnsi="Times New Roman"/>
          <w:bCs/>
          <w:color w:val="auto"/>
          <w:sz w:val="24"/>
          <w:szCs w:val="26"/>
        </w:rPr>
        <w:t>an ordinal scale where 5 means “Completely agree”, 4 means “Agree”, 3 means “Neither / nor”, 2 means “Don’t agree” and 1 means “ Don’t agree at all”.</w:t>
      </w:r>
    </w:p>
    <w:p w:rsidR="00485E56" w:rsidRPr="00407964" w:rsidRDefault="00485E56" w:rsidP="001C677D">
      <w:pPr>
        <w:autoSpaceDE w:val="0"/>
        <w:autoSpaceDN w:val="0"/>
        <w:adjustRightInd w:val="0"/>
        <w:spacing w:line="360" w:lineRule="auto"/>
        <w:jc w:val="both"/>
        <w:rPr>
          <w:rFonts w:ascii="Times New Roman" w:hAnsi="Times New Roman"/>
          <w:bCs/>
          <w:color w:val="auto"/>
        </w:rPr>
      </w:pPr>
    </w:p>
    <w:p w:rsidR="00485E56" w:rsidRPr="00B35FE3" w:rsidRDefault="00485E56" w:rsidP="00B35FE3">
      <w:pPr>
        <w:pStyle w:val="ListParagraph"/>
        <w:bidi w:val="0"/>
        <w:spacing w:line="360" w:lineRule="auto"/>
        <w:ind w:left="360"/>
        <w:jc w:val="both"/>
        <w:rPr>
          <w:b/>
          <w:bCs/>
          <w:sz w:val="26"/>
          <w:szCs w:val="26"/>
          <w:lang w:bidi="ar-EG"/>
        </w:rPr>
      </w:pPr>
      <w:r w:rsidRPr="00B35FE3">
        <w:rPr>
          <w:b/>
          <w:bCs/>
          <w:sz w:val="26"/>
          <w:szCs w:val="26"/>
          <w:lang w:bidi="ar-EG"/>
        </w:rPr>
        <w:t>Method of data collection:</w:t>
      </w:r>
    </w:p>
    <w:p w:rsidR="00B102A6" w:rsidRDefault="00B102A6" w:rsidP="00B35FE3">
      <w:pPr>
        <w:spacing w:line="360" w:lineRule="auto"/>
        <w:ind w:left="360"/>
        <w:jc w:val="both"/>
        <w:rPr>
          <w:rFonts w:ascii="Times New Roman" w:hAnsi="Times New Roman"/>
          <w:sz w:val="24"/>
        </w:rPr>
      </w:pPr>
      <w:r>
        <w:rPr>
          <w:rFonts w:ascii="Times New Roman" w:hAnsi="Times New Roman"/>
          <w:sz w:val="24"/>
        </w:rPr>
        <w:t>966 questionnaire forms were distributed</w:t>
      </w:r>
      <w:r w:rsidR="00485E56" w:rsidRPr="00407964">
        <w:rPr>
          <w:rFonts w:ascii="Times New Roman" w:hAnsi="Times New Roman"/>
          <w:sz w:val="24"/>
        </w:rPr>
        <w:t xml:space="preserve"> </w:t>
      </w:r>
      <w:r>
        <w:rPr>
          <w:rFonts w:ascii="Times New Roman" w:hAnsi="Times New Roman"/>
          <w:sz w:val="24"/>
        </w:rPr>
        <w:t>using the weekly correspondence between head quarter and local offices. 3 questionnaire forms per office were distributed to be filled by contribution, benefits and customer service employees.</w:t>
      </w:r>
      <w:r w:rsidR="00FC5B0A">
        <w:rPr>
          <w:rFonts w:ascii="Times New Roman" w:hAnsi="Times New Roman"/>
          <w:sz w:val="24"/>
        </w:rPr>
        <w:t xml:space="preserve"> They were instructed to return the forms to the head quarter at the next weekly correspondence.</w:t>
      </w:r>
    </w:p>
    <w:p w:rsidR="00B102A6" w:rsidRDefault="00B102A6" w:rsidP="00B35FE3">
      <w:pPr>
        <w:spacing w:line="360" w:lineRule="auto"/>
        <w:ind w:left="360"/>
        <w:jc w:val="both"/>
        <w:rPr>
          <w:rFonts w:ascii="Times New Roman" w:hAnsi="Times New Roman"/>
          <w:sz w:val="24"/>
        </w:rPr>
      </w:pPr>
      <w:r>
        <w:rPr>
          <w:rFonts w:ascii="Times New Roman" w:hAnsi="Times New Roman"/>
          <w:sz w:val="24"/>
        </w:rPr>
        <w:t>Out of 966 questionnaire forms, 436 questionnaire forms were returned back to the head quarter representing a response rate of 45%. 32 incomplete questionnaires were discarded making a total of 403 valid forms for analysis.</w:t>
      </w:r>
    </w:p>
    <w:p w:rsidR="00485E56" w:rsidRPr="00407964" w:rsidRDefault="00485E56" w:rsidP="001C677D">
      <w:pPr>
        <w:autoSpaceDE w:val="0"/>
        <w:autoSpaceDN w:val="0"/>
        <w:adjustRightInd w:val="0"/>
        <w:spacing w:line="360" w:lineRule="auto"/>
        <w:jc w:val="both"/>
        <w:rPr>
          <w:rFonts w:ascii="Times New Roman" w:hAnsi="Times New Roman"/>
          <w:bCs/>
          <w:color w:val="auto"/>
        </w:rPr>
      </w:pPr>
    </w:p>
    <w:p w:rsidR="00485E56" w:rsidRPr="00B35FE3" w:rsidRDefault="00D76BAA" w:rsidP="00B35FE3">
      <w:pPr>
        <w:pStyle w:val="ListParagraph"/>
        <w:bidi w:val="0"/>
        <w:spacing w:line="360" w:lineRule="auto"/>
        <w:ind w:left="360"/>
        <w:jc w:val="both"/>
        <w:rPr>
          <w:b/>
          <w:bCs/>
          <w:sz w:val="26"/>
          <w:szCs w:val="26"/>
          <w:lang w:bidi="ar-EG"/>
        </w:rPr>
      </w:pPr>
      <w:r w:rsidRPr="00B35FE3">
        <w:rPr>
          <w:b/>
          <w:bCs/>
          <w:sz w:val="26"/>
          <w:szCs w:val="26"/>
          <w:lang w:bidi="ar-EG"/>
        </w:rPr>
        <w:t>P</w:t>
      </w:r>
      <w:r w:rsidR="00485E56" w:rsidRPr="00B35FE3">
        <w:rPr>
          <w:b/>
          <w:bCs/>
          <w:sz w:val="26"/>
          <w:szCs w:val="26"/>
          <w:lang w:bidi="ar-EG"/>
        </w:rPr>
        <w:t>ilot testing:</w:t>
      </w:r>
    </w:p>
    <w:p w:rsidR="008E561F" w:rsidRDefault="00485E56" w:rsidP="00B35FE3">
      <w:pPr>
        <w:spacing w:line="360" w:lineRule="auto"/>
        <w:ind w:left="360"/>
        <w:jc w:val="both"/>
        <w:rPr>
          <w:rFonts w:ascii="Times New Roman" w:hAnsi="Times New Roman"/>
          <w:sz w:val="24"/>
        </w:rPr>
      </w:pPr>
      <w:r w:rsidRPr="00407964">
        <w:rPr>
          <w:rFonts w:ascii="Times New Roman" w:hAnsi="Times New Roman"/>
          <w:sz w:val="24"/>
        </w:rPr>
        <w:t xml:space="preserve">Before starting data collection, 20 interviews were done. </w:t>
      </w:r>
      <w:r w:rsidR="008E561F">
        <w:rPr>
          <w:rFonts w:ascii="Times New Roman" w:hAnsi="Times New Roman"/>
          <w:sz w:val="24"/>
        </w:rPr>
        <w:t>These interviews were conducted in 4 offices. Each office represented one of the sectors of social insurance shown in Table-8. Offices with high density of customers in each sector were selected. Method of sending pilot forms and receiving it was the same as method of conducting the questionnaire.</w:t>
      </w:r>
    </w:p>
    <w:p w:rsidR="00485E56" w:rsidRPr="00407964" w:rsidRDefault="00485E56" w:rsidP="00B35FE3">
      <w:pPr>
        <w:spacing w:line="360" w:lineRule="auto"/>
        <w:ind w:left="360"/>
        <w:jc w:val="both"/>
        <w:rPr>
          <w:rFonts w:ascii="Times New Roman" w:hAnsi="Times New Roman"/>
          <w:sz w:val="24"/>
        </w:rPr>
      </w:pPr>
      <w:r w:rsidRPr="00407964">
        <w:rPr>
          <w:rFonts w:ascii="Times New Roman" w:hAnsi="Times New Roman"/>
          <w:sz w:val="24"/>
        </w:rPr>
        <w:t>Nothing in the questionnaire was changed after conducting the pilot. The 20 interviews were not included in the main sample and not included in the analysis.</w:t>
      </w:r>
    </w:p>
    <w:p w:rsidR="00485E56" w:rsidRPr="00407964" w:rsidRDefault="00485E56" w:rsidP="001C677D">
      <w:pPr>
        <w:autoSpaceDE w:val="0"/>
        <w:autoSpaceDN w:val="0"/>
        <w:adjustRightInd w:val="0"/>
        <w:spacing w:line="360" w:lineRule="auto"/>
        <w:jc w:val="both"/>
        <w:rPr>
          <w:rFonts w:ascii="Times New Roman" w:hAnsi="Times New Roman"/>
          <w:bCs/>
          <w:color w:val="auto"/>
        </w:rPr>
      </w:pPr>
    </w:p>
    <w:p w:rsidR="00485E56" w:rsidRPr="00B35FE3" w:rsidRDefault="00485E56" w:rsidP="00B35FE3">
      <w:pPr>
        <w:pStyle w:val="ListParagraph"/>
        <w:bidi w:val="0"/>
        <w:spacing w:line="360" w:lineRule="auto"/>
        <w:ind w:left="360"/>
        <w:jc w:val="both"/>
        <w:rPr>
          <w:b/>
          <w:bCs/>
          <w:sz w:val="26"/>
          <w:szCs w:val="26"/>
          <w:lang w:bidi="ar-EG"/>
        </w:rPr>
      </w:pPr>
      <w:r w:rsidRPr="00B35FE3">
        <w:rPr>
          <w:b/>
          <w:bCs/>
          <w:sz w:val="26"/>
          <w:szCs w:val="26"/>
          <w:lang w:bidi="ar-EG"/>
        </w:rPr>
        <w:lastRenderedPageBreak/>
        <w:t xml:space="preserve">Unit of analysis </w:t>
      </w:r>
    </w:p>
    <w:p w:rsidR="00485E56" w:rsidRPr="00407964" w:rsidRDefault="00485E56" w:rsidP="00B35FE3">
      <w:pPr>
        <w:spacing w:line="360" w:lineRule="auto"/>
        <w:ind w:left="360"/>
        <w:jc w:val="both"/>
        <w:rPr>
          <w:rFonts w:ascii="Times New Roman" w:hAnsi="Times New Roman"/>
          <w:sz w:val="24"/>
        </w:rPr>
      </w:pPr>
      <w:r w:rsidRPr="00407964">
        <w:rPr>
          <w:rFonts w:ascii="Times New Roman" w:hAnsi="Times New Roman"/>
          <w:sz w:val="24"/>
        </w:rPr>
        <w:t>Individual employee as a unit of analysis</w:t>
      </w:r>
    </w:p>
    <w:p w:rsidR="00485E56" w:rsidRPr="00407964" w:rsidRDefault="00485E56" w:rsidP="001C677D">
      <w:pPr>
        <w:autoSpaceDE w:val="0"/>
        <w:autoSpaceDN w:val="0"/>
        <w:adjustRightInd w:val="0"/>
        <w:spacing w:line="360" w:lineRule="auto"/>
        <w:jc w:val="both"/>
        <w:rPr>
          <w:rFonts w:ascii="Times New Roman" w:hAnsi="Times New Roman"/>
          <w:bCs/>
          <w:color w:val="auto"/>
        </w:rPr>
      </w:pPr>
    </w:p>
    <w:p w:rsidR="00485E56" w:rsidRPr="00B35FE3" w:rsidRDefault="00485E56" w:rsidP="00B35FE3">
      <w:pPr>
        <w:pStyle w:val="ListParagraph"/>
        <w:bidi w:val="0"/>
        <w:spacing w:line="360" w:lineRule="auto"/>
        <w:ind w:left="360"/>
        <w:jc w:val="both"/>
        <w:rPr>
          <w:b/>
          <w:bCs/>
          <w:sz w:val="26"/>
          <w:szCs w:val="26"/>
          <w:lang w:bidi="ar-EG"/>
        </w:rPr>
      </w:pPr>
      <w:r w:rsidRPr="00B35FE3">
        <w:rPr>
          <w:b/>
          <w:bCs/>
          <w:sz w:val="26"/>
          <w:szCs w:val="26"/>
          <w:lang w:bidi="ar-EG"/>
        </w:rPr>
        <w:t>Time horizon</w:t>
      </w:r>
    </w:p>
    <w:p w:rsidR="00485E56" w:rsidRPr="00407964" w:rsidRDefault="00485E56" w:rsidP="00B35FE3">
      <w:pPr>
        <w:spacing w:line="360" w:lineRule="auto"/>
        <w:ind w:left="360"/>
        <w:jc w:val="both"/>
        <w:rPr>
          <w:rFonts w:ascii="Times New Roman" w:hAnsi="Times New Roman"/>
          <w:sz w:val="24"/>
        </w:rPr>
      </w:pPr>
      <w:r w:rsidRPr="00407964">
        <w:rPr>
          <w:rFonts w:ascii="Times New Roman" w:hAnsi="Times New Roman"/>
          <w:sz w:val="24"/>
        </w:rPr>
        <w:t>Cross-sectional study (one shot) because data are gathered just once, within 1-2 weeks.</w:t>
      </w:r>
    </w:p>
    <w:p w:rsidR="00C6649E" w:rsidRPr="00407964" w:rsidRDefault="00C6649E" w:rsidP="001C677D">
      <w:pPr>
        <w:autoSpaceDE w:val="0"/>
        <w:autoSpaceDN w:val="0"/>
        <w:adjustRightInd w:val="0"/>
        <w:spacing w:line="360" w:lineRule="auto"/>
        <w:jc w:val="both"/>
        <w:rPr>
          <w:rFonts w:ascii="Times New Roman" w:hAnsi="Times New Roman"/>
          <w:bCs/>
          <w:color w:val="auto"/>
        </w:rPr>
      </w:pPr>
    </w:p>
    <w:p w:rsidR="00485E56" w:rsidRPr="00D76BAA" w:rsidRDefault="00D76BAA" w:rsidP="00D76BAA">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42" w:name="_Toc236498881"/>
      <w:r>
        <w:rPr>
          <w:rFonts w:ascii="Times New Roman" w:hAnsi="Times New Roman" w:cs="Times New Roman"/>
          <w:i w:val="0"/>
          <w:iCs w:val="0"/>
          <w:color w:val="FFFFFF"/>
          <w:sz w:val="24"/>
          <w:szCs w:val="24"/>
        </w:rPr>
        <w:t>3-5</w:t>
      </w:r>
      <w:r w:rsidR="007372A6">
        <w:rPr>
          <w:rFonts w:ascii="Times New Roman" w:hAnsi="Times New Roman" w:cs="Times New Roman"/>
          <w:i w:val="0"/>
          <w:iCs w:val="0"/>
          <w:color w:val="FFFFFF"/>
          <w:sz w:val="24"/>
          <w:szCs w:val="24"/>
        </w:rPr>
        <w:t xml:space="preserve">- </w:t>
      </w:r>
      <w:r w:rsidR="00485E56" w:rsidRPr="00D76BAA">
        <w:rPr>
          <w:rFonts w:ascii="Times New Roman" w:hAnsi="Times New Roman" w:cs="Times New Roman"/>
          <w:i w:val="0"/>
          <w:iCs w:val="0"/>
          <w:color w:val="FFFFFF"/>
          <w:sz w:val="24"/>
          <w:szCs w:val="24"/>
        </w:rPr>
        <w:tab/>
        <w:t>Research Importance:</w:t>
      </w:r>
      <w:bookmarkEnd w:id="42"/>
    </w:p>
    <w:p w:rsidR="00485E56" w:rsidRPr="00407964" w:rsidRDefault="00485E56" w:rsidP="001C677D">
      <w:pPr>
        <w:autoSpaceDE w:val="0"/>
        <w:autoSpaceDN w:val="0"/>
        <w:adjustRightInd w:val="0"/>
        <w:spacing w:line="360" w:lineRule="auto"/>
        <w:jc w:val="both"/>
        <w:rPr>
          <w:rFonts w:ascii="Times New Roman" w:hAnsi="Times New Roman"/>
          <w:bCs/>
          <w:color w:val="auto"/>
        </w:rPr>
      </w:pPr>
    </w:p>
    <w:p w:rsidR="00927322" w:rsidRDefault="00927322" w:rsidP="00927322">
      <w:pPr>
        <w:spacing w:line="360" w:lineRule="auto"/>
        <w:jc w:val="both"/>
        <w:rPr>
          <w:rFonts w:ascii="Times New Roman" w:hAnsi="Times New Roman"/>
          <w:sz w:val="24"/>
        </w:rPr>
      </w:pPr>
      <w:r w:rsidRPr="00927322">
        <w:rPr>
          <w:rFonts w:ascii="Times New Roman" w:hAnsi="Times New Roman"/>
          <w:sz w:val="24"/>
        </w:rPr>
        <w:t>Results of the study are very important for social insurance. If employees in all sectors perceive the suggested solutions to be beneficial in improving customers satisfaction and so improving customer relationship management; accordingly these solutions should be implemented.</w:t>
      </w:r>
    </w:p>
    <w:p w:rsidR="00A94E6B" w:rsidRPr="00407964" w:rsidRDefault="00E20B68" w:rsidP="001C677D">
      <w:pPr>
        <w:jc w:val="both"/>
        <w:rPr>
          <w:rFonts w:ascii="Times New Roman" w:hAnsi="Times New Roman"/>
          <w:b/>
          <w:bCs/>
          <w:i/>
          <w:iCs/>
          <w:sz w:val="24"/>
        </w:rPr>
      </w:pPr>
      <w:r w:rsidRPr="00407964">
        <w:rPr>
          <w:rFonts w:ascii="Times New Roman" w:hAnsi="Times New Roman"/>
          <w:b/>
          <w:bCs/>
          <w:i/>
          <w:iCs/>
          <w:sz w:val="24"/>
        </w:rPr>
        <w:br w:type="page"/>
      </w:r>
    </w:p>
    <w:p w:rsidR="00D213C8" w:rsidRPr="00407964" w:rsidRDefault="001F2570" w:rsidP="00FC6529">
      <w:pPr>
        <w:pStyle w:val="MainHeading1"/>
        <w:pBdr>
          <w:top w:val="single" w:sz="4" w:space="0" w:color="auto"/>
          <w:bottom w:val="single" w:sz="4" w:space="0" w:color="auto"/>
        </w:pBdr>
        <w:tabs>
          <w:tab w:val="clear" w:pos="0"/>
          <w:tab w:val="clear" w:pos="1080"/>
        </w:tabs>
        <w:ind w:left="2160" w:hanging="2520"/>
        <w:jc w:val="both"/>
        <w:rPr>
          <w:rFonts w:ascii="Times New Roman" w:hAnsi="Times New Roman" w:cs="Times New Roman"/>
          <w:sz w:val="32"/>
          <w:szCs w:val="32"/>
        </w:rPr>
      </w:pPr>
      <w:bookmarkStart w:id="43" w:name="_Toc236498882"/>
      <w:r w:rsidRPr="00407964">
        <w:rPr>
          <w:rFonts w:ascii="Times New Roman" w:hAnsi="Times New Roman" w:cs="Times New Roman"/>
          <w:sz w:val="32"/>
          <w:szCs w:val="32"/>
        </w:rPr>
        <w:lastRenderedPageBreak/>
        <w:t xml:space="preserve">CHAPTER </w:t>
      </w:r>
      <w:r w:rsidR="00430919" w:rsidRPr="00407964">
        <w:rPr>
          <w:rFonts w:ascii="Times New Roman" w:hAnsi="Times New Roman" w:cs="Times New Roman"/>
          <w:sz w:val="32"/>
          <w:szCs w:val="32"/>
        </w:rPr>
        <w:t>4</w:t>
      </w:r>
      <w:r w:rsidR="00CF2558" w:rsidRPr="00407964">
        <w:rPr>
          <w:rFonts w:ascii="Times New Roman" w:hAnsi="Times New Roman" w:cs="Times New Roman"/>
          <w:sz w:val="32"/>
          <w:szCs w:val="32"/>
        </w:rPr>
        <w:tab/>
      </w:r>
      <w:r w:rsidR="00F924E9" w:rsidRPr="00407964">
        <w:rPr>
          <w:rFonts w:ascii="Times New Roman" w:hAnsi="Times New Roman" w:cs="Times New Roman"/>
          <w:sz w:val="32"/>
          <w:szCs w:val="32"/>
        </w:rPr>
        <w:t>Findings</w:t>
      </w:r>
      <w:r w:rsidR="00C93642" w:rsidRPr="00407964">
        <w:rPr>
          <w:rFonts w:ascii="Times New Roman" w:hAnsi="Times New Roman" w:cs="Times New Roman"/>
          <w:sz w:val="32"/>
          <w:szCs w:val="32"/>
        </w:rPr>
        <w:t xml:space="preserve"> and </w:t>
      </w:r>
      <w:r w:rsidR="00FC6529" w:rsidRPr="00407964">
        <w:rPr>
          <w:rFonts w:ascii="Times New Roman" w:hAnsi="Times New Roman" w:cs="Times New Roman"/>
          <w:sz w:val="32"/>
          <w:szCs w:val="32"/>
        </w:rPr>
        <w:t>D</w:t>
      </w:r>
      <w:r w:rsidR="00C93642" w:rsidRPr="00407964">
        <w:rPr>
          <w:rFonts w:ascii="Times New Roman" w:hAnsi="Times New Roman" w:cs="Times New Roman"/>
          <w:sz w:val="32"/>
          <w:szCs w:val="32"/>
        </w:rPr>
        <w:t>iscussion</w:t>
      </w:r>
      <w:bookmarkEnd w:id="43"/>
    </w:p>
    <w:p w:rsidR="001F2570" w:rsidRPr="00407964" w:rsidRDefault="00430919"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44" w:name="_Toc236498883"/>
      <w:r w:rsidRPr="00407964">
        <w:rPr>
          <w:rFonts w:ascii="Times New Roman" w:hAnsi="Times New Roman" w:cs="Times New Roman"/>
          <w:i w:val="0"/>
          <w:iCs w:val="0"/>
          <w:color w:val="FFFFFF"/>
          <w:sz w:val="24"/>
          <w:szCs w:val="24"/>
        </w:rPr>
        <w:t>4</w:t>
      </w:r>
      <w:r w:rsidR="00D213C8" w:rsidRPr="00407964">
        <w:rPr>
          <w:rFonts w:ascii="Times New Roman" w:hAnsi="Times New Roman" w:cs="Times New Roman"/>
          <w:i w:val="0"/>
          <w:iCs w:val="0"/>
          <w:color w:val="FFFFFF"/>
          <w:sz w:val="24"/>
          <w:szCs w:val="24"/>
        </w:rPr>
        <w:t xml:space="preserve">-1- </w:t>
      </w:r>
      <w:r w:rsidR="008565F1" w:rsidRPr="00407964">
        <w:rPr>
          <w:rFonts w:ascii="Times New Roman" w:hAnsi="Times New Roman" w:cs="Times New Roman"/>
          <w:i w:val="0"/>
          <w:iCs w:val="0"/>
          <w:color w:val="FFFFFF"/>
          <w:sz w:val="24"/>
          <w:szCs w:val="24"/>
        </w:rPr>
        <w:t>Qualitative Phase</w:t>
      </w:r>
      <w:r w:rsidR="00CF2558" w:rsidRPr="00407964">
        <w:rPr>
          <w:rFonts w:ascii="Times New Roman" w:hAnsi="Times New Roman" w:cs="Times New Roman"/>
          <w:i w:val="0"/>
          <w:iCs w:val="0"/>
          <w:color w:val="FFFFFF"/>
          <w:sz w:val="24"/>
          <w:szCs w:val="24"/>
        </w:rPr>
        <w:t xml:space="preserve"> Results</w:t>
      </w:r>
      <w:bookmarkEnd w:id="44"/>
    </w:p>
    <w:p w:rsidR="00927322" w:rsidRDefault="00927322" w:rsidP="00927322">
      <w:pPr>
        <w:spacing w:line="360" w:lineRule="auto"/>
        <w:jc w:val="both"/>
        <w:rPr>
          <w:rFonts w:ascii="Times New Roman" w:hAnsi="Times New Roman"/>
          <w:sz w:val="24"/>
          <w:highlight w:val="yellow"/>
        </w:rPr>
      </w:pPr>
    </w:p>
    <w:p w:rsidR="00927322" w:rsidRPr="00927322" w:rsidRDefault="00927322" w:rsidP="00927322">
      <w:pPr>
        <w:spacing w:line="360" w:lineRule="auto"/>
        <w:jc w:val="both"/>
        <w:rPr>
          <w:rFonts w:ascii="Times New Roman" w:hAnsi="Times New Roman"/>
          <w:sz w:val="24"/>
        </w:rPr>
      </w:pPr>
      <w:r w:rsidRPr="00927322">
        <w:rPr>
          <w:rFonts w:ascii="Times New Roman" w:hAnsi="Times New Roman"/>
          <w:sz w:val="24"/>
        </w:rPr>
        <w:t>Results of the qualitative phase showed that problems occurring during the interaction between customers and employees from the employees’ point of view are:</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Customers can only be served through offices where their files last reside, which is typically the geographical location of their employers. Any subsequent activity after retirement has to be done through these local offices.</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Pension encashment outlets do not match the increasing number of pensioners and beneficiaries.</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Back Service Period (BSP) calculation requires collecting service periods from each and every past service geographical location where the customer has worked. Consolidated BSP can only be done in the last service regional office.</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There is no single point of contact within the regional office where requests are channelled to the relevant employees. Instead, the service is dependent on certain employees for certain services.</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No clear and documented business processes within each service office.</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No call center to follow up on the progress of customer application, and answer inquiries.</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No measures in place for service quality and employees productivity.</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No problem/complaint escalation mechanisms in place.</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Employer services are still limited to the traditional manual methods of payment and record updating, by traditional we mean payment at the service offices instead of banks as well as paper based record updating.</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Service offices work environment requires massive physical improvements.</w:t>
      </w:r>
    </w:p>
    <w:p w:rsidR="00927322" w:rsidRPr="00927322" w:rsidRDefault="00927322" w:rsidP="00927322">
      <w:pPr>
        <w:numPr>
          <w:ilvl w:val="0"/>
          <w:numId w:val="18"/>
        </w:numPr>
        <w:spacing w:line="360" w:lineRule="auto"/>
        <w:jc w:val="both"/>
        <w:rPr>
          <w:rFonts w:ascii="Times New Roman" w:hAnsi="Times New Roman"/>
          <w:sz w:val="24"/>
        </w:rPr>
      </w:pPr>
      <w:r w:rsidRPr="00927322">
        <w:rPr>
          <w:rFonts w:ascii="Times New Roman" w:hAnsi="Times New Roman"/>
          <w:sz w:val="24"/>
        </w:rPr>
        <w:t>Service model does not focus on customer satisfaction.</w:t>
      </w:r>
    </w:p>
    <w:p w:rsidR="00927322" w:rsidRPr="00927322" w:rsidRDefault="00927322" w:rsidP="00927322">
      <w:pPr>
        <w:spacing w:line="360" w:lineRule="auto"/>
        <w:jc w:val="both"/>
        <w:rPr>
          <w:rFonts w:ascii="Times New Roman" w:hAnsi="Times New Roman"/>
          <w:sz w:val="24"/>
        </w:rPr>
      </w:pPr>
    </w:p>
    <w:p w:rsidR="00927322" w:rsidRPr="00927322" w:rsidRDefault="00927322" w:rsidP="00927322">
      <w:pPr>
        <w:spacing w:line="360" w:lineRule="auto"/>
        <w:jc w:val="both"/>
        <w:rPr>
          <w:rFonts w:ascii="Times New Roman" w:hAnsi="Times New Roman"/>
          <w:sz w:val="24"/>
        </w:rPr>
      </w:pPr>
      <w:r w:rsidRPr="00927322">
        <w:rPr>
          <w:rFonts w:ascii="Times New Roman" w:hAnsi="Times New Roman"/>
          <w:sz w:val="24"/>
        </w:rPr>
        <w:lastRenderedPageBreak/>
        <w:t>Results of the qualitative phase have suggested the following solutions that would improve customer satisfaction and in turn customer relationship management:</w:t>
      </w:r>
    </w:p>
    <w:p w:rsidR="00927322" w:rsidRPr="00927322" w:rsidRDefault="00927322" w:rsidP="00927322">
      <w:pPr>
        <w:numPr>
          <w:ilvl w:val="0"/>
          <w:numId w:val="19"/>
        </w:numPr>
        <w:spacing w:line="360" w:lineRule="auto"/>
        <w:jc w:val="both"/>
        <w:rPr>
          <w:rFonts w:ascii="Times New Roman" w:hAnsi="Times New Roman"/>
          <w:sz w:val="24"/>
        </w:rPr>
      </w:pPr>
      <w:r w:rsidRPr="00927322">
        <w:rPr>
          <w:rFonts w:ascii="Times New Roman" w:hAnsi="Times New Roman"/>
          <w:sz w:val="24"/>
        </w:rPr>
        <w:t>Serving customers from any Social Insurance Office</w:t>
      </w:r>
    </w:p>
    <w:p w:rsidR="00927322" w:rsidRPr="00927322" w:rsidRDefault="00927322" w:rsidP="00927322">
      <w:pPr>
        <w:numPr>
          <w:ilvl w:val="0"/>
          <w:numId w:val="19"/>
        </w:numPr>
        <w:spacing w:line="360" w:lineRule="auto"/>
        <w:jc w:val="both"/>
        <w:rPr>
          <w:rFonts w:ascii="Times New Roman" w:hAnsi="Times New Roman"/>
          <w:sz w:val="24"/>
        </w:rPr>
      </w:pPr>
      <w:r w:rsidRPr="00927322">
        <w:rPr>
          <w:rFonts w:ascii="Times New Roman" w:hAnsi="Times New Roman"/>
          <w:sz w:val="24"/>
        </w:rPr>
        <w:t>Increasing number of pension encashment</w:t>
      </w:r>
    </w:p>
    <w:p w:rsidR="00927322" w:rsidRPr="00927322" w:rsidRDefault="00927322" w:rsidP="00927322">
      <w:pPr>
        <w:numPr>
          <w:ilvl w:val="0"/>
          <w:numId w:val="19"/>
        </w:numPr>
        <w:spacing w:line="360" w:lineRule="auto"/>
        <w:jc w:val="both"/>
        <w:rPr>
          <w:rFonts w:ascii="Times New Roman" w:hAnsi="Times New Roman"/>
          <w:sz w:val="24"/>
        </w:rPr>
      </w:pPr>
      <w:r w:rsidRPr="00927322">
        <w:rPr>
          <w:rFonts w:ascii="Times New Roman" w:hAnsi="Times New Roman"/>
          <w:sz w:val="24"/>
        </w:rPr>
        <w:t>Consolidating employees back service period from Social Insurance Offices to be done periodically to insure accurate and fast delivery of pension</w:t>
      </w:r>
    </w:p>
    <w:p w:rsidR="00927322" w:rsidRPr="00927322" w:rsidRDefault="00927322" w:rsidP="00927322">
      <w:pPr>
        <w:numPr>
          <w:ilvl w:val="0"/>
          <w:numId w:val="19"/>
        </w:numPr>
        <w:spacing w:line="360" w:lineRule="auto"/>
        <w:jc w:val="both"/>
        <w:rPr>
          <w:rFonts w:ascii="Times New Roman" w:hAnsi="Times New Roman"/>
          <w:sz w:val="24"/>
        </w:rPr>
      </w:pPr>
      <w:r w:rsidRPr="00927322">
        <w:rPr>
          <w:rFonts w:ascii="Times New Roman" w:hAnsi="Times New Roman"/>
          <w:sz w:val="24"/>
        </w:rPr>
        <w:t>Single point of contact in Social Insurance</w:t>
      </w:r>
    </w:p>
    <w:p w:rsidR="00927322" w:rsidRPr="00927322" w:rsidRDefault="00927322" w:rsidP="00927322">
      <w:pPr>
        <w:numPr>
          <w:ilvl w:val="0"/>
          <w:numId w:val="19"/>
        </w:numPr>
        <w:spacing w:line="360" w:lineRule="auto"/>
        <w:jc w:val="both"/>
        <w:rPr>
          <w:rFonts w:ascii="Times New Roman" w:hAnsi="Times New Roman"/>
          <w:sz w:val="24"/>
        </w:rPr>
      </w:pPr>
      <w:r w:rsidRPr="00927322">
        <w:rPr>
          <w:rFonts w:ascii="Times New Roman" w:hAnsi="Times New Roman"/>
          <w:sz w:val="24"/>
        </w:rPr>
        <w:t>Review, document and unify the current business processes and apply it in all Social Insurance offices</w:t>
      </w:r>
    </w:p>
    <w:p w:rsidR="00927322" w:rsidRPr="00927322" w:rsidRDefault="00927322" w:rsidP="00927322">
      <w:pPr>
        <w:numPr>
          <w:ilvl w:val="0"/>
          <w:numId w:val="19"/>
        </w:numPr>
        <w:spacing w:line="360" w:lineRule="auto"/>
        <w:jc w:val="both"/>
        <w:rPr>
          <w:rFonts w:ascii="Times New Roman" w:hAnsi="Times New Roman"/>
          <w:sz w:val="24"/>
        </w:rPr>
      </w:pPr>
      <w:r w:rsidRPr="00927322">
        <w:rPr>
          <w:rFonts w:ascii="Times New Roman" w:hAnsi="Times New Roman"/>
          <w:sz w:val="24"/>
        </w:rPr>
        <w:t>Implement a Call Center to follow up on the progress of customers’ requests and to answer inquiries</w:t>
      </w:r>
    </w:p>
    <w:p w:rsidR="00927322" w:rsidRPr="00927322" w:rsidRDefault="00927322" w:rsidP="00927322">
      <w:pPr>
        <w:numPr>
          <w:ilvl w:val="0"/>
          <w:numId w:val="19"/>
        </w:numPr>
        <w:spacing w:line="360" w:lineRule="auto"/>
        <w:jc w:val="both"/>
        <w:rPr>
          <w:rFonts w:ascii="Times New Roman" w:hAnsi="Times New Roman"/>
          <w:sz w:val="24"/>
        </w:rPr>
      </w:pPr>
      <w:r w:rsidRPr="00927322">
        <w:rPr>
          <w:rFonts w:ascii="Times New Roman" w:hAnsi="Times New Roman"/>
          <w:sz w:val="24"/>
        </w:rPr>
        <w:t>Continuously measure the quality and productivity of employees</w:t>
      </w:r>
    </w:p>
    <w:p w:rsidR="00927322" w:rsidRPr="00927322" w:rsidRDefault="00927322" w:rsidP="00927322">
      <w:pPr>
        <w:numPr>
          <w:ilvl w:val="0"/>
          <w:numId w:val="19"/>
        </w:numPr>
        <w:spacing w:line="360" w:lineRule="auto"/>
        <w:jc w:val="both"/>
        <w:rPr>
          <w:rFonts w:ascii="Times New Roman" w:hAnsi="Times New Roman"/>
          <w:sz w:val="24"/>
        </w:rPr>
      </w:pPr>
      <w:r w:rsidRPr="00927322">
        <w:rPr>
          <w:rFonts w:ascii="Times New Roman" w:hAnsi="Times New Roman"/>
          <w:sz w:val="24"/>
        </w:rPr>
        <w:t>Implementing complaint / escalation and checking customer</w:t>
      </w:r>
    </w:p>
    <w:p w:rsidR="00927322" w:rsidRPr="00927322" w:rsidRDefault="00927322" w:rsidP="00927322">
      <w:pPr>
        <w:numPr>
          <w:ilvl w:val="0"/>
          <w:numId w:val="19"/>
        </w:numPr>
        <w:spacing w:line="360" w:lineRule="auto"/>
        <w:jc w:val="both"/>
        <w:rPr>
          <w:rFonts w:ascii="Times New Roman" w:hAnsi="Times New Roman"/>
          <w:sz w:val="24"/>
        </w:rPr>
      </w:pPr>
      <w:r w:rsidRPr="00927322">
        <w:rPr>
          <w:rFonts w:ascii="Times New Roman" w:hAnsi="Times New Roman"/>
          <w:sz w:val="24"/>
        </w:rPr>
        <w:t>Provide other means of payment methods for Employers instead of the current manual method of payment</w:t>
      </w:r>
    </w:p>
    <w:p w:rsidR="00927322" w:rsidRPr="00927322" w:rsidRDefault="00927322" w:rsidP="00927322">
      <w:pPr>
        <w:numPr>
          <w:ilvl w:val="0"/>
          <w:numId w:val="19"/>
        </w:numPr>
        <w:spacing w:line="360" w:lineRule="auto"/>
        <w:jc w:val="both"/>
        <w:rPr>
          <w:rFonts w:ascii="Times New Roman" w:hAnsi="Times New Roman"/>
          <w:sz w:val="24"/>
        </w:rPr>
      </w:pPr>
      <w:r w:rsidRPr="00927322">
        <w:rPr>
          <w:rFonts w:ascii="Times New Roman" w:hAnsi="Times New Roman"/>
          <w:sz w:val="24"/>
        </w:rPr>
        <w:t>Improve Social Insurance Offices service environment</w:t>
      </w:r>
    </w:p>
    <w:p w:rsidR="00F7610D" w:rsidRDefault="00F7610D" w:rsidP="001C677D">
      <w:pPr>
        <w:spacing w:line="360" w:lineRule="auto"/>
        <w:jc w:val="both"/>
        <w:rPr>
          <w:rFonts w:ascii="Times New Roman" w:hAnsi="Times New Roman"/>
          <w:sz w:val="24"/>
        </w:rPr>
      </w:pPr>
    </w:p>
    <w:p w:rsidR="00BE701B" w:rsidRPr="00407964" w:rsidRDefault="00BE701B" w:rsidP="001C677D">
      <w:pPr>
        <w:jc w:val="both"/>
        <w:rPr>
          <w:rFonts w:ascii="Times New Roman" w:hAnsi="Times New Roman"/>
          <w:sz w:val="24"/>
        </w:rPr>
      </w:pPr>
      <w:r w:rsidRPr="00407964">
        <w:rPr>
          <w:rFonts w:ascii="Times New Roman" w:hAnsi="Times New Roman"/>
          <w:sz w:val="24"/>
        </w:rPr>
        <w:br w:type="page"/>
      </w:r>
    </w:p>
    <w:p w:rsidR="00430919" w:rsidRPr="00407964" w:rsidRDefault="00430919" w:rsidP="0002058F">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45" w:name="_Toc236498884"/>
      <w:r w:rsidRPr="00407964">
        <w:rPr>
          <w:rFonts w:ascii="Times New Roman" w:hAnsi="Times New Roman" w:cs="Times New Roman"/>
          <w:i w:val="0"/>
          <w:iCs w:val="0"/>
          <w:color w:val="FFFFFF"/>
          <w:sz w:val="24"/>
          <w:szCs w:val="24"/>
        </w:rPr>
        <w:lastRenderedPageBreak/>
        <w:t>4-2- Quantitative Phase Results</w:t>
      </w:r>
      <w:bookmarkEnd w:id="45"/>
    </w:p>
    <w:p w:rsidR="001F2570" w:rsidRPr="00407964" w:rsidRDefault="001F2570" w:rsidP="001C677D">
      <w:pPr>
        <w:jc w:val="both"/>
        <w:rPr>
          <w:rFonts w:ascii="Times New Roman" w:hAnsi="Times New Roman"/>
        </w:rPr>
      </w:pPr>
    </w:p>
    <w:p w:rsidR="004625FE" w:rsidRPr="00407964" w:rsidRDefault="004625FE" w:rsidP="001C677D">
      <w:pPr>
        <w:jc w:val="both"/>
        <w:rPr>
          <w:rFonts w:ascii="Times New Roman" w:hAnsi="Times New Roman"/>
          <w:b/>
          <w:bCs/>
          <w:sz w:val="26"/>
          <w:szCs w:val="26"/>
          <w:u w:val="single"/>
        </w:rPr>
      </w:pPr>
      <w:r w:rsidRPr="00407964">
        <w:rPr>
          <w:rFonts w:ascii="Times New Roman" w:hAnsi="Times New Roman"/>
          <w:b/>
          <w:bCs/>
          <w:sz w:val="26"/>
          <w:szCs w:val="26"/>
          <w:u w:val="single"/>
        </w:rPr>
        <w:t>Demography</w:t>
      </w:r>
    </w:p>
    <w:p w:rsidR="004625FE" w:rsidRPr="00407964" w:rsidRDefault="004625FE" w:rsidP="001C677D">
      <w:pPr>
        <w:spacing w:line="360" w:lineRule="auto"/>
        <w:jc w:val="both"/>
        <w:rPr>
          <w:rFonts w:ascii="Times New Roman" w:hAnsi="Times New Roman"/>
          <w:bCs/>
        </w:rPr>
      </w:pPr>
    </w:p>
    <w:p w:rsidR="004625FE" w:rsidRPr="00407964" w:rsidRDefault="004625FE" w:rsidP="001C677D">
      <w:pPr>
        <w:spacing w:line="360" w:lineRule="auto"/>
        <w:jc w:val="both"/>
        <w:rPr>
          <w:rFonts w:ascii="Times New Roman" w:hAnsi="Times New Roman"/>
          <w:b/>
          <w:bCs/>
          <w:u w:val="single"/>
        </w:rPr>
      </w:pPr>
      <w:r w:rsidRPr="00407964">
        <w:rPr>
          <w:rFonts w:ascii="Times New Roman" w:hAnsi="Times New Roman"/>
          <w:b/>
          <w:bCs/>
          <w:u w:val="single"/>
        </w:rPr>
        <w:t xml:space="preserve">Working experience </w:t>
      </w:r>
      <w:r w:rsidR="003819A8" w:rsidRPr="00407964">
        <w:rPr>
          <w:rFonts w:ascii="Times New Roman" w:hAnsi="Times New Roman"/>
          <w:b/>
          <w:bCs/>
          <w:u w:val="single"/>
        </w:rPr>
        <w:t>in social insurance</w:t>
      </w:r>
    </w:p>
    <w:p w:rsidR="004625FE" w:rsidRPr="00407964" w:rsidRDefault="00551F3F" w:rsidP="001C677D">
      <w:pPr>
        <w:spacing w:line="360" w:lineRule="auto"/>
        <w:jc w:val="both"/>
        <w:rPr>
          <w:rFonts w:ascii="Times New Roman" w:hAnsi="Times New Roman"/>
          <w:bCs/>
        </w:rPr>
      </w:pPr>
      <w:r>
        <w:rPr>
          <w:rFonts w:ascii="Times New Roman" w:hAnsi="Times New Roman"/>
          <w:noProof/>
          <w:lang w:val="en-US"/>
        </w:rPr>
        <w:drawing>
          <wp:anchor distT="0" distB="0" distL="114300" distR="114300" simplePos="0" relativeHeight="251651584" behindDoc="1" locked="0" layoutInCell="1" allowOverlap="1">
            <wp:simplePos x="0" y="0"/>
            <wp:positionH relativeFrom="column">
              <wp:posOffset>1028700</wp:posOffset>
            </wp:positionH>
            <wp:positionV relativeFrom="paragraph">
              <wp:posOffset>124460</wp:posOffset>
            </wp:positionV>
            <wp:extent cx="4457700" cy="2552700"/>
            <wp:effectExtent l="1905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 cstate="print"/>
                    <a:srcRect/>
                    <a:stretch>
                      <a:fillRect/>
                    </a:stretch>
                  </pic:blipFill>
                  <pic:spPr bwMode="auto">
                    <a:xfrm>
                      <a:off x="0" y="0"/>
                      <a:ext cx="4457700" cy="2552700"/>
                    </a:xfrm>
                    <a:prstGeom prst="rect">
                      <a:avLst/>
                    </a:prstGeom>
                    <a:noFill/>
                    <a:ln w="9525">
                      <a:noFill/>
                      <a:miter lim="800000"/>
                      <a:headEnd/>
                      <a:tailEnd/>
                    </a:ln>
                  </pic:spPr>
                </pic:pic>
              </a:graphicData>
            </a:graphic>
          </wp:anchor>
        </w:drawing>
      </w:r>
    </w:p>
    <w:p w:rsidR="004625FE" w:rsidRPr="00407964" w:rsidRDefault="004625FE" w:rsidP="001C677D">
      <w:pPr>
        <w:jc w:val="both"/>
        <w:rPr>
          <w:rFonts w:ascii="Times New Roman" w:hAnsi="Times New Roman"/>
          <w:b/>
          <w:bCs/>
        </w:rPr>
      </w:pPr>
      <w:r w:rsidRPr="00407964">
        <w:rPr>
          <w:rFonts w:ascii="Times New Roman" w:hAnsi="Times New Roman"/>
          <w:b/>
          <w:bCs/>
        </w:rPr>
        <w:t>From Part I Question 1. How long have you been working in social insurance?</w:t>
      </w:r>
    </w:p>
    <w:p w:rsidR="004625FE" w:rsidRPr="00407964" w:rsidRDefault="004625FE" w:rsidP="001C677D">
      <w:pPr>
        <w:spacing w:line="360" w:lineRule="auto"/>
        <w:jc w:val="both"/>
        <w:rPr>
          <w:rFonts w:ascii="Times New Roman" w:hAnsi="Times New Roman"/>
          <w:bCs/>
        </w:rPr>
      </w:pPr>
    </w:p>
    <w:p w:rsidR="002C250C" w:rsidRPr="00407964" w:rsidRDefault="002C250C" w:rsidP="002C250C">
      <w:pPr>
        <w:rPr>
          <w:rFonts w:ascii="Times New Roman" w:hAnsi="Times New Roman"/>
        </w:rPr>
      </w:pPr>
    </w:p>
    <w:p w:rsidR="002C250C" w:rsidRPr="00407964" w:rsidRDefault="002C250C" w:rsidP="002C250C">
      <w:pPr>
        <w:rPr>
          <w:rFonts w:ascii="Times New Roman" w:hAnsi="Times New Roman"/>
        </w:rPr>
      </w:pPr>
    </w:p>
    <w:p w:rsidR="002C250C" w:rsidRPr="00407964" w:rsidRDefault="002C250C" w:rsidP="002C250C">
      <w:pPr>
        <w:rPr>
          <w:rFonts w:ascii="Times New Roman" w:hAnsi="Times New Roman"/>
        </w:rPr>
      </w:pPr>
    </w:p>
    <w:p w:rsidR="002C250C" w:rsidRPr="00407964" w:rsidRDefault="002C250C" w:rsidP="002C250C">
      <w:pPr>
        <w:rPr>
          <w:rFonts w:ascii="Times New Roman" w:hAnsi="Times New Roman"/>
        </w:rPr>
      </w:pPr>
    </w:p>
    <w:p w:rsidR="002C250C" w:rsidRPr="00407964" w:rsidRDefault="002C250C" w:rsidP="002C250C">
      <w:pPr>
        <w:rPr>
          <w:rFonts w:ascii="Times New Roman" w:hAnsi="Times New Roman"/>
        </w:rPr>
      </w:pPr>
    </w:p>
    <w:p w:rsidR="002C250C" w:rsidRPr="00407964" w:rsidRDefault="002C250C" w:rsidP="002C250C">
      <w:pPr>
        <w:rPr>
          <w:rFonts w:ascii="Times New Roman" w:hAnsi="Times New Roman"/>
        </w:rPr>
      </w:pPr>
    </w:p>
    <w:p w:rsidR="002C250C" w:rsidRPr="00407964" w:rsidRDefault="002C250C" w:rsidP="002C250C">
      <w:pPr>
        <w:rPr>
          <w:rFonts w:ascii="Times New Roman" w:hAnsi="Times New Roman"/>
        </w:rPr>
      </w:pPr>
    </w:p>
    <w:p w:rsidR="002C250C" w:rsidRPr="00407964" w:rsidRDefault="002C250C" w:rsidP="002C250C">
      <w:pPr>
        <w:rPr>
          <w:rFonts w:ascii="Times New Roman" w:hAnsi="Times New Roman"/>
        </w:rPr>
      </w:pPr>
    </w:p>
    <w:p w:rsidR="002C250C" w:rsidRPr="00407964" w:rsidRDefault="002C250C"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5F3891" w:rsidRPr="00407964" w:rsidRDefault="005F3891" w:rsidP="00D92863">
      <w:pPr>
        <w:pStyle w:val="Heading6"/>
        <w:bidi w:val="0"/>
        <w:spacing w:before="0" w:after="0" w:line="360" w:lineRule="auto"/>
        <w:ind w:left="1151" w:hanging="1151"/>
        <w:jc w:val="center"/>
        <w:rPr>
          <w:sz w:val="20"/>
          <w:szCs w:val="20"/>
        </w:rPr>
      </w:pPr>
      <w:bookmarkStart w:id="46" w:name="_Toc236498962"/>
      <w:r w:rsidRPr="00407964">
        <w:rPr>
          <w:sz w:val="20"/>
          <w:szCs w:val="20"/>
        </w:rPr>
        <w:t>Figure 2</w:t>
      </w:r>
      <w:r w:rsidR="00D92863" w:rsidRPr="00407964">
        <w:rPr>
          <w:sz w:val="20"/>
          <w:szCs w:val="20"/>
        </w:rPr>
        <w:t xml:space="preserve"> </w:t>
      </w:r>
      <w:r w:rsidRPr="00407964">
        <w:rPr>
          <w:sz w:val="20"/>
          <w:szCs w:val="20"/>
        </w:rPr>
        <w:t>Working experience in social insurance</w:t>
      </w:r>
      <w:bookmarkEnd w:id="46"/>
    </w:p>
    <w:p w:rsidR="005F3891" w:rsidRPr="00407964" w:rsidRDefault="005F3891" w:rsidP="001C677D">
      <w:pPr>
        <w:jc w:val="both"/>
        <w:rPr>
          <w:rFonts w:ascii="Times New Roman" w:hAnsi="Times New Roman"/>
        </w:rPr>
      </w:pPr>
    </w:p>
    <w:p w:rsidR="004625FE" w:rsidRPr="00407964" w:rsidRDefault="00551F3F" w:rsidP="001C677D">
      <w:pPr>
        <w:spacing w:line="360" w:lineRule="auto"/>
        <w:jc w:val="both"/>
        <w:rPr>
          <w:rFonts w:ascii="Times New Roman" w:hAnsi="Times New Roman"/>
          <w:bCs/>
          <w:color w:val="auto"/>
          <w:sz w:val="24"/>
        </w:rPr>
      </w:pPr>
      <w:r>
        <w:rPr>
          <w:rFonts w:ascii="Times New Roman" w:hAnsi="Times New Roman"/>
          <w:noProof/>
          <w:lang w:val="en-US"/>
        </w:rPr>
        <w:drawing>
          <wp:anchor distT="0" distB="0" distL="114300" distR="114300" simplePos="0" relativeHeight="251652608" behindDoc="1" locked="0" layoutInCell="1" allowOverlap="1">
            <wp:simplePos x="0" y="0"/>
            <wp:positionH relativeFrom="column">
              <wp:posOffset>974090</wp:posOffset>
            </wp:positionH>
            <wp:positionV relativeFrom="paragraph">
              <wp:posOffset>396875</wp:posOffset>
            </wp:positionV>
            <wp:extent cx="4512310" cy="2583815"/>
            <wp:effectExtent l="19050" t="0" r="254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3" cstate="print"/>
                    <a:srcRect/>
                    <a:stretch>
                      <a:fillRect/>
                    </a:stretch>
                  </pic:blipFill>
                  <pic:spPr bwMode="auto">
                    <a:xfrm>
                      <a:off x="0" y="0"/>
                      <a:ext cx="4512310" cy="2583815"/>
                    </a:xfrm>
                    <a:prstGeom prst="rect">
                      <a:avLst/>
                    </a:prstGeom>
                    <a:noFill/>
                    <a:ln w="9525">
                      <a:noFill/>
                      <a:miter lim="800000"/>
                      <a:headEnd/>
                      <a:tailEnd/>
                    </a:ln>
                  </pic:spPr>
                </pic:pic>
              </a:graphicData>
            </a:graphic>
          </wp:anchor>
        </w:drawing>
      </w:r>
      <w:r w:rsidR="004625FE" w:rsidRPr="00407964">
        <w:rPr>
          <w:rFonts w:ascii="Times New Roman" w:hAnsi="Times New Roman"/>
          <w:bCs/>
          <w:color w:val="auto"/>
          <w:sz w:val="24"/>
        </w:rPr>
        <w:t>Only 10% of respondents have been working in social insurance for less than 5 years. The majority of respondents have been working for 5 – less than 20 years.</w:t>
      </w:r>
    </w:p>
    <w:p w:rsidR="004625FE" w:rsidRPr="00407964" w:rsidRDefault="004625FE" w:rsidP="001C677D">
      <w:pPr>
        <w:jc w:val="both"/>
        <w:rPr>
          <w:rFonts w:ascii="Times New Roman" w:hAnsi="Times New Roman"/>
        </w:rPr>
      </w:pPr>
    </w:p>
    <w:p w:rsidR="003819A8" w:rsidRPr="00407964" w:rsidRDefault="003819A8" w:rsidP="001C677D">
      <w:pPr>
        <w:spacing w:line="360" w:lineRule="auto"/>
        <w:jc w:val="both"/>
        <w:rPr>
          <w:rFonts w:ascii="Times New Roman" w:hAnsi="Times New Roman"/>
          <w:b/>
          <w:bCs/>
          <w:u w:val="single"/>
        </w:rPr>
      </w:pPr>
      <w:r w:rsidRPr="00407964">
        <w:rPr>
          <w:rFonts w:ascii="Times New Roman" w:hAnsi="Times New Roman"/>
          <w:b/>
          <w:bCs/>
          <w:u w:val="single"/>
        </w:rPr>
        <w:t>Gender</w:t>
      </w:r>
    </w:p>
    <w:p w:rsidR="004625FE" w:rsidRPr="00407964" w:rsidRDefault="004625FE" w:rsidP="006B357B">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9E097C" w:rsidRPr="00407964" w:rsidRDefault="009E097C" w:rsidP="009E75D1">
      <w:pPr>
        <w:pStyle w:val="Heading6"/>
        <w:bidi w:val="0"/>
        <w:spacing w:before="0" w:after="0" w:line="360" w:lineRule="auto"/>
        <w:ind w:left="1151" w:hanging="1151"/>
        <w:jc w:val="center"/>
        <w:rPr>
          <w:sz w:val="20"/>
          <w:szCs w:val="20"/>
        </w:rPr>
      </w:pPr>
      <w:bookmarkStart w:id="47" w:name="_Toc236498963"/>
      <w:r w:rsidRPr="00407964">
        <w:rPr>
          <w:sz w:val="20"/>
          <w:szCs w:val="20"/>
        </w:rPr>
        <w:t xml:space="preserve">Figure </w:t>
      </w:r>
      <w:r w:rsidR="004B2CD8" w:rsidRPr="00407964">
        <w:rPr>
          <w:sz w:val="20"/>
          <w:szCs w:val="20"/>
        </w:rPr>
        <w:t>3</w:t>
      </w:r>
      <w:r w:rsidRPr="00407964">
        <w:rPr>
          <w:sz w:val="20"/>
          <w:szCs w:val="20"/>
        </w:rPr>
        <w:t xml:space="preserve"> Gender</w:t>
      </w:r>
      <w:bookmarkEnd w:id="47"/>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3819A8" w:rsidRPr="00407964" w:rsidRDefault="003819A8" w:rsidP="006B357B">
      <w:pPr>
        <w:spacing w:line="360" w:lineRule="auto"/>
        <w:jc w:val="both"/>
        <w:rPr>
          <w:rFonts w:ascii="Times New Roman" w:hAnsi="Times New Roman"/>
          <w:bCs/>
          <w:color w:val="auto"/>
          <w:sz w:val="24"/>
        </w:rPr>
      </w:pPr>
      <w:r w:rsidRPr="00407964">
        <w:rPr>
          <w:rFonts w:ascii="Times New Roman" w:hAnsi="Times New Roman"/>
          <w:bCs/>
          <w:color w:val="auto"/>
          <w:sz w:val="24"/>
        </w:rPr>
        <w:t>58% of respondents are males and 42% are females.</w:t>
      </w:r>
    </w:p>
    <w:p w:rsidR="00D92863" w:rsidRDefault="00D92863" w:rsidP="006B357B">
      <w:pPr>
        <w:spacing w:line="360" w:lineRule="auto"/>
        <w:jc w:val="both"/>
        <w:rPr>
          <w:rFonts w:ascii="Times New Roman" w:hAnsi="Times New Roman"/>
          <w:bCs/>
          <w:color w:val="auto"/>
          <w:sz w:val="24"/>
        </w:rPr>
      </w:pPr>
    </w:p>
    <w:p w:rsidR="00E124DB" w:rsidRDefault="00E124DB" w:rsidP="006B357B">
      <w:pPr>
        <w:spacing w:line="360" w:lineRule="auto"/>
        <w:jc w:val="both"/>
        <w:rPr>
          <w:rFonts w:ascii="Times New Roman" w:hAnsi="Times New Roman"/>
          <w:bCs/>
          <w:color w:val="auto"/>
          <w:sz w:val="24"/>
        </w:rPr>
      </w:pPr>
    </w:p>
    <w:p w:rsidR="00E124DB" w:rsidRPr="00407964" w:rsidRDefault="00E124DB" w:rsidP="006B357B">
      <w:pPr>
        <w:spacing w:line="360" w:lineRule="auto"/>
        <w:jc w:val="both"/>
        <w:rPr>
          <w:rFonts w:ascii="Times New Roman" w:hAnsi="Times New Roman"/>
          <w:bCs/>
          <w:color w:val="auto"/>
          <w:sz w:val="24"/>
        </w:rPr>
      </w:pPr>
    </w:p>
    <w:p w:rsidR="00D92863" w:rsidRPr="00407964" w:rsidRDefault="00D92863" w:rsidP="006B357B">
      <w:pPr>
        <w:spacing w:line="360" w:lineRule="auto"/>
        <w:jc w:val="both"/>
        <w:rPr>
          <w:rFonts w:ascii="Times New Roman" w:hAnsi="Times New Roman"/>
          <w:bCs/>
          <w:color w:val="auto"/>
          <w:sz w:val="24"/>
        </w:rPr>
      </w:pPr>
    </w:p>
    <w:p w:rsidR="003819A8" w:rsidRPr="00407964" w:rsidRDefault="00551F3F" w:rsidP="003819A8">
      <w:pPr>
        <w:spacing w:line="360" w:lineRule="auto"/>
        <w:jc w:val="both"/>
        <w:rPr>
          <w:rFonts w:ascii="Times New Roman" w:hAnsi="Times New Roman"/>
          <w:b/>
          <w:bCs/>
          <w:u w:val="single"/>
        </w:rPr>
      </w:pPr>
      <w:r>
        <w:rPr>
          <w:rFonts w:ascii="Times New Roman" w:hAnsi="Times New Roman"/>
          <w:noProof/>
          <w:lang w:val="en-US"/>
        </w:rPr>
        <w:drawing>
          <wp:anchor distT="0" distB="0" distL="114300" distR="114300" simplePos="0" relativeHeight="251653632" behindDoc="1" locked="0" layoutInCell="1" allowOverlap="1">
            <wp:simplePos x="0" y="0"/>
            <wp:positionH relativeFrom="column">
              <wp:posOffset>571500</wp:posOffset>
            </wp:positionH>
            <wp:positionV relativeFrom="paragraph">
              <wp:posOffset>-278130</wp:posOffset>
            </wp:positionV>
            <wp:extent cx="4627245" cy="2649220"/>
            <wp:effectExtent l="19050" t="0" r="1905"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4" cstate="print"/>
                    <a:srcRect/>
                    <a:stretch>
                      <a:fillRect/>
                    </a:stretch>
                  </pic:blipFill>
                  <pic:spPr bwMode="auto">
                    <a:xfrm>
                      <a:off x="0" y="0"/>
                      <a:ext cx="4627245" cy="2649220"/>
                    </a:xfrm>
                    <a:prstGeom prst="rect">
                      <a:avLst/>
                    </a:prstGeom>
                    <a:noFill/>
                    <a:ln w="9525">
                      <a:noFill/>
                      <a:miter lim="800000"/>
                      <a:headEnd/>
                      <a:tailEnd/>
                    </a:ln>
                  </pic:spPr>
                </pic:pic>
              </a:graphicData>
            </a:graphic>
          </wp:anchor>
        </w:drawing>
      </w:r>
      <w:r w:rsidR="003819A8" w:rsidRPr="00407964">
        <w:rPr>
          <w:rFonts w:ascii="Times New Roman" w:hAnsi="Times New Roman"/>
          <w:b/>
          <w:bCs/>
          <w:u w:val="single"/>
        </w:rPr>
        <w:t>Area of work in social insurance</w:t>
      </w:r>
    </w:p>
    <w:p w:rsidR="004625FE" w:rsidRPr="00407964" w:rsidRDefault="004625FE" w:rsidP="002C250C">
      <w:pPr>
        <w:rPr>
          <w:rFonts w:ascii="Times New Roman" w:hAnsi="Times New Roman"/>
        </w:rPr>
      </w:pPr>
    </w:p>
    <w:p w:rsidR="004625FE" w:rsidRPr="00407964" w:rsidRDefault="004625FE" w:rsidP="00D92863">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Default="004625FE" w:rsidP="002C250C">
      <w:pPr>
        <w:rPr>
          <w:rFonts w:ascii="Times New Roman" w:hAnsi="Times New Roman"/>
        </w:rPr>
      </w:pPr>
    </w:p>
    <w:p w:rsidR="00093F2E" w:rsidRPr="00407964" w:rsidRDefault="00093F2E" w:rsidP="002C250C">
      <w:pPr>
        <w:rPr>
          <w:rFonts w:ascii="Times New Roman" w:hAnsi="Times New Roman"/>
        </w:rPr>
      </w:pPr>
    </w:p>
    <w:p w:rsidR="00D92863" w:rsidRPr="00407964" w:rsidRDefault="00D92863" w:rsidP="00D92863">
      <w:pPr>
        <w:pStyle w:val="Heading6"/>
        <w:bidi w:val="0"/>
        <w:spacing w:before="0" w:after="0" w:line="360" w:lineRule="auto"/>
        <w:ind w:left="1151" w:hanging="1151"/>
        <w:jc w:val="center"/>
        <w:rPr>
          <w:sz w:val="20"/>
          <w:szCs w:val="20"/>
        </w:rPr>
      </w:pPr>
      <w:bookmarkStart w:id="48" w:name="_Toc236498964"/>
      <w:r w:rsidRPr="00407964">
        <w:rPr>
          <w:sz w:val="20"/>
          <w:szCs w:val="20"/>
        </w:rPr>
        <w:t>Figure 4 Area of work in social insurance</w:t>
      </w:r>
      <w:bookmarkEnd w:id="48"/>
    </w:p>
    <w:p w:rsidR="004625FE" w:rsidRPr="00407964" w:rsidRDefault="004625FE" w:rsidP="002C250C">
      <w:pPr>
        <w:rPr>
          <w:rFonts w:ascii="Times New Roman" w:hAnsi="Times New Roman"/>
        </w:rPr>
      </w:pPr>
    </w:p>
    <w:p w:rsidR="003819A8" w:rsidRPr="00407964" w:rsidRDefault="003819A8" w:rsidP="001C677D">
      <w:pPr>
        <w:spacing w:line="360" w:lineRule="auto"/>
        <w:jc w:val="both"/>
        <w:rPr>
          <w:rFonts w:ascii="Times New Roman" w:hAnsi="Times New Roman"/>
          <w:bCs/>
          <w:color w:val="auto"/>
          <w:sz w:val="24"/>
        </w:rPr>
      </w:pPr>
      <w:r w:rsidRPr="00407964">
        <w:rPr>
          <w:rFonts w:ascii="Times New Roman" w:hAnsi="Times New Roman"/>
          <w:bCs/>
          <w:color w:val="auto"/>
          <w:sz w:val="24"/>
        </w:rPr>
        <w:t>52% of respondents are working in rural areas, 31% are working in urban areas, 10% in touristic area and 7% in other areas.</w:t>
      </w:r>
    </w:p>
    <w:p w:rsidR="003819A8" w:rsidRPr="00407964" w:rsidRDefault="003819A8" w:rsidP="001C677D">
      <w:pPr>
        <w:widowControl w:val="0"/>
        <w:autoSpaceDE w:val="0"/>
        <w:autoSpaceDN w:val="0"/>
        <w:adjustRightInd w:val="0"/>
        <w:jc w:val="both"/>
        <w:rPr>
          <w:rFonts w:ascii="Times New Roman" w:hAnsi="Times New Roman"/>
          <w:sz w:val="18"/>
          <w:szCs w:val="18"/>
        </w:rPr>
      </w:pPr>
    </w:p>
    <w:p w:rsidR="00485A4C" w:rsidRPr="00407964" w:rsidRDefault="00485A4C" w:rsidP="001C677D">
      <w:pPr>
        <w:spacing w:line="360" w:lineRule="auto"/>
        <w:jc w:val="both"/>
        <w:rPr>
          <w:rFonts w:ascii="Times New Roman" w:hAnsi="Times New Roman"/>
          <w:b/>
          <w:bCs/>
          <w:sz w:val="26"/>
          <w:szCs w:val="26"/>
          <w:u w:val="single"/>
        </w:rPr>
      </w:pPr>
      <w:r w:rsidRPr="00407964">
        <w:rPr>
          <w:rFonts w:ascii="Times New Roman" w:hAnsi="Times New Roman"/>
          <w:b/>
          <w:bCs/>
          <w:sz w:val="26"/>
          <w:szCs w:val="26"/>
          <w:u w:val="single"/>
        </w:rPr>
        <w:t>Perception of suggested solutions</w:t>
      </w:r>
    </w:p>
    <w:p w:rsidR="00485A4C" w:rsidRPr="00407964" w:rsidRDefault="00485A4C" w:rsidP="001C677D">
      <w:pPr>
        <w:spacing w:line="360" w:lineRule="auto"/>
        <w:jc w:val="both"/>
        <w:rPr>
          <w:rFonts w:ascii="Times New Roman" w:hAnsi="Times New Roman"/>
          <w:bCs/>
          <w:color w:val="auto"/>
          <w:sz w:val="24"/>
        </w:rPr>
      </w:pPr>
      <w:r w:rsidRPr="00407964">
        <w:rPr>
          <w:rFonts w:ascii="Times New Roman" w:hAnsi="Times New Roman"/>
          <w:bCs/>
          <w:color w:val="auto"/>
          <w:sz w:val="24"/>
        </w:rPr>
        <w:t>Part II Please rate Your agreement of each of the following suggested solutions according to the following attributes where 5 = Completely agree, 4 = Agree, 3 = Neither / nor, 2 = Don’t agree and 1 = Don’t agree at all</w:t>
      </w:r>
    </w:p>
    <w:p w:rsidR="004625FE" w:rsidRPr="00407964" w:rsidRDefault="004625FE" w:rsidP="001C677D">
      <w:pPr>
        <w:jc w:val="both"/>
        <w:rPr>
          <w:rFonts w:ascii="Times New Roman" w:hAnsi="Times New Roman"/>
        </w:rPr>
      </w:pPr>
    </w:p>
    <w:p w:rsidR="009A2F6E" w:rsidRPr="00407964" w:rsidRDefault="00551F3F" w:rsidP="001C677D">
      <w:pPr>
        <w:widowControl w:val="0"/>
        <w:tabs>
          <w:tab w:val="center" w:pos="3816"/>
        </w:tabs>
        <w:autoSpaceDE w:val="0"/>
        <w:autoSpaceDN w:val="0"/>
        <w:adjustRightInd w:val="0"/>
        <w:jc w:val="both"/>
        <w:rPr>
          <w:rFonts w:ascii="Times New Roman" w:hAnsi="Times New Roman"/>
          <w:b/>
          <w:bCs/>
          <w:sz w:val="24"/>
          <w:szCs w:val="26"/>
          <w:lang w:eastAsia="en-GB"/>
        </w:rPr>
      </w:pPr>
      <w:r>
        <w:rPr>
          <w:rFonts w:ascii="Times New Roman" w:hAnsi="Times New Roman"/>
          <w:b/>
          <w:bCs/>
          <w:noProof/>
          <w:sz w:val="24"/>
          <w:szCs w:val="26"/>
          <w:lang w:val="en-US"/>
        </w:rPr>
        <w:drawing>
          <wp:anchor distT="0" distB="0" distL="114300" distR="114300" simplePos="0" relativeHeight="251654656" behindDoc="1" locked="0" layoutInCell="1" allowOverlap="1">
            <wp:simplePos x="0" y="0"/>
            <wp:positionH relativeFrom="column">
              <wp:posOffset>342900</wp:posOffset>
            </wp:positionH>
            <wp:positionV relativeFrom="paragraph">
              <wp:posOffset>162560</wp:posOffset>
            </wp:positionV>
            <wp:extent cx="5029200" cy="2419985"/>
            <wp:effectExtent l="1905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5" cstate="print"/>
                    <a:srcRect/>
                    <a:stretch>
                      <a:fillRect/>
                    </a:stretch>
                  </pic:blipFill>
                  <pic:spPr bwMode="auto">
                    <a:xfrm>
                      <a:off x="0" y="0"/>
                      <a:ext cx="5029200" cy="2419985"/>
                    </a:xfrm>
                    <a:prstGeom prst="rect">
                      <a:avLst/>
                    </a:prstGeom>
                    <a:noFill/>
                    <a:ln w="9525">
                      <a:noFill/>
                      <a:miter lim="800000"/>
                      <a:headEnd/>
                      <a:tailEnd/>
                    </a:ln>
                  </pic:spPr>
                </pic:pic>
              </a:graphicData>
            </a:graphic>
          </wp:anchor>
        </w:drawing>
      </w:r>
      <w:r w:rsidR="009A2F6E" w:rsidRPr="00407964">
        <w:rPr>
          <w:rFonts w:ascii="Times New Roman" w:hAnsi="Times New Roman"/>
          <w:b/>
          <w:bCs/>
          <w:sz w:val="24"/>
          <w:szCs w:val="26"/>
          <w:lang w:eastAsia="en-GB"/>
        </w:rPr>
        <w:t>Serving customers from any Social Insurance Office</w:t>
      </w:r>
    </w:p>
    <w:p w:rsidR="004625FE" w:rsidRPr="00407964" w:rsidRDefault="004625FE"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2F769A" w:rsidRPr="00407964" w:rsidRDefault="002F769A" w:rsidP="002C250C">
      <w:pPr>
        <w:rPr>
          <w:rFonts w:ascii="Times New Roman" w:hAnsi="Times New Roman"/>
        </w:rPr>
      </w:pPr>
    </w:p>
    <w:p w:rsidR="002F769A" w:rsidRPr="00407964" w:rsidRDefault="002F769A" w:rsidP="002C250C">
      <w:pPr>
        <w:rPr>
          <w:rFonts w:ascii="Times New Roman" w:hAnsi="Times New Roman"/>
        </w:rPr>
      </w:pPr>
    </w:p>
    <w:p w:rsidR="002F769A" w:rsidRPr="00407964" w:rsidRDefault="002F769A" w:rsidP="002C250C">
      <w:pPr>
        <w:rPr>
          <w:rFonts w:ascii="Times New Roman" w:hAnsi="Times New Roman"/>
        </w:rPr>
      </w:pPr>
    </w:p>
    <w:p w:rsidR="002F769A" w:rsidRPr="00407964" w:rsidRDefault="002F769A" w:rsidP="002F769A">
      <w:pPr>
        <w:pStyle w:val="Heading6"/>
        <w:bidi w:val="0"/>
        <w:spacing w:before="0" w:after="0" w:line="360" w:lineRule="auto"/>
        <w:ind w:left="1151" w:hanging="1151"/>
        <w:jc w:val="center"/>
        <w:rPr>
          <w:sz w:val="20"/>
          <w:szCs w:val="20"/>
        </w:rPr>
      </w:pPr>
      <w:bookmarkStart w:id="49" w:name="_Toc236498965"/>
      <w:r w:rsidRPr="00407964">
        <w:rPr>
          <w:sz w:val="20"/>
          <w:szCs w:val="20"/>
        </w:rPr>
        <w:t>Figure 5 Agreement upon “Serving customers from any Social Insurance Office”</w:t>
      </w:r>
      <w:bookmarkEnd w:id="49"/>
    </w:p>
    <w:p w:rsidR="002F769A" w:rsidRPr="00407964" w:rsidRDefault="002F769A" w:rsidP="001C677D">
      <w:pPr>
        <w:jc w:val="both"/>
        <w:rPr>
          <w:rFonts w:ascii="Times New Roman" w:hAnsi="Times New Roman"/>
        </w:rPr>
      </w:pPr>
    </w:p>
    <w:p w:rsidR="009A2F6E" w:rsidRPr="00407964" w:rsidRDefault="009A2F6E" w:rsidP="001C677D">
      <w:pPr>
        <w:spacing w:line="360" w:lineRule="auto"/>
        <w:jc w:val="both"/>
        <w:rPr>
          <w:rFonts w:ascii="Times New Roman" w:hAnsi="Times New Roman"/>
          <w:bCs/>
          <w:color w:val="auto"/>
          <w:sz w:val="24"/>
        </w:rPr>
      </w:pPr>
      <w:r w:rsidRPr="00407964">
        <w:rPr>
          <w:rFonts w:ascii="Times New Roman" w:hAnsi="Times New Roman"/>
          <w:bCs/>
          <w:color w:val="auto"/>
          <w:sz w:val="24"/>
        </w:rPr>
        <w:t xml:space="preserve">57% of respondents agree that “Serving customers from any Social Insurance Office” is perceived to improve customer satisfaction. </w:t>
      </w:r>
    </w:p>
    <w:p w:rsidR="00C6649E" w:rsidRDefault="00C6649E" w:rsidP="001C677D">
      <w:pPr>
        <w:widowControl w:val="0"/>
        <w:tabs>
          <w:tab w:val="center" w:pos="3816"/>
        </w:tabs>
        <w:autoSpaceDE w:val="0"/>
        <w:autoSpaceDN w:val="0"/>
        <w:adjustRightInd w:val="0"/>
        <w:jc w:val="both"/>
        <w:rPr>
          <w:rFonts w:ascii="Times New Roman" w:hAnsi="Times New Roman"/>
          <w:b/>
          <w:bCs/>
          <w:sz w:val="24"/>
          <w:szCs w:val="26"/>
          <w:lang w:eastAsia="en-GB"/>
        </w:rPr>
      </w:pPr>
    </w:p>
    <w:p w:rsidR="009A2F6E" w:rsidRPr="00407964" w:rsidRDefault="009A2F6E" w:rsidP="001C677D">
      <w:pPr>
        <w:widowControl w:val="0"/>
        <w:tabs>
          <w:tab w:val="center" w:pos="3816"/>
        </w:tabs>
        <w:autoSpaceDE w:val="0"/>
        <w:autoSpaceDN w:val="0"/>
        <w:adjustRightInd w:val="0"/>
        <w:jc w:val="both"/>
        <w:rPr>
          <w:rFonts w:ascii="Times New Roman" w:hAnsi="Times New Roman"/>
          <w:b/>
          <w:bCs/>
          <w:sz w:val="24"/>
          <w:szCs w:val="26"/>
          <w:lang w:eastAsia="en-GB"/>
        </w:rPr>
      </w:pPr>
      <w:r w:rsidRPr="00407964">
        <w:rPr>
          <w:rFonts w:ascii="Times New Roman" w:hAnsi="Times New Roman"/>
          <w:b/>
          <w:bCs/>
          <w:sz w:val="24"/>
          <w:szCs w:val="26"/>
          <w:lang w:eastAsia="en-GB"/>
        </w:rPr>
        <w:t>Increasing number of pension encashment</w:t>
      </w:r>
    </w:p>
    <w:p w:rsidR="00485A4C" w:rsidRPr="00407964" w:rsidRDefault="00551F3F" w:rsidP="001C677D">
      <w:pPr>
        <w:jc w:val="both"/>
        <w:rPr>
          <w:rFonts w:ascii="Times New Roman" w:hAnsi="Times New Roman"/>
        </w:rPr>
      </w:pPr>
      <w:r>
        <w:rPr>
          <w:rFonts w:ascii="Times New Roman" w:hAnsi="Times New Roman"/>
          <w:noProof/>
          <w:lang w:val="en-US"/>
        </w:rPr>
        <w:drawing>
          <wp:anchor distT="0" distB="0" distL="114300" distR="114300" simplePos="0" relativeHeight="251655680" behindDoc="1" locked="0" layoutInCell="1" allowOverlap="1">
            <wp:simplePos x="0" y="0"/>
            <wp:positionH relativeFrom="column">
              <wp:posOffset>157480</wp:posOffset>
            </wp:positionH>
            <wp:positionV relativeFrom="paragraph">
              <wp:posOffset>36830</wp:posOffset>
            </wp:positionV>
            <wp:extent cx="5257800" cy="2530475"/>
            <wp:effectExtent l="1905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6" cstate="print"/>
                    <a:srcRect/>
                    <a:stretch>
                      <a:fillRect/>
                    </a:stretch>
                  </pic:blipFill>
                  <pic:spPr bwMode="auto">
                    <a:xfrm>
                      <a:off x="0" y="0"/>
                      <a:ext cx="5257800" cy="2530475"/>
                    </a:xfrm>
                    <a:prstGeom prst="rect">
                      <a:avLst/>
                    </a:prstGeom>
                    <a:noFill/>
                    <a:ln w="9525">
                      <a:noFill/>
                      <a:miter lim="800000"/>
                      <a:headEnd/>
                      <a:tailEnd/>
                    </a:ln>
                  </pic:spPr>
                </pic:pic>
              </a:graphicData>
            </a:graphic>
          </wp:anchor>
        </w:drawing>
      </w: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E601F7" w:rsidRPr="00407964" w:rsidRDefault="00E601F7" w:rsidP="002C250C">
      <w:pPr>
        <w:rPr>
          <w:rFonts w:ascii="Times New Roman" w:hAnsi="Times New Roman"/>
        </w:rPr>
      </w:pPr>
    </w:p>
    <w:p w:rsidR="00E601F7" w:rsidRPr="00407964" w:rsidRDefault="00E601F7" w:rsidP="002C250C">
      <w:pPr>
        <w:rPr>
          <w:rFonts w:ascii="Times New Roman" w:hAnsi="Times New Roman"/>
        </w:rPr>
      </w:pPr>
    </w:p>
    <w:p w:rsidR="00E601F7" w:rsidRPr="00407964" w:rsidRDefault="00E601F7" w:rsidP="00E601F7">
      <w:pPr>
        <w:pStyle w:val="Heading6"/>
        <w:bidi w:val="0"/>
        <w:spacing w:before="0" w:after="0" w:line="360" w:lineRule="auto"/>
        <w:ind w:left="1151" w:hanging="1151"/>
        <w:jc w:val="center"/>
        <w:rPr>
          <w:sz w:val="20"/>
          <w:szCs w:val="20"/>
        </w:rPr>
      </w:pPr>
      <w:bookmarkStart w:id="50" w:name="_Toc236498966"/>
      <w:r w:rsidRPr="00407964">
        <w:rPr>
          <w:sz w:val="20"/>
          <w:szCs w:val="20"/>
        </w:rPr>
        <w:t>Figure 6 Agreement upon “Increasing number of pension encashment”</w:t>
      </w:r>
      <w:bookmarkEnd w:id="50"/>
    </w:p>
    <w:p w:rsidR="00E601F7" w:rsidRPr="00407964" w:rsidRDefault="00E601F7" w:rsidP="001C677D">
      <w:pPr>
        <w:jc w:val="both"/>
        <w:rPr>
          <w:rFonts w:ascii="Times New Roman" w:hAnsi="Times New Roman"/>
        </w:rPr>
      </w:pPr>
    </w:p>
    <w:p w:rsidR="009A2F6E" w:rsidRPr="00407964" w:rsidRDefault="009A2F6E" w:rsidP="001C677D">
      <w:pPr>
        <w:spacing w:line="360" w:lineRule="auto"/>
        <w:jc w:val="both"/>
        <w:rPr>
          <w:rFonts w:ascii="Times New Roman" w:hAnsi="Times New Roman"/>
          <w:bCs/>
          <w:color w:val="auto"/>
          <w:sz w:val="24"/>
        </w:rPr>
      </w:pPr>
      <w:r w:rsidRPr="00407964">
        <w:rPr>
          <w:rFonts w:ascii="Times New Roman" w:hAnsi="Times New Roman"/>
          <w:bCs/>
          <w:color w:val="auto"/>
          <w:sz w:val="24"/>
        </w:rPr>
        <w:t>72% of respondents agree that “Increasing number of pension encashment” is perceived to improve customer satisfaction</w:t>
      </w:r>
    </w:p>
    <w:p w:rsidR="00485A4C" w:rsidRPr="00407964" w:rsidRDefault="00485A4C" w:rsidP="001C677D">
      <w:pPr>
        <w:jc w:val="both"/>
        <w:rPr>
          <w:rFonts w:ascii="Times New Roman" w:hAnsi="Times New Roman"/>
        </w:rPr>
      </w:pPr>
    </w:p>
    <w:p w:rsidR="009A2F6E" w:rsidRPr="00407964" w:rsidRDefault="00551F3F" w:rsidP="001C677D">
      <w:pPr>
        <w:widowControl w:val="0"/>
        <w:tabs>
          <w:tab w:val="center" w:pos="3816"/>
        </w:tabs>
        <w:autoSpaceDE w:val="0"/>
        <w:autoSpaceDN w:val="0"/>
        <w:adjustRightInd w:val="0"/>
        <w:jc w:val="both"/>
        <w:rPr>
          <w:rFonts w:ascii="Times New Roman" w:hAnsi="Times New Roman"/>
          <w:b/>
          <w:bCs/>
          <w:sz w:val="24"/>
          <w:szCs w:val="26"/>
          <w:lang w:eastAsia="en-GB"/>
        </w:rPr>
      </w:pPr>
      <w:r>
        <w:rPr>
          <w:rFonts w:ascii="Times New Roman" w:hAnsi="Times New Roman"/>
          <w:noProof/>
          <w:lang w:val="en-US"/>
        </w:rPr>
        <w:drawing>
          <wp:anchor distT="0" distB="0" distL="114300" distR="114300" simplePos="0" relativeHeight="251656704" behindDoc="1" locked="0" layoutInCell="1" allowOverlap="1">
            <wp:simplePos x="0" y="0"/>
            <wp:positionH relativeFrom="column">
              <wp:posOffset>228600</wp:posOffset>
            </wp:positionH>
            <wp:positionV relativeFrom="paragraph">
              <wp:posOffset>185420</wp:posOffset>
            </wp:positionV>
            <wp:extent cx="5372100" cy="2585085"/>
            <wp:effectExtent l="1905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 cstate="print"/>
                    <a:srcRect/>
                    <a:stretch>
                      <a:fillRect/>
                    </a:stretch>
                  </pic:blipFill>
                  <pic:spPr bwMode="auto">
                    <a:xfrm>
                      <a:off x="0" y="0"/>
                      <a:ext cx="5372100" cy="2585085"/>
                    </a:xfrm>
                    <a:prstGeom prst="rect">
                      <a:avLst/>
                    </a:prstGeom>
                    <a:noFill/>
                    <a:ln w="9525">
                      <a:noFill/>
                      <a:miter lim="800000"/>
                      <a:headEnd/>
                      <a:tailEnd/>
                    </a:ln>
                  </pic:spPr>
                </pic:pic>
              </a:graphicData>
            </a:graphic>
          </wp:anchor>
        </w:drawing>
      </w:r>
      <w:r w:rsidR="009A2F6E" w:rsidRPr="00407964">
        <w:rPr>
          <w:rFonts w:ascii="Times New Roman" w:hAnsi="Times New Roman"/>
          <w:b/>
          <w:bCs/>
          <w:sz w:val="24"/>
          <w:szCs w:val="26"/>
          <w:lang w:eastAsia="en-GB"/>
        </w:rPr>
        <w:tab/>
        <w:t>Consolidating employees back service period from Social Insurance Offices to be done periodically to insure accurate and fast delivery of pension</w:t>
      </w: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E601F7" w:rsidRPr="00407964" w:rsidRDefault="00E601F7" w:rsidP="002C250C">
      <w:pPr>
        <w:rPr>
          <w:rFonts w:ascii="Times New Roman" w:hAnsi="Times New Roman"/>
        </w:rPr>
      </w:pPr>
    </w:p>
    <w:p w:rsidR="00E601F7" w:rsidRPr="00407964" w:rsidRDefault="00E601F7" w:rsidP="0055323B">
      <w:pPr>
        <w:pStyle w:val="Heading6"/>
        <w:tabs>
          <w:tab w:val="clear" w:pos="1152"/>
        </w:tabs>
        <w:bidi w:val="0"/>
        <w:spacing w:before="0" w:after="0" w:line="360" w:lineRule="auto"/>
        <w:ind w:left="0" w:firstLine="0"/>
        <w:jc w:val="center"/>
        <w:rPr>
          <w:sz w:val="20"/>
          <w:szCs w:val="20"/>
        </w:rPr>
      </w:pPr>
      <w:bookmarkStart w:id="51" w:name="_Toc236498967"/>
      <w:r w:rsidRPr="00407964">
        <w:rPr>
          <w:sz w:val="20"/>
          <w:szCs w:val="20"/>
        </w:rPr>
        <w:t xml:space="preserve">Figure </w:t>
      </w:r>
      <w:r w:rsidR="0055323B" w:rsidRPr="00407964">
        <w:rPr>
          <w:sz w:val="20"/>
          <w:szCs w:val="20"/>
        </w:rPr>
        <w:t>7</w:t>
      </w:r>
      <w:r w:rsidRPr="00407964">
        <w:rPr>
          <w:sz w:val="20"/>
          <w:szCs w:val="20"/>
        </w:rPr>
        <w:t xml:space="preserve"> Agreement upon “Consolidating employees back service period from Social Insurance Offices to be done periodically to insure accurate and fast delivery of pension”</w:t>
      </w:r>
      <w:bookmarkEnd w:id="51"/>
    </w:p>
    <w:p w:rsidR="00E601F7" w:rsidRPr="00407964" w:rsidRDefault="00E601F7" w:rsidP="001C677D">
      <w:pPr>
        <w:spacing w:line="360" w:lineRule="auto"/>
        <w:jc w:val="both"/>
        <w:rPr>
          <w:rFonts w:ascii="Times New Roman" w:hAnsi="Times New Roman"/>
          <w:bCs/>
          <w:color w:val="auto"/>
          <w:sz w:val="24"/>
        </w:rPr>
      </w:pPr>
    </w:p>
    <w:p w:rsidR="009A2F6E" w:rsidRPr="00407964" w:rsidRDefault="009A2F6E" w:rsidP="001C677D">
      <w:pPr>
        <w:spacing w:line="360" w:lineRule="auto"/>
        <w:jc w:val="both"/>
        <w:rPr>
          <w:rFonts w:ascii="Times New Roman" w:hAnsi="Times New Roman"/>
          <w:bCs/>
          <w:color w:val="auto"/>
          <w:sz w:val="24"/>
        </w:rPr>
      </w:pPr>
      <w:r w:rsidRPr="00407964">
        <w:rPr>
          <w:rFonts w:ascii="Times New Roman" w:hAnsi="Times New Roman"/>
          <w:bCs/>
          <w:color w:val="auto"/>
          <w:sz w:val="24"/>
        </w:rPr>
        <w:lastRenderedPageBreak/>
        <w:t>77% of respondents agree that “Consolidating employees back service period from Social Insurance Offices to be done periodically to insure accurate and fast delivery of pension” is perceived to improve customer satisfaction</w:t>
      </w:r>
    </w:p>
    <w:p w:rsidR="009A2F6E" w:rsidRPr="00407964" w:rsidRDefault="009A2F6E" w:rsidP="001C677D">
      <w:pPr>
        <w:widowControl w:val="0"/>
        <w:tabs>
          <w:tab w:val="center" w:pos="3816"/>
        </w:tabs>
        <w:autoSpaceDE w:val="0"/>
        <w:autoSpaceDN w:val="0"/>
        <w:adjustRightInd w:val="0"/>
        <w:jc w:val="both"/>
        <w:rPr>
          <w:rFonts w:ascii="Times New Roman" w:hAnsi="Times New Roman"/>
          <w:b/>
          <w:bCs/>
          <w:sz w:val="24"/>
          <w:szCs w:val="26"/>
          <w:lang w:eastAsia="en-GB"/>
        </w:rPr>
      </w:pPr>
      <w:r w:rsidRPr="00407964">
        <w:rPr>
          <w:rFonts w:ascii="Times New Roman" w:hAnsi="Times New Roman"/>
          <w:b/>
          <w:bCs/>
          <w:sz w:val="24"/>
          <w:szCs w:val="26"/>
          <w:lang w:eastAsia="en-GB"/>
        </w:rPr>
        <w:t>Single point of contact in Social Insurance</w:t>
      </w:r>
    </w:p>
    <w:p w:rsidR="00485A4C" w:rsidRPr="00407964" w:rsidRDefault="00551F3F" w:rsidP="002C250C">
      <w:pPr>
        <w:rPr>
          <w:rFonts w:ascii="Times New Roman" w:hAnsi="Times New Roman"/>
        </w:rPr>
      </w:pPr>
      <w:r>
        <w:rPr>
          <w:rFonts w:ascii="Times New Roman" w:hAnsi="Times New Roman"/>
          <w:noProof/>
          <w:lang w:val="en-US"/>
        </w:rPr>
        <w:drawing>
          <wp:anchor distT="0" distB="0" distL="114300" distR="114300" simplePos="0" relativeHeight="251657728" behindDoc="1" locked="0" layoutInCell="1" allowOverlap="1">
            <wp:simplePos x="0" y="0"/>
            <wp:positionH relativeFrom="column">
              <wp:posOffset>228600</wp:posOffset>
            </wp:positionH>
            <wp:positionV relativeFrom="paragraph">
              <wp:posOffset>64770</wp:posOffset>
            </wp:positionV>
            <wp:extent cx="5372100" cy="2585085"/>
            <wp:effectExtent l="1905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8" cstate="print"/>
                    <a:srcRect/>
                    <a:stretch>
                      <a:fillRect/>
                    </a:stretch>
                  </pic:blipFill>
                  <pic:spPr bwMode="auto">
                    <a:xfrm>
                      <a:off x="0" y="0"/>
                      <a:ext cx="5372100" cy="2585085"/>
                    </a:xfrm>
                    <a:prstGeom prst="rect">
                      <a:avLst/>
                    </a:prstGeom>
                    <a:noFill/>
                    <a:ln w="9525">
                      <a:noFill/>
                      <a:miter lim="800000"/>
                      <a:headEnd/>
                      <a:tailEnd/>
                    </a:ln>
                  </pic:spPr>
                </pic:pic>
              </a:graphicData>
            </a:graphic>
          </wp:anchor>
        </w:drawing>
      </w: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Default="00485A4C" w:rsidP="002C250C">
      <w:pPr>
        <w:rPr>
          <w:rFonts w:ascii="Times New Roman" w:hAnsi="Times New Roman"/>
        </w:rPr>
      </w:pPr>
    </w:p>
    <w:p w:rsidR="00093F2E" w:rsidRPr="00407964" w:rsidRDefault="00093F2E" w:rsidP="002C250C">
      <w:pPr>
        <w:rPr>
          <w:rFonts w:ascii="Times New Roman" w:hAnsi="Times New Roman"/>
        </w:rPr>
      </w:pPr>
    </w:p>
    <w:p w:rsidR="00485A4C" w:rsidRPr="00407964" w:rsidRDefault="00485A4C" w:rsidP="002C250C">
      <w:pPr>
        <w:rPr>
          <w:rFonts w:ascii="Times New Roman" w:hAnsi="Times New Roman"/>
        </w:rPr>
      </w:pPr>
    </w:p>
    <w:p w:rsidR="00932816" w:rsidRPr="00407964" w:rsidRDefault="00932816" w:rsidP="002C250C">
      <w:pPr>
        <w:rPr>
          <w:rFonts w:ascii="Times New Roman" w:hAnsi="Times New Roman"/>
        </w:rPr>
      </w:pPr>
    </w:p>
    <w:p w:rsidR="00932816" w:rsidRPr="00407964" w:rsidRDefault="00932816" w:rsidP="0055323B">
      <w:pPr>
        <w:pStyle w:val="Heading6"/>
        <w:tabs>
          <w:tab w:val="clear" w:pos="1152"/>
        </w:tabs>
        <w:bidi w:val="0"/>
        <w:spacing w:before="0" w:after="0" w:line="360" w:lineRule="auto"/>
        <w:ind w:left="0" w:firstLine="0"/>
        <w:jc w:val="center"/>
        <w:rPr>
          <w:sz w:val="20"/>
          <w:szCs w:val="20"/>
        </w:rPr>
      </w:pPr>
      <w:bookmarkStart w:id="52" w:name="_Toc236498968"/>
      <w:r w:rsidRPr="00407964">
        <w:rPr>
          <w:sz w:val="20"/>
          <w:szCs w:val="20"/>
        </w:rPr>
        <w:t xml:space="preserve">Figure </w:t>
      </w:r>
      <w:r w:rsidR="0055323B" w:rsidRPr="00407964">
        <w:rPr>
          <w:sz w:val="20"/>
          <w:szCs w:val="20"/>
        </w:rPr>
        <w:t>8</w:t>
      </w:r>
      <w:r w:rsidRPr="00407964">
        <w:rPr>
          <w:sz w:val="20"/>
          <w:szCs w:val="20"/>
        </w:rPr>
        <w:t xml:space="preserve"> Agreement upon “Single point of contact in Social Insurance”</w:t>
      </w:r>
      <w:bookmarkEnd w:id="52"/>
    </w:p>
    <w:p w:rsidR="00485A4C" w:rsidRPr="00407964" w:rsidRDefault="00485A4C" w:rsidP="002C250C">
      <w:pPr>
        <w:rPr>
          <w:rFonts w:ascii="Times New Roman" w:hAnsi="Times New Roman"/>
        </w:rPr>
      </w:pPr>
    </w:p>
    <w:p w:rsidR="009A2F6E" w:rsidRPr="00407964" w:rsidRDefault="009A2F6E" w:rsidP="001C677D">
      <w:pPr>
        <w:spacing w:line="360" w:lineRule="auto"/>
        <w:jc w:val="both"/>
        <w:rPr>
          <w:rFonts w:ascii="Times New Roman" w:hAnsi="Times New Roman"/>
          <w:bCs/>
          <w:color w:val="auto"/>
          <w:sz w:val="24"/>
        </w:rPr>
      </w:pPr>
      <w:r w:rsidRPr="00407964">
        <w:rPr>
          <w:rFonts w:ascii="Times New Roman" w:hAnsi="Times New Roman"/>
          <w:bCs/>
          <w:color w:val="auto"/>
          <w:sz w:val="24"/>
        </w:rPr>
        <w:t>55% of respondents agree that “Single point of contact in Social Insurance” is perceived to improve customer satisfaction</w:t>
      </w:r>
    </w:p>
    <w:p w:rsidR="00485A4C" w:rsidRPr="00407964" w:rsidRDefault="00485A4C" w:rsidP="001C677D">
      <w:pPr>
        <w:jc w:val="both"/>
        <w:rPr>
          <w:rFonts w:ascii="Times New Roman" w:hAnsi="Times New Roman"/>
        </w:rPr>
      </w:pPr>
    </w:p>
    <w:p w:rsidR="009A2F6E" w:rsidRPr="00407964" w:rsidRDefault="009A2F6E" w:rsidP="001C677D">
      <w:pPr>
        <w:widowControl w:val="0"/>
        <w:tabs>
          <w:tab w:val="center" w:pos="3816"/>
        </w:tabs>
        <w:autoSpaceDE w:val="0"/>
        <w:autoSpaceDN w:val="0"/>
        <w:adjustRightInd w:val="0"/>
        <w:jc w:val="both"/>
        <w:rPr>
          <w:rFonts w:ascii="Times New Roman" w:hAnsi="Times New Roman"/>
          <w:b/>
          <w:bCs/>
          <w:sz w:val="24"/>
          <w:szCs w:val="26"/>
          <w:lang w:eastAsia="en-GB"/>
        </w:rPr>
      </w:pPr>
      <w:r w:rsidRPr="00407964">
        <w:rPr>
          <w:rFonts w:ascii="Times New Roman" w:hAnsi="Times New Roman"/>
          <w:b/>
          <w:bCs/>
          <w:sz w:val="24"/>
          <w:szCs w:val="26"/>
          <w:lang w:eastAsia="en-GB"/>
        </w:rPr>
        <w:tab/>
        <w:t>Review, document and unify the current business processes and apply it in all Social Insurance offices</w:t>
      </w:r>
    </w:p>
    <w:p w:rsidR="00485A4C" w:rsidRPr="00407964" w:rsidRDefault="00551F3F" w:rsidP="001C677D">
      <w:pPr>
        <w:jc w:val="both"/>
        <w:rPr>
          <w:rFonts w:ascii="Times New Roman" w:hAnsi="Times New Roman"/>
        </w:rPr>
      </w:pPr>
      <w:r>
        <w:rPr>
          <w:rFonts w:ascii="Times New Roman" w:hAnsi="Times New Roman"/>
          <w:noProof/>
          <w:lang w:val="en-US"/>
        </w:rPr>
        <w:drawing>
          <wp:anchor distT="0" distB="0" distL="114300" distR="114300" simplePos="0" relativeHeight="251658752" behindDoc="1" locked="0" layoutInCell="1" allowOverlap="1">
            <wp:simplePos x="0" y="0"/>
            <wp:positionH relativeFrom="column">
              <wp:posOffset>114300</wp:posOffset>
            </wp:positionH>
            <wp:positionV relativeFrom="paragraph">
              <wp:posOffset>115570</wp:posOffset>
            </wp:positionV>
            <wp:extent cx="5600700" cy="2695575"/>
            <wp:effectExtent l="1905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9" cstate="print"/>
                    <a:srcRect/>
                    <a:stretch>
                      <a:fillRect/>
                    </a:stretch>
                  </pic:blipFill>
                  <pic:spPr bwMode="auto">
                    <a:xfrm>
                      <a:off x="0" y="0"/>
                      <a:ext cx="5600700" cy="2695575"/>
                    </a:xfrm>
                    <a:prstGeom prst="rect">
                      <a:avLst/>
                    </a:prstGeom>
                    <a:noFill/>
                    <a:ln w="9525">
                      <a:noFill/>
                      <a:miter lim="800000"/>
                      <a:headEnd/>
                      <a:tailEnd/>
                    </a:ln>
                  </pic:spPr>
                </pic:pic>
              </a:graphicData>
            </a:graphic>
          </wp:anchor>
        </w:drawing>
      </w: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932816" w:rsidRPr="00407964" w:rsidRDefault="00932816" w:rsidP="0055323B">
      <w:pPr>
        <w:pStyle w:val="Heading6"/>
        <w:tabs>
          <w:tab w:val="clear" w:pos="1152"/>
        </w:tabs>
        <w:bidi w:val="0"/>
        <w:spacing w:before="0" w:after="0" w:line="360" w:lineRule="auto"/>
        <w:ind w:left="0" w:firstLine="0"/>
        <w:jc w:val="center"/>
        <w:rPr>
          <w:sz w:val="20"/>
          <w:szCs w:val="20"/>
        </w:rPr>
      </w:pPr>
      <w:bookmarkStart w:id="53" w:name="_Toc236498969"/>
      <w:r w:rsidRPr="00407964">
        <w:rPr>
          <w:sz w:val="20"/>
          <w:szCs w:val="20"/>
        </w:rPr>
        <w:t xml:space="preserve">Figure </w:t>
      </w:r>
      <w:r w:rsidR="0055323B" w:rsidRPr="00407964">
        <w:rPr>
          <w:sz w:val="20"/>
          <w:szCs w:val="20"/>
        </w:rPr>
        <w:t>9</w:t>
      </w:r>
      <w:r w:rsidRPr="00407964">
        <w:rPr>
          <w:sz w:val="20"/>
          <w:szCs w:val="20"/>
        </w:rPr>
        <w:t xml:space="preserve"> Agreement upon “Review, document and unify the current business processes and apply it in all Social Insurance offices”</w:t>
      </w:r>
      <w:bookmarkEnd w:id="53"/>
    </w:p>
    <w:p w:rsidR="009A2F6E" w:rsidRDefault="009A2F6E" w:rsidP="001C677D">
      <w:pPr>
        <w:spacing w:line="360" w:lineRule="auto"/>
        <w:jc w:val="both"/>
        <w:rPr>
          <w:rFonts w:ascii="Times New Roman" w:hAnsi="Times New Roman"/>
          <w:bCs/>
          <w:color w:val="auto"/>
          <w:sz w:val="24"/>
        </w:rPr>
      </w:pPr>
      <w:r w:rsidRPr="00407964">
        <w:rPr>
          <w:rFonts w:ascii="Times New Roman" w:hAnsi="Times New Roman"/>
          <w:bCs/>
          <w:color w:val="auto"/>
          <w:sz w:val="24"/>
        </w:rPr>
        <w:lastRenderedPageBreak/>
        <w:t>80% of respondents agree that “Review, document and unify the current business processes and apply it in all Social Insurance offices” is perceived to improve customer satisfaction</w:t>
      </w:r>
    </w:p>
    <w:p w:rsidR="00E124DB" w:rsidRPr="00407964" w:rsidRDefault="00E124DB" w:rsidP="001C677D">
      <w:pPr>
        <w:spacing w:line="360" w:lineRule="auto"/>
        <w:jc w:val="both"/>
        <w:rPr>
          <w:rFonts w:ascii="Times New Roman" w:hAnsi="Times New Roman"/>
          <w:bCs/>
          <w:color w:val="auto"/>
          <w:sz w:val="24"/>
        </w:rPr>
      </w:pPr>
    </w:p>
    <w:p w:rsidR="009A2F6E" w:rsidRPr="00407964" w:rsidRDefault="00551F3F" w:rsidP="001C677D">
      <w:pPr>
        <w:widowControl w:val="0"/>
        <w:tabs>
          <w:tab w:val="center" w:pos="3816"/>
        </w:tabs>
        <w:autoSpaceDE w:val="0"/>
        <w:autoSpaceDN w:val="0"/>
        <w:adjustRightInd w:val="0"/>
        <w:jc w:val="both"/>
        <w:rPr>
          <w:rFonts w:ascii="Times New Roman" w:hAnsi="Times New Roman"/>
          <w:b/>
          <w:bCs/>
          <w:sz w:val="24"/>
          <w:szCs w:val="26"/>
          <w:lang w:eastAsia="en-GB"/>
        </w:rPr>
      </w:pPr>
      <w:r>
        <w:rPr>
          <w:rFonts w:ascii="Times New Roman" w:hAnsi="Times New Roman"/>
          <w:noProof/>
          <w:lang w:val="en-US"/>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167005</wp:posOffset>
            </wp:positionV>
            <wp:extent cx="5486400" cy="2639695"/>
            <wp:effectExtent l="1905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0" cstate="print"/>
                    <a:srcRect/>
                    <a:stretch>
                      <a:fillRect/>
                    </a:stretch>
                  </pic:blipFill>
                  <pic:spPr bwMode="auto">
                    <a:xfrm>
                      <a:off x="0" y="0"/>
                      <a:ext cx="5486400" cy="2639695"/>
                    </a:xfrm>
                    <a:prstGeom prst="rect">
                      <a:avLst/>
                    </a:prstGeom>
                    <a:noFill/>
                    <a:ln w="9525">
                      <a:noFill/>
                      <a:miter lim="800000"/>
                      <a:headEnd/>
                      <a:tailEnd/>
                    </a:ln>
                  </pic:spPr>
                </pic:pic>
              </a:graphicData>
            </a:graphic>
          </wp:anchor>
        </w:drawing>
      </w:r>
      <w:r w:rsidR="009A2F6E" w:rsidRPr="00407964">
        <w:rPr>
          <w:rFonts w:ascii="Times New Roman" w:hAnsi="Times New Roman"/>
          <w:b/>
          <w:bCs/>
          <w:sz w:val="24"/>
          <w:szCs w:val="26"/>
          <w:lang w:eastAsia="en-GB"/>
        </w:rPr>
        <w:tab/>
        <w:t xml:space="preserve">Implement a </w:t>
      </w:r>
      <w:smartTag w:uri="urn:schemas-microsoft-com:office:smarttags" w:element="place">
        <w:smartTag w:uri="urn:schemas-microsoft-com:office:smarttags" w:element="PlaceName">
          <w:r w:rsidR="009A2F6E" w:rsidRPr="00407964">
            <w:rPr>
              <w:rFonts w:ascii="Times New Roman" w:hAnsi="Times New Roman"/>
              <w:b/>
              <w:bCs/>
              <w:sz w:val="24"/>
              <w:szCs w:val="26"/>
              <w:lang w:eastAsia="en-GB"/>
            </w:rPr>
            <w:t>Call</w:t>
          </w:r>
        </w:smartTag>
        <w:r w:rsidR="009A2F6E" w:rsidRPr="00407964">
          <w:rPr>
            <w:rFonts w:ascii="Times New Roman" w:hAnsi="Times New Roman"/>
            <w:b/>
            <w:bCs/>
            <w:sz w:val="24"/>
            <w:szCs w:val="26"/>
            <w:lang w:eastAsia="en-GB"/>
          </w:rPr>
          <w:t xml:space="preserve"> </w:t>
        </w:r>
        <w:smartTag w:uri="urn:schemas-microsoft-com:office:smarttags" w:element="PlaceType">
          <w:r w:rsidR="009A2F6E" w:rsidRPr="00407964">
            <w:rPr>
              <w:rFonts w:ascii="Times New Roman" w:hAnsi="Times New Roman"/>
              <w:b/>
              <w:bCs/>
              <w:sz w:val="24"/>
              <w:szCs w:val="26"/>
              <w:lang w:eastAsia="en-GB"/>
            </w:rPr>
            <w:t>Center</w:t>
          </w:r>
        </w:smartTag>
      </w:smartTag>
      <w:r w:rsidR="009A2F6E" w:rsidRPr="00407964">
        <w:rPr>
          <w:rFonts w:ascii="Times New Roman" w:hAnsi="Times New Roman"/>
          <w:b/>
          <w:bCs/>
          <w:sz w:val="24"/>
          <w:szCs w:val="26"/>
          <w:lang w:eastAsia="en-GB"/>
        </w:rPr>
        <w:t xml:space="preserve"> to follow up on the progress of customers' requests and to answer inquiries</w:t>
      </w: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8F1A9D" w:rsidRPr="00407964" w:rsidRDefault="008F1A9D" w:rsidP="0055323B">
      <w:pPr>
        <w:pStyle w:val="Heading6"/>
        <w:tabs>
          <w:tab w:val="clear" w:pos="1152"/>
        </w:tabs>
        <w:bidi w:val="0"/>
        <w:spacing w:before="0" w:after="0" w:line="360" w:lineRule="auto"/>
        <w:ind w:left="0" w:firstLine="0"/>
        <w:jc w:val="center"/>
        <w:rPr>
          <w:sz w:val="20"/>
          <w:szCs w:val="20"/>
        </w:rPr>
      </w:pPr>
      <w:bookmarkStart w:id="54" w:name="_Toc236498970"/>
      <w:r w:rsidRPr="00407964">
        <w:rPr>
          <w:sz w:val="20"/>
          <w:szCs w:val="20"/>
        </w:rPr>
        <w:t xml:space="preserve">Figure </w:t>
      </w:r>
      <w:r w:rsidR="0055323B" w:rsidRPr="00407964">
        <w:rPr>
          <w:sz w:val="20"/>
          <w:szCs w:val="20"/>
        </w:rPr>
        <w:t>10</w:t>
      </w:r>
      <w:r w:rsidRPr="00407964">
        <w:rPr>
          <w:sz w:val="20"/>
          <w:szCs w:val="20"/>
        </w:rPr>
        <w:t xml:space="preserve"> Agreement upon “Implement a </w:t>
      </w:r>
      <w:smartTag w:uri="urn:schemas-microsoft-com:office:smarttags" w:element="place">
        <w:smartTag w:uri="urn:schemas-microsoft-com:office:smarttags" w:element="PlaceName">
          <w:r w:rsidRPr="00407964">
            <w:rPr>
              <w:sz w:val="20"/>
              <w:szCs w:val="20"/>
            </w:rPr>
            <w:t>Call</w:t>
          </w:r>
        </w:smartTag>
        <w:r w:rsidRPr="00407964">
          <w:rPr>
            <w:sz w:val="20"/>
            <w:szCs w:val="20"/>
          </w:rPr>
          <w:t xml:space="preserve"> </w:t>
        </w:r>
        <w:smartTag w:uri="urn:schemas-microsoft-com:office:smarttags" w:element="PlaceType">
          <w:r w:rsidRPr="00407964">
            <w:rPr>
              <w:sz w:val="20"/>
              <w:szCs w:val="20"/>
            </w:rPr>
            <w:t>Center</w:t>
          </w:r>
        </w:smartTag>
      </w:smartTag>
      <w:r w:rsidRPr="00407964">
        <w:rPr>
          <w:sz w:val="20"/>
          <w:szCs w:val="20"/>
        </w:rPr>
        <w:t xml:space="preserve"> to follow up on the progress of customers' requests and to answer inquiries”</w:t>
      </w:r>
      <w:bookmarkEnd w:id="54"/>
    </w:p>
    <w:p w:rsidR="009A2F6E" w:rsidRPr="00407964" w:rsidRDefault="009A2F6E" w:rsidP="001C677D">
      <w:pPr>
        <w:spacing w:line="360" w:lineRule="auto"/>
        <w:jc w:val="both"/>
        <w:rPr>
          <w:rFonts w:ascii="Times New Roman" w:hAnsi="Times New Roman"/>
          <w:bCs/>
          <w:color w:val="auto"/>
          <w:sz w:val="24"/>
        </w:rPr>
      </w:pPr>
      <w:r w:rsidRPr="00407964">
        <w:rPr>
          <w:rFonts w:ascii="Times New Roman" w:hAnsi="Times New Roman"/>
          <w:bCs/>
          <w:color w:val="auto"/>
          <w:sz w:val="24"/>
        </w:rPr>
        <w:t>95% of respondents agree that “Implement a Call Center to follow up on the progress of customers' requests and to answer inquiries” is perceived to improve customer satisfaction</w:t>
      </w:r>
    </w:p>
    <w:p w:rsidR="00485A4C" w:rsidRPr="00407964" w:rsidRDefault="00485A4C" w:rsidP="001C677D">
      <w:pPr>
        <w:jc w:val="both"/>
        <w:rPr>
          <w:rFonts w:ascii="Times New Roman" w:hAnsi="Times New Roman"/>
        </w:rPr>
      </w:pPr>
    </w:p>
    <w:p w:rsidR="009A2F6E" w:rsidRPr="00407964" w:rsidRDefault="00551F3F" w:rsidP="001C677D">
      <w:pPr>
        <w:widowControl w:val="0"/>
        <w:tabs>
          <w:tab w:val="center" w:pos="3816"/>
        </w:tabs>
        <w:autoSpaceDE w:val="0"/>
        <w:autoSpaceDN w:val="0"/>
        <w:adjustRightInd w:val="0"/>
        <w:jc w:val="both"/>
        <w:rPr>
          <w:rFonts w:ascii="Times New Roman" w:hAnsi="Times New Roman"/>
          <w:b/>
          <w:bCs/>
          <w:sz w:val="24"/>
          <w:szCs w:val="26"/>
          <w:lang w:eastAsia="en-GB"/>
        </w:rPr>
      </w:pPr>
      <w:r>
        <w:rPr>
          <w:rFonts w:ascii="Times New Roman" w:hAnsi="Times New Roman"/>
          <w:noProof/>
          <w:lang w:val="en-US"/>
        </w:rPr>
        <w:drawing>
          <wp:anchor distT="0" distB="0" distL="114300" distR="114300" simplePos="0" relativeHeight="251660800" behindDoc="1" locked="0" layoutInCell="1" allowOverlap="1">
            <wp:simplePos x="0" y="0"/>
            <wp:positionH relativeFrom="column">
              <wp:posOffset>114300</wp:posOffset>
            </wp:positionH>
            <wp:positionV relativeFrom="paragraph">
              <wp:posOffset>118110</wp:posOffset>
            </wp:positionV>
            <wp:extent cx="5372100" cy="2585720"/>
            <wp:effectExtent l="1905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1" cstate="print"/>
                    <a:srcRect/>
                    <a:stretch>
                      <a:fillRect/>
                    </a:stretch>
                  </pic:blipFill>
                  <pic:spPr bwMode="auto">
                    <a:xfrm>
                      <a:off x="0" y="0"/>
                      <a:ext cx="5372100" cy="2585720"/>
                    </a:xfrm>
                    <a:prstGeom prst="rect">
                      <a:avLst/>
                    </a:prstGeom>
                    <a:noFill/>
                    <a:ln w="9525">
                      <a:noFill/>
                      <a:miter lim="800000"/>
                      <a:headEnd/>
                      <a:tailEnd/>
                    </a:ln>
                  </pic:spPr>
                </pic:pic>
              </a:graphicData>
            </a:graphic>
          </wp:anchor>
        </w:drawing>
      </w:r>
      <w:r w:rsidR="009A2F6E" w:rsidRPr="00407964">
        <w:rPr>
          <w:rFonts w:ascii="Times New Roman" w:hAnsi="Times New Roman"/>
          <w:b/>
          <w:bCs/>
          <w:sz w:val="24"/>
          <w:szCs w:val="26"/>
          <w:lang w:eastAsia="en-GB"/>
        </w:rPr>
        <w:t>Continuously measure the quality and productivity of employees</w:t>
      </w: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8F1A9D" w:rsidRPr="00407964" w:rsidRDefault="008F1A9D" w:rsidP="0055323B">
      <w:pPr>
        <w:pStyle w:val="Heading6"/>
        <w:tabs>
          <w:tab w:val="clear" w:pos="1152"/>
        </w:tabs>
        <w:bidi w:val="0"/>
        <w:spacing w:before="0" w:after="0" w:line="360" w:lineRule="auto"/>
        <w:ind w:left="0" w:firstLine="0"/>
        <w:jc w:val="center"/>
        <w:rPr>
          <w:sz w:val="20"/>
          <w:szCs w:val="20"/>
        </w:rPr>
      </w:pPr>
      <w:bookmarkStart w:id="55" w:name="_Toc236498971"/>
      <w:r w:rsidRPr="00407964">
        <w:rPr>
          <w:sz w:val="20"/>
          <w:szCs w:val="20"/>
        </w:rPr>
        <w:t xml:space="preserve">Figure </w:t>
      </w:r>
      <w:r w:rsidR="00B96A25" w:rsidRPr="00407964">
        <w:rPr>
          <w:sz w:val="20"/>
          <w:szCs w:val="20"/>
        </w:rPr>
        <w:t>1</w:t>
      </w:r>
      <w:r w:rsidR="0055323B" w:rsidRPr="00407964">
        <w:rPr>
          <w:sz w:val="20"/>
          <w:szCs w:val="20"/>
        </w:rPr>
        <w:t>1</w:t>
      </w:r>
      <w:r w:rsidRPr="00407964">
        <w:rPr>
          <w:sz w:val="20"/>
          <w:szCs w:val="20"/>
        </w:rPr>
        <w:t xml:space="preserve"> Agreement upon “Continuously measure the quality and productivity of employees”</w:t>
      </w:r>
      <w:bookmarkEnd w:id="55"/>
    </w:p>
    <w:p w:rsidR="00485A4C" w:rsidRPr="00407964" w:rsidRDefault="00485A4C" w:rsidP="001C677D">
      <w:pPr>
        <w:jc w:val="both"/>
        <w:rPr>
          <w:rFonts w:ascii="Times New Roman" w:hAnsi="Times New Roman"/>
        </w:rPr>
      </w:pPr>
    </w:p>
    <w:p w:rsidR="009A2F6E" w:rsidRPr="00407964" w:rsidRDefault="009A2F6E" w:rsidP="001C677D">
      <w:pPr>
        <w:spacing w:line="360" w:lineRule="auto"/>
        <w:jc w:val="both"/>
        <w:rPr>
          <w:rFonts w:ascii="Times New Roman" w:hAnsi="Times New Roman"/>
          <w:bCs/>
          <w:color w:val="auto"/>
          <w:sz w:val="24"/>
        </w:rPr>
      </w:pPr>
      <w:r w:rsidRPr="00407964">
        <w:rPr>
          <w:rFonts w:ascii="Times New Roman" w:hAnsi="Times New Roman"/>
          <w:bCs/>
          <w:color w:val="auto"/>
          <w:sz w:val="24"/>
        </w:rPr>
        <w:t>47% of respondents agree that “Continuously measure the quality and productivity of employees” is perceived to improve customer satisfaction</w:t>
      </w:r>
    </w:p>
    <w:p w:rsidR="00485A4C" w:rsidRPr="00407964" w:rsidRDefault="00485A4C" w:rsidP="001C677D">
      <w:pPr>
        <w:jc w:val="both"/>
        <w:rPr>
          <w:rFonts w:ascii="Times New Roman" w:hAnsi="Times New Roman"/>
        </w:rPr>
      </w:pPr>
    </w:p>
    <w:p w:rsidR="009A2F6E" w:rsidRPr="00407964" w:rsidRDefault="00551F3F" w:rsidP="001C677D">
      <w:pPr>
        <w:widowControl w:val="0"/>
        <w:tabs>
          <w:tab w:val="center" w:pos="3816"/>
        </w:tabs>
        <w:autoSpaceDE w:val="0"/>
        <w:autoSpaceDN w:val="0"/>
        <w:adjustRightInd w:val="0"/>
        <w:jc w:val="both"/>
        <w:rPr>
          <w:rFonts w:ascii="Times New Roman" w:hAnsi="Times New Roman"/>
          <w:b/>
          <w:bCs/>
          <w:sz w:val="24"/>
          <w:szCs w:val="26"/>
          <w:lang w:eastAsia="en-GB"/>
        </w:rPr>
      </w:pPr>
      <w:r>
        <w:rPr>
          <w:rFonts w:ascii="Times New Roman" w:hAnsi="Times New Roman"/>
          <w:noProof/>
          <w:lang w:val="en-US"/>
        </w:rPr>
        <w:drawing>
          <wp:anchor distT="0" distB="0" distL="114300" distR="114300" simplePos="0" relativeHeight="251661824" behindDoc="1" locked="0" layoutInCell="1" allowOverlap="1">
            <wp:simplePos x="0" y="0"/>
            <wp:positionH relativeFrom="column">
              <wp:posOffset>0</wp:posOffset>
            </wp:positionH>
            <wp:positionV relativeFrom="paragraph">
              <wp:posOffset>53975</wp:posOffset>
            </wp:positionV>
            <wp:extent cx="5486400" cy="2639695"/>
            <wp:effectExtent l="1905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2" cstate="print"/>
                    <a:srcRect/>
                    <a:stretch>
                      <a:fillRect/>
                    </a:stretch>
                  </pic:blipFill>
                  <pic:spPr bwMode="auto">
                    <a:xfrm>
                      <a:off x="0" y="0"/>
                      <a:ext cx="5486400" cy="2639695"/>
                    </a:xfrm>
                    <a:prstGeom prst="rect">
                      <a:avLst/>
                    </a:prstGeom>
                    <a:noFill/>
                    <a:ln w="9525">
                      <a:noFill/>
                      <a:miter lim="800000"/>
                      <a:headEnd/>
                      <a:tailEnd/>
                    </a:ln>
                  </pic:spPr>
                </pic:pic>
              </a:graphicData>
            </a:graphic>
          </wp:anchor>
        </w:drawing>
      </w:r>
      <w:r w:rsidR="009A2F6E" w:rsidRPr="00407964">
        <w:rPr>
          <w:rFonts w:ascii="Times New Roman" w:hAnsi="Times New Roman"/>
          <w:b/>
          <w:bCs/>
          <w:sz w:val="24"/>
          <w:szCs w:val="26"/>
          <w:lang w:eastAsia="en-GB"/>
        </w:rPr>
        <w:t>Implementing complaint / escalation and checking customer</w:t>
      </w: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B96A25" w:rsidRPr="00407964" w:rsidRDefault="00B96A25" w:rsidP="0055323B">
      <w:pPr>
        <w:pStyle w:val="Heading6"/>
        <w:tabs>
          <w:tab w:val="clear" w:pos="1152"/>
        </w:tabs>
        <w:bidi w:val="0"/>
        <w:spacing w:before="0" w:after="0" w:line="360" w:lineRule="auto"/>
        <w:ind w:left="0" w:firstLine="0"/>
        <w:jc w:val="center"/>
        <w:rPr>
          <w:sz w:val="20"/>
          <w:szCs w:val="20"/>
        </w:rPr>
      </w:pPr>
      <w:bookmarkStart w:id="56" w:name="_Toc236498972"/>
      <w:r w:rsidRPr="00407964">
        <w:rPr>
          <w:sz w:val="20"/>
          <w:szCs w:val="20"/>
        </w:rPr>
        <w:t>Figure 1</w:t>
      </w:r>
      <w:r w:rsidR="0055323B" w:rsidRPr="00407964">
        <w:rPr>
          <w:sz w:val="20"/>
          <w:szCs w:val="20"/>
        </w:rPr>
        <w:t>2</w:t>
      </w:r>
      <w:r w:rsidRPr="00407964">
        <w:rPr>
          <w:sz w:val="20"/>
          <w:szCs w:val="20"/>
        </w:rPr>
        <w:t xml:space="preserve"> Agreement upon “Implementing complaint / escalation and checking customer”</w:t>
      </w:r>
      <w:bookmarkEnd w:id="56"/>
    </w:p>
    <w:p w:rsidR="00B96A25" w:rsidRPr="00407964" w:rsidRDefault="00B96A25" w:rsidP="001C677D">
      <w:pPr>
        <w:jc w:val="both"/>
        <w:rPr>
          <w:rFonts w:ascii="Times New Roman" w:hAnsi="Times New Roman"/>
        </w:rPr>
      </w:pPr>
    </w:p>
    <w:p w:rsidR="009A2F6E" w:rsidRPr="00407964" w:rsidRDefault="009A2F6E" w:rsidP="001C677D">
      <w:pPr>
        <w:spacing w:line="360" w:lineRule="auto"/>
        <w:jc w:val="both"/>
        <w:rPr>
          <w:rFonts w:ascii="Times New Roman" w:hAnsi="Times New Roman"/>
          <w:bCs/>
          <w:color w:val="auto"/>
          <w:sz w:val="24"/>
        </w:rPr>
      </w:pPr>
      <w:r w:rsidRPr="00407964">
        <w:rPr>
          <w:rFonts w:ascii="Times New Roman" w:hAnsi="Times New Roman"/>
          <w:bCs/>
          <w:color w:val="auto"/>
          <w:sz w:val="24"/>
        </w:rPr>
        <w:t>62% of respondents agree that “Implementing complaint / escalation and checking customer” is perceived to improve customer satisfaction</w:t>
      </w:r>
    </w:p>
    <w:p w:rsidR="00485A4C" w:rsidRPr="00407964" w:rsidRDefault="00485A4C" w:rsidP="001C677D">
      <w:pPr>
        <w:jc w:val="both"/>
        <w:rPr>
          <w:rFonts w:ascii="Times New Roman" w:hAnsi="Times New Roman"/>
        </w:rPr>
      </w:pPr>
    </w:p>
    <w:p w:rsidR="009A2F6E" w:rsidRPr="00407964" w:rsidRDefault="00551F3F" w:rsidP="001C677D">
      <w:pPr>
        <w:widowControl w:val="0"/>
        <w:tabs>
          <w:tab w:val="center" w:pos="3816"/>
        </w:tabs>
        <w:autoSpaceDE w:val="0"/>
        <w:autoSpaceDN w:val="0"/>
        <w:adjustRightInd w:val="0"/>
        <w:jc w:val="both"/>
        <w:rPr>
          <w:rFonts w:ascii="Times New Roman" w:hAnsi="Times New Roman"/>
          <w:b/>
          <w:bCs/>
          <w:sz w:val="24"/>
          <w:szCs w:val="26"/>
          <w:lang w:eastAsia="en-GB"/>
        </w:rPr>
      </w:pPr>
      <w:r>
        <w:rPr>
          <w:rFonts w:ascii="Times New Roman" w:hAnsi="Times New Roman"/>
          <w:noProof/>
          <w:lang w:val="en-US"/>
        </w:rPr>
        <w:drawing>
          <wp:anchor distT="0" distB="0" distL="114300" distR="114300" simplePos="0" relativeHeight="251662848" behindDoc="1" locked="0" layoutInCell="1" allowOverlap="1">
            <wp:simplePos x="0" y="0"/>
            <wp:positionH relativeFrom="column">
              <wp:posOffset>114300</wp:posOffset>
            </wp:positionH>
            <wp:positionV relativeFrom="paragraph">
              <wp:posOffset>299720</wp:posOffset>
            </wp:positionV>
            <wp:extent cx="5486400" cy="2639695"/>
            <wp:effectExtent l="19050" t="0" r="0" b="0"/>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 cstate="print"/>
                    <a:srcRect/>
                    <a:stretch>
                      <a:fillRect/>
                    </a:stretch>
                  </pic:blipFill>
                  <pic:spPr bwMode="auto">
                    <a:xfrm>
                      <a:off x="0" y="0"/>
                      <a:ext cx="5486400" cy="2639695"/>
                    </a:xfrm>
                    <a:prstGeom prst="rect">
                      <a:avLst/>
                    </a:prstGeom>
                    <a:noFill/>
                    <a:ln w="9525">
                      <a:noFill/>
                      <a:miter lim="800000"/>
                      <a:headEnd/>
                      <a:tailEnd/>
                    </a:ln>
                  </pic:spPr>
                </pic:pic>
              </a:graphicData>
            </a:graphic>
          </wp:anchor>
        </w:drawing>
      </w:r>
      <w:r w:rsidR="009A2F6E" w:rsidRPr="00407964">
        <w:rPr>
          <w:rFonts w:ascii="Times New Roman" w:hAnsi="Times New Roman"/>
          <w:b/>
          <w:bCs/>
          <w:sz w:val="24"/>
          <w:szCs w:val="26"/>
          <w:lang w:eastAsia="en-GB"/>
        </w:rPr>
        <w:tab/>
        <w:t>Provide other means of payment methods for Employers instead of the current manual method of payment</w:t>
      </w: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070AF6" w:rsidRPr="00407964" w:rsidRDefault="00070AF6" w:rsidP="0055323B">
      <w:pPr>
        <w:pStyle w:val="Heading6"/>
        <w:tabs>
          <w:tab w:val="clear" w:pos="1152"/>
        </w:tabs>
        <w:bidi w:val="0"/>
        <w:spacing w:before="0" w:after="0" w:line="360" w:lineRule="auto"/>
        <w:ind w:left="0" w:firstLine="0"/>
        <w:jc w:val="center"/>
        <w:rPr>
          <w:sz w:val="20"/>
          <w:szCs w:val="20"/>
        </w:rPr>
      </w:pPr>
      <w:bookmarkStart w:id="57" w:name="_Toc236498973"/>
      <w:r w:rsidRPr="00407964">
        <w:rPr>
          <w:sz w:val="20"/>
          <w:szCs w:val="20"/>
        </w:rPr>
        <w:t>Figure 1</w:t>
      </w:r>
      <w:r w:rsidR="0055323B" w:rsidRPr="00407964">
        <w:rPr>
          <w:sz w:val="20"/>
          <w:szCs w:val="20"/>
        </w:rPr>
        <w:t>3</w:t>
      </w:r>
      <w:r w:rsidRPr="00407964">
        <w:rPr>
          <w:sz w:val="20"/>
          <w:szCs w:val="20"/>
        </w:rPr>
        <w:t xml:space="preserve"> Agreement upon “Provide other means of payment methods for Employers instead of the current manual method of payment”</w:t>
      </w:r>
      <w:bookmarkEnd w:id="57"/>
    </w:p>
    <w:p w:rsidR="00485A4C" w:rsidRPr="00407964" w:rsidRDefault="00485A4C" w:rsidP="0077009E">
      <w:pPr>
        <w:jc w:val="both"/>
        <w:rPr>
          <w:rFonts w:ascii="Times New Roman" w:hAnsi="Times New Roman"/>
        </w:rPr>
      </w:pPr>
    </w:p>
    <w:p w:rsidR="009A2F6E" w:rsidRPr="00407964" w:rsidRDefault="009A2F6E" w:rsidP="0077009E">
      <w:pPr>
        <w:spacing w:line="360" w:lineRule="auto"/>
        <w:jc w:val="both"/>
        <w:rPr>
          <w:rFonts w:ascii="Times New Roman" w:hAnsi="Times New Roman"/>
          <w:bCs/>
          <w:color w:val="auto"/>
          <w:sz w:val="24"/>
        </w:rPr>
      </w:pPr>
      <w:r w:rsidRPr="00407964">
        <w:rPr>
          <w:rFonts w:ascii="Times New Roman" w:hAnsi="Times New Roman"/>
          <w:bCs/>
          <w:color w:val="auto"/>
          <w:sz w:val="24"/>
        </w:rPr>
        <w:t>54% of respondents agree that “Implementing complaint / escalation and checking customer” is perceived to improve customer satisfaction</w:t>
      </w:r>
    </w:p>
    <w:p w:rsidR="00485A4C" w:rsidRPr="00407964" w:rsidRDefault="00485A4C" w:rsidP="0077009E">
      <w:pPr>
        <w:jc w:val="both"/>
        <w:rPr>
          <w:rFonts w:ascii="Times New Roman" w:hAnsi="Times New Roman"/>
        </w:rPr>
      </w:pPr>
    </w:p>
    <w:p w:rsidR="009A2F6E" w:rsidRPr="00407964" w:rsidRDefault="00551F3F" w:rsidP="0077009E">
      <w:pPr>
        <w:widowControl w:val="0"/>
        <w:tabs>
          <w:tab w:val="center" w:pos="3816"/>
        </w:tabs>
        <w:autoSpaceDE w:val="0"/>
        <w:autoSpaceDN w:val="0"/>
        <w:adjustRightInd w:val="0"/>
        <w:jc w:val="both"/>
        <w:rPr>
          <w:rFonts w:ascii="Times New Roman" w:hAnsi="Times New Roman"/>
          <w:b/>
          <w:bCs/>
          <w:sz w:val="24"/>
          <w:szCs w:val="26"/>
          <w:lang w:eastAsia="en-GB"/>
        </w:rPr>
      </w:pPr>
      <w:r>
        <w:rPr>
          <w:rFonts w:ascii="Times New Roman" w:hAnsi="Times New Roman"/>
          <w:noProof/>
          <w:lang w:val="en-US"/>
        </w:rPr>
        <w:drawing>
          <wp:anchor distT="0" distB="0" distL="114300" distR="114300" simplePos="0" relativeHeight="251663872" behindDoc="1" locked="0" layoutInCell="1" allowOverlap="1">
            <wp:simplePos x="0" y="0"/>
            <wp:positionH relativeFrom="column">
              <wp:posOffset>-114300</wp:posOffset>
            </wp:positionH>
            <wp:positionV relativeFrom="paragraph">
              <wp:posOffset>24130</wp:posOffset>
            </wp:positionV>
            <wp:extent cx="5486400" cy="2640330"/>
            <wp:effectExtent l="19050" t="0" r="0" b="0"/>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4" cstate="print"/>
                    <a:srcRect/>
                    <a:stretch>
                      <a:fillRect/>
                    </a:stretch>
                  </pic:blipFill>
                  <pic:spPr bwMode="auto">
                    <a:xfrm>
                      <a:off x="0" y="0"/>
                      <a:ext cx="5486400" cy="2640330"/>
                    </a:xfrm>
                    <a:prstGeom prst="rect">
                      <a:avLst/>
                    </a:prstGeom>
                    <a:noFill/>
                    <a:ln w="9525">
                      <a:noFill/>
                      <a:miter lim="800000"/>
                      <a:headEnd/>
                      <a:tailEnd/>
                    </a:ln>
                  </pic:spPr>
                </pic:pic>
              </a:graphicData>
            </a:graphic>
          </wp:anchor>
        </w:drawing>
      </w:r>
      <w:r w:rsidR="009A2F6E" w:rsidRPr="00407964">
        <w:rPr>
          <w:rFonts w:ascii="Times New Roman" w:hAnsi="Times New Roman"/>
          <w:b/>
          <w:bCs/>
          <w:sz w:val="24"/>
          <w:szCs w:val="26"/>
          <w:lang w:eastAsia="en-GB"/>
        </w:rPr>
        <w:t>Improve Social Insurance Offices service environment</w:t>
      </w:r>
    </w:p>
    <w:p w:rsidR="00485A4C" w:rsidRPr="00407964" w:rsidRDefault="00485A4C" w:rsidP="0077009E">
      <w:pPr>
        <w:jc w:val="both"/>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85A4C" w:rsidRPr="00407964" w:rsidRDefault="00485A4C"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4625FE" w:rsidRPr="00407964" w:rsidRDefault="004625FE" w:rsidP="002C250C">
      <w:pPr>
        <w:rPr>
          <w:rFonts w:ascii="Times New Roman" w:hAnsi="Times New Roman"/>
        </w:rPr>
      </w:pPr>
    </w:p>
    <w:p w:rsidR="009A2F6E" w:rsidRPr="00407964" w:rsidRDefault="009A2F6E" w:rsidP="002C250C">
      <w:pPr>
        <w:rPr>
          <w:rFonts w:ascii="Times New Roman" w:hAnsi="Times New Roman"/>
        </w:rPr>
      </w:pPr>
    </w:p>
    <w:p w:rsidR="009A2F6E" w:rsidRPr="00407964" w:rsidRDefault="009A2F6E" w:rsidP="002C250C">
      <w:pPr>
        <w:rPr>
          <w:rFonts w:ascii="Times New Roman" w:hAnsi="Times New Roman"/>
        </w:rPr>
      </w:pPr>
    </w:p>
    <w:p w:rsidR="009A2F6E" w:rsidRPr="00407964" w:rsidRDefault="009A2F6E" w:rsidP="002C250C">
      <w:pPr>
        <w:rPr>
          <w:rFonts w:ascii="Times New Roman" w:hAnsi="Times New Roman"/>
        </w:rPr>
      </w:pPr>
    </w:p>
    <w:p w:rsidR="009A2F6E" w:rsidRPr="00407964" w:rsidRDefault="009A2F6E" w:rsidP="002C250C">
      <w:pPr>
        <w:rPr>
          <w:rFonts w:ascii="Times New Roman" w:hAnsi="Times New Roman"/>
        </w:rPr>
      </w:pPr>
    </w:p>
    <w:p w:rsidR="009A2F6E" w:rsidRPr="00407964" w:rsidRDefault="009A2F6E" w:rsidP="002C250C">
      <w:pPr>
        <w:rPr>
          <w:rFonts w:ascii="Times New Roman" w:hAnsi="Times New Roman"/>
        </w:rPr>
      </w:pPr>
    </w:p>
    <w:p w:rsidR="009A2F6E" w:rsidRPr="00407964" w:rsidRDefault="009A2F6E" w:rsidP="002C250C">
      <w:pPr>
        <w:rPr>
          <w:rFonts w:ascii="Times New Roman" w:hAnsi="Times New Roman"/>
        </w:rPr>
      </w:pPr>
    </w:p>
    <w:p w:rsidR="009A2F6E" w:rsidRPr="00407964" w:rsidRDefault="009A2F6E" w:rsidP="002C250C">
      <w:pPr>
        <w:rPr>
          <w:rFonts w:ascii="Times New Roman" w:hAnsi="Times New Roman"/>
        </w:rPr>
      </w:pPr>
    </w:p>
    <w:p w:rsidR="009A2F6E" w:rsidRPr="00407964" w:rsidRDefault="009A2F6E" w:rsidP="002C250C">
      <w:pPr>
        <w:rPr>
          <w:rFonts w:ascii="Times New Roman" w:hAnsi="Times New Roman"/>
        </w:rPr>
      </w:pPr>
    </w:p>
    <w:p w:rsidR="00865AC2" w:rsidRPr="00407964" w:rsidRDefault="00865AC2" w:rsidP="0055323B">
      <w:pPr>
        <w:pStyle w:val="Heading6"/>
        <w:tabs>
          <w:tab w:val="clear" w:pos="1152"/>
        </w:tabs>
        <w:bidi w:val="0"/>
        <w:spacing w:before="0" w:after="0" w:line="360" w:lineRule="auto"/>
        <w:ind w:left="0" w:firstLine="0"/>
        <w:jc w:val="center"/>
        <w:rPr>
          <w:sz w:val="20"/>
          <w:szCs w:val="20"/>
        </w:rPr>
      </w:pPr>
      <w:bookmarkStart w:id="58" w:name="_Toc236498974"/>
      <w:r w:rsidRPr="00407964">
        <w:rPr>
          <w:sz w:val="20"/>
          <w:szCs w:val="20"/>
        </w:rPr>
        <w:t>Figure 1</w:t>
      </w:r>
      <w:r w:rsidR="0055323B" w:rsidRPr="00407964">
        <w:rPr>
          <w:sz w:val="20"/>
          <w:szCs w:val="20"/>
        </w:rPr>
        <w:t>4</w:t>
      </w:r>
      <w:r w:rsidRPr="00407964">
        <w:rPr>
          <w:sz w:val="20"/>
          <w:szCs w:val="20"/>
        </w:rPr>
        <w:t xml:space="preserve"> Agreement upon “Improve Social Insurance Offices service environment”</w:t>
      </w:r>
      <w:bookmarkEnd w:id="58"/>
    </w:p>
    <w:p w:rsidR="00865AC2" w:rsidRPr="00407964" w:rsidRDefault="00865AC2" w:rsidP="0077009E">
      <w:pPr>
        <w:jc w:val="both"/>
        <w:rPr>
          <w:rFonts w:ascii="Times New Roman" w:hAnsi="Times New Roman"/>
        </w:rPr>
      </w:pPr>
    </w:p>
    <w:p w:rsidR="00865AC2" w:rsidRPr="00407964" w:rsidRDefault="00865AC2" w:rsidP="0077009E">
      <w:pPr>
        <w:jc w:val="both"/>
        <w:rPr>
          <w:rFonts w:ascii="Times New Roman" w:hAnsi="Times New Roman"/>
        </w:rPr>
      </w:pPr>
    </w:p>
    <w:p w:rsidR="00D60C46" w:rsidRPr="00407964" w:rsidRDefault="00D60C46" w:rsidP="0077009E">
      <w:pPr>
        <w:spacing w:line="360" w:lineRule="auto"/>
        <w:jc w:val="both"/>
        <w:rPr>
          <w:rFonts w:ascii="Times New Roman" w:hAnsi="Times New Roman"/>
          <w:bCs/>
          <w:color w:val="auto"/>
          <w:sz w:val="24"/>
        </w:rPr>
      </w:pPr>
      <w:r w:rsidRPr="00407964">
        <w:rPr>
          <w:rFonts w:ascii="Times New Roman" w:hAnsi="Times New Roman"/>
          <w:bCs/>
          <w:color w:val="auto"/>
          <w:sz w:val="24"/>
        </w:rPr>
        <w:t>55% of respondents agree that “Improve Social Insurance Offices service environment” is perceived to improve customer satisfaction</w:t>
      </w:r>
    </w:p>
    <w:p w:rsidR="009A2F6E" w:rsidRPr="00407964" w:rsidRDefault="009A2F6E" w:rsidP="0077009E">
      <w:pPr>
        <w:jc w:val="both"/>
        <w:rPr>
          <w:rFonts w:ascii="Times New Roman" w:hAnsi="Times New Roman"/>
        </w:rPr>
      </w:pPr>
    </w:p>
    <w:p w:rsidR="00E124DB" w:rsidRDefault="00E124DB">
      <w:pPr>
        <w:rPr>
          <w:rFonts w:ascii="Times New Roman" w:hAnsi="Times New Roman"/>
          <w:b/>
          <w:bCs/>
          <w:sz w:val="24"/>
          <w:szCs w:val="26"/>
          <w:lang w:eastAsia="en-GB"/>
        </w:rPr>
      </w:pPr>
      <w:r>
        <w:rPr>
          <w:rFonts w:ascii="Times New Roman" w:hAnsi="Times New Roman"/>
          <w:b/>
          <w:bCs/>
          <w:sz w:val="24"/>
          <w:szCs w:val="26"/>
          <w:lang w:eastAsia="en-GB"/>
        </w:rPr>
        <w:br w:type="page"/>
      </w:r>
    </w:p>
    <w:p w:rsidR="009A2F6E" w:rsidRPr="00407964" w:rsidRDefault="004901C8" w:rsidP="0077009E">
      <w:pPr>
        <w:widowControl w:val="0"/>
        <w:tabs>
          <w:tab w:val="center" w:pos="3816"/>
        </w:tabs>
        <w:autoSpaceDE w:val="0"/>
        <w:autoSpaceDN w:val="0"/>
        <w:adjustRightInd w:val="0"/>
        <w:spacing w:line="360" w:lineRule="auto"/>
        <w:jc w:val="both"/>
        <w:rPr>
          <w:rFonts w:ascii="Times New Roman" w:hAnsi="Times New Roman"/>
          <w:b/>
          <w:bCs/>
          <w:sz w:val="24"/>
          <w:szCs w:val="26"/>
          <w:lang w:eastAsia="en-GB"/>
        </w:rPr>
      </w:pPr>
      <w:r w:rsidRPr="00407964">
        <w:rPr>
          <w:rFonts w:ascii="Times New Roman" w:hAnsi="Times New Roman"/>
          <w:b/>
          <w:bCs/>
          <w:sz w:val="24"/>
          <w:szCs w:val="26"/>
          <w:lang w:eastAsia="en-GB"/>
        </w:rPr>
        <w:lastRenderedPageBreak/>
        <w:t>Testing the differences between respondents perception about the value of the suggested solutions based upon their demographic variables.</w:t>
      </w:r>
    </w:p>
    <w:p w:rsidR="00EE1CDD" w:rsidRPr="00407964" w:rsidRDefault="00EE1CDD" w:rsidP="0077009E">
      <w:pPr>
        <w:spacing w:line="360" w:lineRule="auto"/>
        <w:jc w:val="both"/>
        <w:rPr>
          <w:rFonts w:ascii="Times New Roman" w:hAnsi="Times New Roman"/>
        </w:rPr>
      </w:pPr>
    </w:p>
    <w:p w:rsidR="004901C8" w:rsidRPr="00407964" w:rsidRDefault="004901C8" w:rsidP="0077009E">
      <w:pPr>
        <w:widowControl w:val="0"/>
        <w:tabs>
          <w:tab w:val="center" w:pos="3816"/>
        </w:tabs>
        <w:autoSpaceDE w:val="0"/>
        <w:autoSpaceDN w:val="0"/>
        <w:adjustRightInd w:val="0"/>
        <w:spacing w:line="360" w:lineRule="auto"/>
        <w:jc w:val="both"/>
        <w:rPr>
          <w:rFonts w:ascii="Times New Roman" w:hAnsi="Times New Roman"/>
          <w:b/>
          <w:bCs/>
          <w:sz w:val="24"/>
          <w:szCs w:val="26"/>
          <w:lang w:eastAsia="en-GB"/>
        </w:rPr>
      </w:pPr>
      <w:r w:rsidRPr="00407964">
        <w:rPr>
          <w:rFonts w:ascii="Times New Roman" w:hAnsi="Times New Roman"/>
          <w:b/>
          <w:bCs/>
          <w:sz w:val="24"/>
          <w:szCs w:val="26"/>
          <w:lang w:eastAsia="en-GB"/>
        </w:rPr>
        <w:t>A) Based upon years of work experience in social insurance</w:t>
      </w:r>
    </w:p>
    <w:p w:rsidR="00EA3728" w:rsidRPr="00407964" w:rsidRDefault="00EA3728" w:rsidP="0077009E">
      <w:pPr>
        <w:spacing w:line="360" w:lineRule="auto"/>
        <w:jc w:val="both"/>
        <w:rPr>
          <w:rFonts w:ascii="Times New Roman" w:hAnsi="Times New Roman"/>
        </w:rPr>
      </w:pPr>
    </w:p>
    <w:p w:rsidR="00EA3728" w:rsidRPr="00C6649E" w:rsidRDefault="00EA3728" w:rsidP="00D64FFF">
      <w:pPr>
        <w:spacing w:line="360" w:lineRule="auto"/>
        <w:jc w:val="both"/>
        <w:rPr>
          <w:rFonts w:ascii="Times New Roman" w:hAnsi="Times New Roman"/>
          <w:sz w:val="24"/>
        </w:rPr>
      </w:pPr>
      <w:r w:rsidRPr="00C6649E">
        <w:rPr>
          <w:rFonts w:ascii="Times New Roman" w:hAnsi="Times New Roman"/>
          <w:sz w:val="24"/>
        </w:rPr>
        <w:t xml:space="preserve">The study </w:t>
      </w:r>
      <w:r w:rsidR="00D64FFF">
        <w:rPr>
          <w:rFonts w:ascii="Times New Roman" w:hAnsi="Times New Roman"/>
          <w:sz w:val="24"/>
        </w:rPr>
        <w:t xml:space="preserve">questions have been </w:t>
      </w:r>
      <w:r w:rsidRPr="00C6649E">
        <w:rPr>
          <w:rFonts w:ascii="Times New Roman" w:hAnsi="Times New Roman"/>
          <w:sz w:val="24"/>
        </w:rPr>
        <w:t xml:space="preserve">tested according to years of </w:t>
      </w:r>
      <w:r w:rsidR="00D64FFF">
        <w:rPr>
          <w:rFonts w:ascii="Times New Roman" w:hAnsi="Times New Roman"/>
          <w:sz w:val="24"/>
        </w:rPr>
        <w:t>experience in social insurance.</w:t>
      </w:r>
    </w:p>
    <w:p w:rsidR="00EA3728" w:rsidRPr="00407964" w:rsidRDefault="00EA3728" w:rsidP="0077009E">
      <w:pPr>
        <w:spacing w:line="360" w:lineRule="auto"/>
        <w:jc w:val="both"/>
        <w:rPr>
          <w:rFonts w:ascii="Times New Roman" w:hAnsi="Times New Roman"/>
        </w:rPr>
      </w:pPr>
    </w:p>
    <w:p w:rsidR="006D56AE" w:rsidRPr="00C6649E" w:rsidRDefault="00EA3728" w:rsidP="00D64FFF">
      <w:pPr>
        <w:spacing w:line="360" w:lineRule="auto"/>
        <w:jc w:val="both"/>
        <w:rPr>
          <w:rFonts w:ascii="Times New Roman" w:hAnsi="Times New Roman"/>
          <w:sz w:val="24"/>
        </w:rPr>
      </w:pPr>
      <w:r w:rsidRPr="00C6649E">
        <w:rPr>
          <w:rFonts w:ascii="Times New Roman" w:hAnsi="Times New Roman"/>
          <w:sz w:val="24"/>
        </w:rPr>
        <w:t xml:space="preserve">To examine for </w:t>
      </w:r>
      <w:r w:rsidR="00D64FFF">
        <w:rPr>
          <w:rFonts w:ascii="Times New Roman" w:hAnsi="Times New Roman"/>
          <w:sz w:val="24"/>
        </w:rPr>
        <w:t>questions</w:t>
      </w:r>
      <w:r w:rsidRPr="00C6649E">
        <w:rPr>
          <w:rFonts w:ascii="Times New Roman" w:hAnsi="Times New Roman"/>
          <w:sz w:val="24"/>
        </w:rPr>
        <w:t xml:space="preserve">, </w:t>
      </w:r>
      <w:r w:rsidR="006D56AE" w:rsidRPr="00C6649E">
        <w:rPr>
          <w:rFonts w:ascii="Times New Roman" w:hAnsi="Times New Roman"/>
          <w:sz w:val="24"/>
        </w:rPr>
        <w:t>Pearson Chi-Square test i</w:t>
      </w:r>
      <w:r w:rsidRPr="00C6649E">
        <w:rPr>
          <w:rFonts w:ascii="Times New Roman" w:hAnsi="Times New Roman"/>
          <w:sz w:val="24"/>
        </w:rPr>
        <w:t xml:space="preserve">s used to </w:t>
      </w:r>
      <w:r w:rsidR="006D56AE" w:rsidRPr="00C6649E">
        <w:rPr>
          <w:rFonts w:ascii="Times New Roman" w:hAnsi="Times New Roman"/>
          <w:sz w:val="24"/>
        </w:rPr>
        <w:t xml:space="preserve">test the difference in perception as regards value of suggested solution in improving </w:t>
      </w:r>
      <w:r w:rsidR="00F15B1B" w:rsidRPr="00C6649E">
        <w:rPr>
          <w:rFonts w:ascii="Times New Roman" w:hAnsi="Times New Roman"/>
          <w:sz w:val="24"/>
        </w:rPr>
        <w:t>customers’</w:t>
      </w:r>
      <w:r w:rsidR="006D56AE" w:rsidRPr="00C6649E">
        <w:rPr>
          <w:rFonts w:ascii="Times New Roman" w:hAnsi="Times New Roman"/>
          <w:sz w:val="24"/>
        </w:rPr>
        <w:t xml:space="preserve"> satisfaction; between groups of respondents according to years of experience in social insurance</w:t>
      </w:r>
    </w:p>
    <w:p w:rsidR="004668D0" w:rsidRPr="00407964" w:rsidRDefault="004668D0" w:rsidP="0077009E">
      <w:pPr>
        <w:spacing w:line="360" w:lineRule="auto"/>
        <w:jc w:val="both"/>
        <w:rPr>
          <w:rFonts w:ascii="Times New Roman" w:hAnsi="Times New Roman"/>
        </w:rPr>
      </w:pPr>
    </w:p>
    <w:p w:rsidR="00A75D07" w:rsidRPr="00407964" w:rsidRDefault="00A75D07" w:rsidP="0077009E">
      <w:pPr>
        <w:tabs>
          <w:tab w:val="left" w:pos="360"/>
        </w:tabs>
        <w:spacing w:line="360" w:lineRule="auto"/>
        <w:ind w:left="360" w:hanging="360"/>
        <w:jc w:val="both"/>
        <w:rPr>
          <w:rFonts w:ascii="Times New Roman" w:hAnsi="Times New Roman"/>
          <w:b/>
          <w:bCs/>
        </w:rPr>
      </w:pPr>
      <w:r w:rsidRPr="00407964">
        <w:rPr>
          <w:rFonts w:ascii="Times New Roman" w:hAnsi="Times New Roman"/>
          <w:b/>
          <w:bCs/>
        </w:rPr>
        <w:t>1.</w:t>
      </w:r>
      <w:r w:rsidRPr="00407964">
        <w:rPr>
          <w:rFonts w:ascii="Times New Roman" w:hAnsi="Times New Roman"/>
          <w:b/>
          <w:bCs/>
        </w:rPr>
        <w:tab/>
        <w:t>Serving customers from any Social Insurance Office</w:t>
      </w:r>
    </w:p>
    <w:p w:rsidR="0061558C" w:rsidRDefault="0061558C" w:rsidP="0077009E">
      <w:pPr>
        <w:pStyle w:val="Heading5"/>
        <w:tabs>
          <w:tab w:val="clear" w:pos="1008"/>
          <w:tab w:val="num" w:pos="720"/>
        </w:tabs>
        <w:bidi w:val="0"/>
        <w:spacing w:before="0" w:after="0" w:line="360" w:lineRule="auto"/>
        <w:ind w:left="720" w:hanging="720"/>
        <w:rPr>
          <w:i w:val="0"/>
          <w:iCs w:val="0"/>
          <w:sz w:val="20"/>
          <w:szCs w:val="20"/>
        </w:rPr>
      </w:pPr>
    </w:p>
    <w:p w:rsidR="00A75D07" w:rsidRPr="00407964" w:rsidRDefault="0061558C" w:rsidP="0061558C">
      <w:pPr>
        <w:pStyle w:val="Heading5"/>
        <w:tabs>
          <w:tab w:val="clear" w:pos="1008"/>
          <w:tab w:val="num" w:pos="720"/>
        </w:tabs>
        <w:bidi w:val="0"/>
        <w:spacing w:before="0" w:after="0" w:line="360" w:lineRule="auto"/>
        <w:ind w:left="720" w:hanging="720"/>
        <w:rPr>
          <w:i w:val="0"/>
          <w:iCs w:val="0"/>
          <w:sz w:val="20"/>
          <w:szCs w:val="20"/>
        </w:rPr>
      </w:pPr>
      <w:bookmarkStart w:id="59" w:name="_Toc236498901"/>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10</w:t>
      </w:r>
      <w:r w:rsidR="007C0347" w:rsidRPr="00407964">
        <w:rPr>
          <w:i w:val="0"/>
          <w:iCs w:val="0"/>
          <w:sz w:val="20"/>
          <w:szCs w:val="20"/>
        </w:rPr>
        <w:fldChar w:fldCharType="end"/>
      </w:r>
      <w:r w:rsidR="004B55C2" w:rsidRPr="00407964">
        <w:rPr>
          <w:i w:val="0"/>
          <w:iCs w:val="0"/>
          <w:sz w:val="20"/>
          <w:szCs w:val="20"/>
        </w:rPr>
        <w:t xml:space="preserve"> Breakdown of a</w:t>
      </w:r>
      <w:r w:rsidR="005408FD" w:rsidRPr="00407964">
        <w:rPr>
          <w:i w:val="0"/>
          <w:iCs w:val="0"/>
          <w:sz w:val="20"/>
          <w:szCs w:val="20"/>
        </w:rPr>
        <w:t xml:space="preserve">greement </w:t>
      </w:r>
      <w:r w:rsidR="004B55C2" w:rsidRPr="00407964">
        <w:rPr>
          <w:i w:val="0"/>
          <w:iCs w:val="0"/>
          <w:sz w:val="20"/>
          <w:szCs w:val="20"/>
        </w:rPr>
        <w:t>on</w:t>
      </w:r>
      <w:r w:rsidR="005408FD" w:rsidRPr="00407964">
        <w:rPr>
          <w:i w:val="0"/>
          <w:iCs w:val="0"/>
          <w:sz w:val="20"/>
          <w:szCs w:val="20"/>
        </w:rPr>
        <w:t xml:space="preserve"> “</w:t>
      </w:r>
      <w:r w:rsidR="004B55C2" w:rsidRPr="00407964">
        <w:rPr>
          <w:i w:val="0"/>
          <w:iCs w:val="0"/>
          <w:sz w:val="20"/>
          <w:szCs w:val="20"/>
        </w:rPr>
        <w:t>Serving customers from any Social Insurance Office” based upon working experience in social insurance</w:t>
      </w:r>
      <w:bookmarkEnd w:id="59"/>
    </w:p>
    <w:tbl>
      <w:tblPr>
        <w:tblW w:w="7394" w:type="dxa"/>
        <w:tblInd w:w="94" w:type="dxa"/>
        <w:tblLayout w:type="fixed"/>
        <w:tblLook w:val="0000"/>
      </w:tblPr>
      <w:tblGrid>
        <w:gridCol w:w="236"/>
        <w:gridCol w:w="1218"/>
        <w:gridCol w:w="1080"/>
        <w:gridCol w:w="945"/>
        <w:gridCol w:w="945"/>
        <w:gridCol w:w="945"/>
        <w:gridCol w:w="945"/>
        <w:gridCol w:w="1080"/>
      </w:tblGrid>
      <w:tr w:rsidR="0041294F"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41294F" w:rsidRPr="00407964" w:rsidRDefault="0041294F" w:rsidP="0041294F">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41294F" w:rsidRPr="00407964" w:rsidRDefault="0041294F" w:rsidP="0041294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How long have you been working in social insurance?</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41294F" w:rsidRPr="00407964" w:rsidRDefault="0041294F" w:rsidP="0041294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41294F"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41294F" w:rsidRPr="00407964" w:rsidRDefault="0041294F" w:rsidP="0041294F">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41294F" w:rsidRPr="00407964" w:rsidRDefault="0041294F"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&lt; 5 Years</w:t>
            </w:r>
          </w:p>
        </w:tc>
        <w:tc>
          <w:tcPr>
            <w:tcW w:w="945" w:type="dxa"/>
            <w:tcBorders>
              <w:top w:val="nil"/>
              <w:left w:val="single" w:sz="4" w:space="0" w:color="auto"/>
              <w:bottom w:val="single" w:sz="8" w:space="0" w:color="auto"/>
              <w:right w:val="single" w:sz="4" w:space="0" w:color="000000"/>
            </w:tcBorders>
            <w:shd w:val="clear" w:color="auto" w:fill="auto"/>
            <w:vAlign w:val="center"/>
          </w:tcPr>
          <w:p w:rsidR="0041294F" w:rsidRPr="00407964" w:rsidRDefault="00CB6D97"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0041294F" w:rsidRPr="00407964">
              <w:rPr>
                <w:rFonts w:ascii="Times New Roman" w:hAnsi="Times New Roman"/>
                <w:color w:val="auto"/>
                <w:sz w:val="18"/>
                <w:szCs w:val="18"/>
                <w:lang w:eastAsia="en-GB"/>
              </w:rPr>
              <w:t xml:space="preserve">   5 Y &amp; &lt; 10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41294F" w:rsidRPr="00407964" w:rsidRDefault="00CB6D97"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0041294F" w:rsidRPr="00407964">
              <w:rPr>
                <w:rFonts w:ascii="Times New Roman" w:hAnsi="Times New Roman"/>
                <w:color w:val="auto"/>
                <w:sz w:val="18"/>
                <w:szCs w:val="18"/>
                <w:lang w:eastAsia="en-GB"/>
              </w:rPr>
              <w:t xml:space="preserve"> 10 Y &amp; &lt; 20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41294F" w:rsidRPr="00407964" w:rsidRDefault="00CB6D97"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0041294F" w:rsidRPr="00407964">
              <w:rPr>
                <w:rFonts w:ascii="Times New Roman" w:hAnsi="Times New Roman"/>
                <w:color w:val="auto"/>
                <w:sz w:val="18"/>
                <w:szCs w:val="18"/>
                <w:lang w:eastAsia="en-GB"/>
              </w:rPr>
              <w:t xml:space="preserve"> 20 Years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41294F" w:rsidRPr="00407964" w:rsidRDefault="0041294F" w:rsidP="0041294F">
            <w:pPr>
              <w:rPr>
                <w:rFonts w:ascii="Times New Roman" w:hAnsi="Times New Roman"/>
                <w:color w:val="auto"/>
                <w:sz w:val="18"/>
                <w:szCs w:val="18"/>
                <w:lang w:eastAsia="en-GB"/>
              </w:rPr>
            </w:pPr>
          </w:p>
        </w:tc>
      </w:tr>
      <w:tr w:rsidR="0041294F" w:rsidRPr="00407964">
        <w:trPr>
          <w:trHeight w:val="255"/>
        </w:trPr>
        <w:tc>
          <w:tcPr>
            <w:tcW w:w="236" w:type="dxa"/>
            <w:vMerge w:val="restart"/>
            <w:tcBorders>
              <w:top w:val="nil"/>
              <w:left w:val="single" w:sz="8" w:space="0" w:color="auto"/>
              <w:bottom w:val="nil"/>
              <w:right w:val="nil"/>
            </w:tcBorders>
            <w:shd w:val="clear" w:color="auto" w:fill="auto"/>
          </w:tcPr>
          <w:p w:rsidR="0041294F" w:rsidRPr="00407964" w:rsidRDefault="0041294F" w:rsidP="0041294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1294F" w:rsidRPr="00407964" w:rsidRDefault="0041294F" w:rsidP="0041294F">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41294F" w:rsidRPr="00407964" w:rsidRDefault="0041294F" w:rsidP="0041294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14</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27</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26</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24</w:t>
            </w:r>
          </w:p>
        </w:tc>
        <w:tc>
          <w:tcPr>
            <w:tcW w:w="1080" w:type="dxa"/>
            <w:tcBorders>
              <w:top w:val="nil"/>
              <w:left w:val="single" w:sz="4" w:space="0" w:color="auto"/>
              <w:bottom w:val="nil"/>
              <w:right w:val="single" w:sz="8"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91</w:t>
            </w:r>
          </w:p>
        </w:tc>
      </w:tr>
      <w:tr w:rsidR="0041294F" w:rsidRPr="00407964">
        <w:trPr>
          <w:trHeight w:val="480"/>
        </w:trPr>
        <w:tc>
          <w:tcPr>
            <w:tcW w:w="236" w:type="dxa"/>
            <w:vMerge/>
            <w:tcBorders>
              <w:top w:val="nil"/>
              <w:left w:val="single" w:sz="8" w:space="0" w:color="auto"/>
              <w:bottom w:val="nil"/>
              <w:right w:val="nil"/>
            </w:tcBorders>
            <w:vAlign w:val="center"/>
          </w:tcPr>
          <w:p w:rsidR="0041294F" w:rsidRPr="00407964" w:rsidRDefault="0041294F" w:rsidP="0041294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1294F" w:rsidRPr="00407964" w:rsidRDefault="0041294F" w:rsidP="0041294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1294F" w:rsidRPr="00407964" w:rsidRDefault="0041294F" w:rsidP="0041294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33.3%</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20.3%</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18.7%</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27.0%</w:t>
            </w:r>
          </w:p>
        </w:tc>
        <w:tc>
          <w:tcPr>
            <w:tcW w:w="1080" w:type="dxa"/>
            <w:tcBorders>
              <w:top w:val="nil"/>
              <w:left w:val="single" w:sz="4" w:space="0" w:color="auto"/>
              <w:bottom w:val="nil"/>
              <w:right w:val="single" w:sz="8"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22.6%</w:t>
            </w:r>
          </w:p>
        </w:tc>
      </w:tr>
      <w:tr w:rsidR="0041294F" w:rsidRPr="00407964">
        <w:trPr>
          <w:trHeight w:val="255"/>
        </w:trPr>
        <w:tc>
          <w:tcPr>
            <w:tcW w:w="236" w:type="dxa"/>
            <w:vMerge/>
            <w:tcBorders>
              <w:top w:val="nil"/>
              <w:left w:val="single" w:sz="8" w:space="0" w:color="auto"/>
              <w:bottom w:val="nil"/>
              <w:right w:val="nil"/>
            </w:tcBorders>
            <w:vAlign w:val="center"/>
          </w:tcPr>
          <w:p w:rsidR="0041294F" w:rsidRPr="00407964" w:rsidRDefault="0041294F" w:rsidP="0041294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1294F" w:rsidRPr="00407964" w:rsidRDefault="0041294F" w:rsidP="0041294F">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41294F" w:rsidRPr="00407964" w:rsidRDefault="0041294F"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9</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25</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42</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7</w:t>
            </w:r>
          </w:p>
        </w:tc>
        <w:tc>
          <w:tcPr>
            <w:tcW w:w="1080" w:type="dxa"/>
            <w:tcBorders>
              <w:top w:val="nil"/>
              <w:left w:val="single" w:sz="4" w:space="0" w:color="auto"/>
              <w:bottom w:val="nil"/>
              <w:right w:val="single" w:sz="8"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83</w:t>
            </w:r>
          </w:p>
        </w:tc>
      </w:tr>
      <w:tr w:rsidR="0041294F" w:rsidRPr="00407964">
        <w:trPr>
          <w:trHeight w:val="480"/>
        </w:trPr>
        <w:tc>
          <w:tcPr>
            <w:tcW w:w="236" w:type="dxa"/>
            <w:vMerge/>
            <w:tcBorders>
              <w:top w:val="nil"/>
              <w:left w:val="single" w:sz="8" w:space="0" w:color="auto"/>
              <w:bottom w:val="nil"/>
              <w:right w:val="nil"/>
            </w:tcBorders>
            <w:vAlign w:val="center"/>
          </w:tcPr>
          <w:p w:rsidR="0041294F" w:rsidRPr="00407964" w:rsidRDefault="0041294F" w:rsidP="0041294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1294F" w:rsidRPr="00407964" w:rsidRDefault="0041294F" w:rsidP="0041294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1294F" w:rsidRPr="00407964" w:rsidRDefault="0041294F"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21.4%</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18.8%</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30.2%</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7.9%</w:t>
            </w:r>
          </w:p>
        </w:tc>
        <w:tc>
          <w:tcPr>
            <w:tcW w:w="1080" w:type="dxa"/>
            <w:tcBorders>
              <w:top w:val="nil"/>
              <w:left w:val="single" w:sz="4" w:space="0" w:color="auto"/>
              <w:bottom w:val="nil"/>
              <w:right w:val="single" w:sz="8"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20.6%</w:t>
            </w:r>
          </w:p>
        </w:tc>
      </w:tr>
      <w:tr w:rsidR="0041294F" w:rsidRPr="00407964">
        <w:trPr>
          <w:trHeight w:val="255"/>
        </w:trPr>
        <w:tc>
          <w:tcPr>
            <w:tcW w:w="236" w:type="dxa"/>
            <w:vMerge/>
            <w:tcBorders>
              <w:top w:val="nil"/>
              <w:left w:val="single" w:sz="8" w:space="0" w:color="auto"/>
              <w:bottom w:val="nil"/>
              <w:right w:val="nil"/>
            </w:tcBorders>
            <w:vAlign w:val="center"/>
          </w:tcPr>
          <w:p w:rsidR="0041294F" w:rsidRPr="00407964" w:rsidRDefault="0041294F" w:rsidP="0041294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1294F" w:rsidRPr="00407964" w:rsidRDefault="0041294F" w:rsidP="0041294F">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41294F" w:rsidRPr="00407964" w:rsidRDefault="0041294F"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19</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81</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71</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58</w:t>
            </w:r>
          </w:p>
        </w:tc>
        <w:tc>
          <w:tcPr>
            <w:tcW w:w="1080" w:type="dxa"/>
            <w:tcBorders>
              <w:top w:val="nil"/>
              <w:left w:val="single" w:sz="4" w:space="0" w:color="auto"/>
              <w:bottom w:val="nil"/>
              <w:right w:val="single" w:sz="8"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229</w:t>
            </w:r>
          </w:p>
        </w:tc>
      </w:tr>
      <w:tr w:rsidR="0041294F" w:rsidRPr="00407964">
        <w:trPr>
          <w:trHeight w:val="480"/>
        </w:trPr>
        <w:tc>
          <w:tcPr>
            <w:tcW w:w="236" w:type="dxa"/>
            <w:vMerge/>
            <w:tcBorders>
              <w:top w:val="nil"/>
              <w:left w:val="single" w:sz="8" w:space="0" w:color="auto"/>
              <w:bottom w:val="nil"/>
              <w:right w:val="nil"/>
            </w:tcBorders>
            <w:vAlign w:val="center"/>
          </w:tcPr>
          <w:p w:rsidR="0041294F" w:rsidRPr="00407964" w:rsidRDefault="0041294F" w:rsidP="0041294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1294F" w:rsidRPr="00407964" w:rsidRDefault="0041294F" w:rsidP="0041294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1294F" w:rsidRPr="00407964" w:rsidRDefault="0041294F"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45.2%</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60.9%</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51.1%</w:t>
            </w:r>
          </w:p>
        </w:tc>
        <w:tc>
          <w:tcPr>
            <w:tcW w:w="945" w:type="dxa"/>
            <w:tcBorders>
              <w:top w:val="nil"/>
              <w:left w:val="single" w:sz="4" w:space="0" w:color="auto"/>
              <w:bottom w:val="nil"/>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65.2%</w:t>
            </w:r>
          </w:p>
        </w:tc>
        <w:tc>
          <w:tcPr>
            <w:tcW w:w="1080" w:type="dxa"/>
            <w:tcBorders>
              <w:top w:val="nil"/>
              <w:left w:val="single" w:sz="4" w:space="0" w:color="auto"/>
              <w:bottom w:val="nil"/>
              <w:right w:val="single" w:sz="8"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56.8%</w:t>
            </w:r>
          </w:p>
        </w:tc>
      </w:tr>
      <w:tr w:rsidR="00FD2A1D"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FD2A1D" w:rsidRPr="00407964" w:rsidRDefault="00FD2A1D" w:rsidP="0041294F">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133</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139</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89</w:t>
            </w:r>
          </w:p>
        </w:tc>
        <w:tc>
          <w:tcPr>
            <w:tcW w:w="1080" w:type="dxa"/>
            <w:tcBorders>
              <w:top w:val="nil"/>
              <w:left w:val="single" w:sz="4" w:space="0" w:color="auto"/>
              <w:bottom w:val="nil"/>
              <w:right w:val="single" w:sz="8"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403</w:t>
            </w:r>
          </w:p>
        </w:tc>
      </w:tr>
      <w:tr w:rsidR="00FD2A1D" w:rsidRPr="00407964">
        <w:trPr>
          <w:trHeight w:val="480"/>
        </w:trPr>
        <w:tc>
          <w:tcPr>
            <w:tcW w:w="1454" w:type="dxa"/>
            <w:gridSpan w:val="2"/>
            <w:vMerge/>
            <w:tcBorders>
              <w:top w:val="nil"/>
              <w:left w:val="single" w:sz="8" w:space="0" w:color="auto"/>
              <w:bottom w:val="single" w:sz="8" w:space="0" w:color="000000"/>
              <w:right w:val="nil"/>
            </w:tcBorders>
            <w:vAlign w:val="center"/>
          </w:tcPr>
          <w:p w:rsidR="00FD2A1D" w:rsidRPr="00407964" w:rsidRDefault="00FD2A1D" w:rsidP="0041294F">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100.0%</w:t>
            </w:r>
          </w:p>
        </w:tc>
      </w:tr>
    </w:tbl>
    <w:p w:rsidR="000472AC" w:rsidRPr="00407964" w:rsidRDefault="000472AC" w:rsidP="0077009E">
      <w:pPr>
        <w:spacing w:line="360" w:lineRule="auto"/>
        <w:jc w:val="both"/>
        <w:rPr>
          <w:rFonts w:ascii="Times New Roman" w:hAnsi="Times New Roman"/>
        </w:rPr>
      </w:pPr>
    </w:p>
    <w:p w:rsidR="000472AC" w:rsidRPr="00407964" w:rsidRDefault="0041294F" w:rsidP="0077009E">
      <w:pPr>
        <w:spacing w:line="360" w:lineRule="auto"/>
        <w:jc w:val="both"/>
        <w:rPr>
          <w:rFonts w:ascii="Times New Roman" w:hAnsi="Times New Roman"/>
        </w:rPr>
      </w:pPr>
      <w:r w:rsidRPr="00407964">
        <w:rPr>
          <w:rFonts w:ascii="Times New Roman" w:hAnsi="Times New Roman"/>
        </w:rPr>
        <w:t>45% of respondents having work experienc</w:t>
      </w:r>
      <w:r w:rsidR="00254ED7" w:rsidRPr="00407964">
        <w:rPr>
          <w:rFonts w:ascii="Times New Roman" w:hAnsi="Times New Roman"/>
        </w:rPr>
        <w:t>e in social insurance &lt; 5 years agree that “</w:t>
      </w:r>
      <w:r w:rsidR="00254ED7" w:rsidRPr="00407964">
        <w:rPr>
          <w:rFonts w:ascii="Times New Roman" w:hAnsi="Times New Roman"/>
          <w:b/>
          <w:bCs/>
        </w:rPr>
        <w:t>Serving customers from any Social Insurance Office”</w:t>
      </w:r>
      <w:r w:rsidR="00254ED7" w:rsidRPr="00407964">
        <w:rPr>
          <w:rFonts w:ascii="Times New Roman" w:hAnsi="Times New Roman"/>
        </w:rPr>
        <w:t xml:space="preserve"> </w:t>
      </w:r>
      <w:r w:rsidR="00DA050C" w:rsidRPr="00407964">
        <w:rPr>
          <w:rFonts w:ascii="Times New Roman" w:hAnsi="Times New Roman"/>
        </w:rPr>
        <w:t xml:space="preserve">would improve customer satisfaction </w:t>
      </w:r>
      <w:r w:rsidR="00254ED7" w:rsidRPr="00407964">
        <w:rPr>
          <w:rFonts w:ascii="Times New Roman" w:hAnsi="Times New Roman"/>
        </w:rPr>
        <w:t xml:space="preserve">compared to 61% of respondents with work experience </w:t>
      </w:r>
      <w:r w:rsidR="00254ED7" w:rsidRPr="00407964">
        <w:rPr>
          <w:rFonts w:ascii="Times New Roman" w:hAnsi="Times New Roman"/>
          <w:u w:val="single"/>
        </w:rPr>
        <w:t>&gt;</w:t>
      </w:r>
      <w:r w:rsidR="00254ED7" w:rsidRPr="00407964">
        <w:rPr>
          <w:rFonts w:ascii="Times New Roman" w:hAnsi="Times New Roman"/>
        </w:rPr>
        <w:t xml:space="preserve"> 5 years-&lt; 10 years; 51% of respondents with work experience </w:t>
      </w:r>
      <w:r w:rsidR="00254ED7" w:rsidRPr="00407964">
        <w:rPr>
          <w:rFonts w:ascii="Times New Roman" w:hAnsi="Times New Roman"/>
          <w:u w:val="single"/>
        </w:rPr>
        <w:t>&gt;</w:t>
      </w:r>
      <w:r w:rsidR="00254ED7" w:rsidRPr="00407964">
        <w:rPr>
          <w:rFonts w:ascii="Times New Roman" w:hAnsi="Times New Roman"/>
        </w:rPr>
        <w:t xml:space="preserve"> 10 years-&lt; 20 years and 65% of respondents with work experience </w:t>
      </w:r>
      <w:r w:rsidR="00254ED7" w:rsidRPr="00407964">
        <w:rPr>
          <w:rFonts w:ascii="Times New Roman" w:hAnsi="Times New Roman"/>
          <w:u w:val="single"/>
        </w:rPr>
        <w:t>&gt;</w:t>
      </w:r>
      <w:r w:rsidR="00254ED7" w:rsidRPr="00407964">
        <w:rPr>
          <w:rFonts w:ascii="Times New Roman" w:hAnsi="Times New Roman"/>
        </w:rPr>
        <w:t xml:space="preserve"> 20 years.</w:t>
      </w:r>
    </w:p>
    <w:p w:rsidR="00254ED7" w:rsidRPr="00407964" w:rsidRDefault="00254ED7" w:rsidP="0077009E">
      <w:pPr>
        <w:spacing w:line="360" w:lineRule="auto"/>
        <w:jc w:val="both"/>
        <w:rPr>
          <w:rFonts w:ascii="Times New Roman" w:hAnsi="Times New Roman"/>
        </w:rPr>
      </w:pPr>
    </w:p>
    <w:p w:rsidR="00254ED7" w:rsidRPr="00407964" w:rsidRDefault="00254ED7"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F15B1B">
        <w:rPr>
          <w:rFonts w:ascii="Times New Roman" w:hAnsi="Times New Roman"/>
        </w:rPr>
        <w:t>11</w:t>
      </w:r>
      <w:r w:rsidRPr="00407964">
        <w:rPr>
          <w:rFonts w:ascii="Times New Roman" w:hAnsi="Times New Roman"/>
        </w:rPr>
        <w:t xml:space="preserve"> show</w:t>
      </w:r>
      <w:r w:rsidR="001034EA" w:rsidRPr="00407964">
        <w:rPr>
          <w:rFonts w:ascii="Times New Roman" w:hAnsi="Times New Roman"/>
        </w:rPr>
        <w:t>s</w:t>
      </w:r>
      <w:r w:rsidRPr="00407964">
        <w:rPr>
          <w:rFonts w:ascii="Times New Roman" w:hAnsi="Times New Roman"/>
        </w:rPr>
        <w:t xml:space="preserve"> that these differences are statistically highly significant.</w:t>
      </w:r>
    </w:p>
    <w:p w:rsidR="0084766E" w:rsidRPr="00407964" w:rsidRDefault="0084766E" w:rsidP="0077009E">
      <w:pPr>
        <w:spacing w:line="360" w:lineRule="auto"/>
        <w:jc w:val="both"/>
        <w:rPr>
          <w:rFonts w:ascii="Times New Roman" w:hAnsi="Times New Roman"/>
        </w:rPr>
      </w:pPr>
    </w:p>
    <w:p w:rsidR="00254ED7" w:rsidRPr="00407964" w:rsidRDefault="0061558C" w:rsidP="004E7882">
      <w:pPr>
        <w:pStyle w:val="Heading5"/>
        <w:tabs>
          <w:tab w:val="clear" w:pos="1008"/>
          <w:tab w:val="num" w:pos="720"/>
        </w:tabs>
        <w:bidi w:val="0"/>
        <w:spacing w:before="0" w:after="0" w:line="360" w:lineRule="auto"/>
        <w:ind w:left="720" w:hanging="720"/>
        <w:rPr>
          <w:i w:val="0"/>
          <w:iCs w:val="0"/>
          <w:sz w:val="20"/>
          <w:szCs w:val="20"/>
        </w:rPr>
      </w:pPr>
      <w:bookmarkStart w:id="60" w:name="_Toc236498902"/>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11</w:t>
      </w:r>
      <w:r w:rsidR="007C0347" w:rsidRPr="00407964">
        <w:rPr>
          <w:i w:val="0"/>
          <w:iCs w:val="0"/>
          <w:sz w:val="20"/>
          <w:szCs w:val="20"/>
        </w:rPr>
        <w:fldChar w:fldCharType="end"/>
      </w:r>
      <w:r w:rsidR="004E7882" w:rsidRPr="00407964">
        <w:rPr>
          <w:i w:val="0"/>
          <w:iCs w:val="0"/>
          <w:sz w:val="20"/>
          <w:szCs w:val="20"/>
        </w:rPr>
        <w:t xml:space="preserve"> Pearson Chi-Square test of the differences of agreement between groups upon “Serving customers from any Social Insurance Office” based upon their working experience in social insurance</w:t>
      </w:r>
      <w:bookmarkEnd w:id="60"/>
    </w:p>
    <w:tbl>
      <w:tblPr>
        <w:tblW w:w="6854" w:type="dxa"/>
        <w:tblInd w:w="94" w:type="dxa"/>
        <w:tblLook w:val="0000"/>
      </w:tblPr>
      <w:tblGrid>
        <w:gridCol w:w="1994"/>
        <w:gridCol w:w="1080"/>
        <w:gridCol w:w="1080"/>
        <w:gridCol w:w="2700"/>
      </w:tblGrid>
      <w:tr w:rsidR="0041294F"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41294F" w:rsidRPr="00407964" w:rsidRDefault="0041294F" w:rsidP="0041294F">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41294F" w:rsidRPr="00407964" w:rsidRDefault="0041294F" w:rsidP="0041294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41294F" w:rsidRPr="00407964" w:rsidRDefault="0041294F" w:rsidP="0041294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41294F" w:rsidRPr="00407964" w:rsidRDefault="0041294F" w:rsidP="0041294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41294F"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41294F" w:rsidRPr="00407964" w:rsidRDefault="0041294F" w:rsidP="0041294F">
            <w:pPr>
              <w:rPr>
                <w:rFonts w:ascii="Times New Roman" w:hAnsi="Times New Roman"/>
                <w:color w:val="auto"/>
                <w:sz w:val="18"/>
                <w:szCs w:val="18"/>
                <w:lang w:eastAsia="en-GB"/>
              </w:rPr>
            </w:pPr>
            <w:r w:rsidRPr="00407964">
              <w:rPr>
                <w:rFonts w:ascii="Times New Roman" w:hAnsi="Times New Roman"/>
                <w:color w:val="auto"/>
                <w:sz w:val="18"/>
                <w:szCs w:val="18"/>
                <w:lang w:eastAsia="en-GB"/>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20.891</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41294F" w:rsidRPr="00407964" w:rsidRDefault="0041294F" w:rsidP="0041294F">
            <w:pPr>
              <w:jc w:val="right"/>
              <w:rPr>
                <w:rFonts w:ascii="Times New Roman" w:hAnsi="Times New Roman"/>
                <w:color w:val="auto"/>
                <w:sz w:val="18"/>
                <w:szCs w:val="18"/>
                <w:lang w:eastAsia="en-GB"/>
              </w:rPr>
            </w:pPr>
            <w:r w:rsidRPr="00407964">
              <w:rPr>
                <w:rFonts w:ascii="Times New Roman" w:hAnsi="Times New Roman"/>
                <w:color w:val="auto"/>
                <w:sz w:val="18"/>
                <w:szCs w:val="18"/>
                <w:lang w:eastAsia="en-GB"/>
              </w:rPr>
              <w:t>0.002</w:t>
            </w:r>
          </w:p>
        </w:tc>
      </w:tr>
    </w:tbl>
    <w:p w:rsidR="0041294F" w:rsidRPr="00407964" w:rsidRDefault="0041294F" w:rsidP="0077009E">
      <w:pPr>
        <w:jc w:val="both"/>
        <w:rPr>
          <w:rFonts w:ascii="Times New Roman" w:hAnsi="Times New Roman"/>
        </w:rPr>
      </w:pPr>
    </w:p>
    <w:p w:rsidR="000472AC" w:rsidRPr="00407964" w:rsidRDefault="00424913" w:rsidP="0077009E">
      <w:pPr>
        <w:spacing w:line="360" w:lineRule="auto"/>
        <w:jc w:val="both"/>
        <w:rPr>
          <w:rFonts w:ascii="Times New Roman" w:hAnsi="Times New Roman"/>
        </w:rPr>
      </w:pPr>
      <w:r w:rsidRPr="00407964">
        <w:rPr>
          <w:rFonts w:ascii="Times New Roman" w:hAnsi="Times New Roman"/>
        </w:rPr>
        <w:t xml:space="preserve">Respondents having work experience in social insurance &lt; 5 years </w:t>
      </w:r>
      <w:r w:rsidR="0041294F" w:rsidRPr="00407964">
        <w:rPr>
          <w:rFonts w:ascii="Times New Roman" w:hAnsi="Times New Roman"/>
        </w:rPr>
        <w:t>has less experience in the Social Insurance Field and also they have less interaction with customers as most of them are working in Back-office</w:t>
      </w:r>
    </w:p>
    <w:p w:rsidR="008D41B5" w:rsidRPr="00407964" w:rsidRDefault="008D41B5" w:rsidP="0077009E">
      <w:pPr>
        <w:jc w:val="both"/>
        <w:rPr>
          <w:rFonts w:ascii="Times New Roman" w:hAnsi="Times New Roman"/>
        </w:rPr>
      </w:pPr>
    </w:p>
    <w:p w:rsidR="00A75D07" w:rsidRPr="00407964" w:rsidRDefault="00A75D07" w:rsidP="0077009E">
      <w:pPr>
        <w:jc w:val="both"/>
        <w:rPr>
          <w:rFonts w:ascii="Times New Roman" w:hAnsi="Times New Roman"/>
        </w:rPr>
      </w:pPr>
    </w:p>
    <w:p w:rsidR="00A75D07" w:rsidRPr="00407964" w:rsidRDefault="00A75D07" w:rsidP="0077009E">
      <w:pPr>
        <w:tabs>
          <w:tab w:val="left" w:pos="360"/>
        </w:tabs>
        <w:ind w:left="360" w:hanging="360"/>
        <w:jc w:val="both"/>
        <w:rPr>
          <w:rFonts w:ascii="Times New Roman" w:hAnsi="Times New Roman"/>
          <w:b/>
          <w:bCs/>
        </w:rPr>
      </w:pPr>
      <w:r w:rsidRPr="00407964">
        <w:rPr>
          <w:rFonts w:ascii="Times New Roman" w:hAnsi="Times New Roman"/>
          <w:b/>
          <w:bCs/>
        </w:rPr>
        <w:t>2.</w:t>
      </w:r>
      <w:r w:rsidRPr="00407964">
        <w:rPr>
          <w:rFonts w:ascii="Times New Roman" w:hAnsi="Times New Roman"/>
          <w:b/>
          <w:bCs/>
        </w:rPr>
        <w:tab/>
        <w:t>Increasing number of pension encashment</w:t>
      </w:r>
    </w:p>
    <w:p w:rsidR="000472AC" w:rsidRPr="00407964" w:rsidRDefault="000472AC" w:rsidP="0077009E">
      <w:pPr>
        <w:jc w:val="both"/>
        <w:rPr>
          <w:rFonts w:ascii="Times New Roman" w:hAnsi="Times New Roman"/>
        </w:rPr>
      </w:pPr>
    </w:p>
    <w:p w:rsidR="00BF0EAF" w:rsidRPr="00407964" w:rsidRDefault="0061558C" w:rsidP="00BF0EAF">
      <w:pPr>
        <w:pStyle w:val="Heading5"/>
        <w:tabs>
          <w:tab w:val="clear" w:pos="1008"/>
          <w:tab w:val="num" w:pos="720"/>
        </w:tabs>
        <w:bidi w:val="0"/>
        <w:spacing w:before="0" w:after="0" w:line="360" w:lineRule="auto"/>
        <w:ind w:left="720" w:hanging="720"/>
        <w:rPr>
          <w:i w:val="0"/>
          <w:iCs w:val="0"/>
          <w:sz w:val="20"/>
          <w:szCs w:val="20"/>
        </w:rPr>
      </w:pPr>
      <w:bookmarkStart w:id="61" w:name="_Toc236498903"/>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12</w:t>
      </w:r>
      <w:r w:rsidR="007C0347" w:rsidRPr="00407964">
        <w:rPr>
          <w:i w:val="0"/>
          <w:iCs w:val="0"/>
          <w:sz w:val="20"/>
          <w:szCs w:val="20"/>
        </w:rPr>
        <w:fldChar w:fldCharType="end"/>
      </w:r>
      <w:r>
        <w:rPr>
          <w:i w:val="0"/>
          <w:iCs w:val="0"/>
          <w:sz w:val="20"/>
          <w:szCs w:val="20"/>
        </w:rPr>
        <w:t xml:space="preserve"> </w:t>
      </w:r>
      <w:r w:rsidR="00BF0EAF" w:rsidRPr="00407964">
        <w:rPr>
          <w:i w:val="0"/>
          <w:iCs w:val="0"/>
          <w:sz w:val="20"/>
          <w:szCs w:val="20"/>
        </w:rPr>
        <w:t>Breakdown of agreement on “Increasing number of pension encashment” based upon working experience in social insurance</w:t>
      </w:r>
      <w:bookmarkEnd w:id="61"/>
    </w:p>
    <w:tbl>
      <w:tblPr>
        <w:tblW w:w="7394" w:type="dxa"/>
        <w:tblInd w:w="94" w:type="dxa"/>
        <w:tblLayout w:type="fixed"/>
        <w:tblLook w:val="0000"/>
      </w:tblPr>
      <w:tblGrid>
        <w:gridCol w:w="236"/>
        <w:gridCol w:w="1218"/>
        <w:gridCol w:w="1080"/>
        <w:gridCol w:w="945"/>
        <w:gridCol w:w="945"/>
        <w:gridCol w:w="945"/>
        <w:gridCol w:w="945"/>
        <w:gridCol w:w="1080"/>
      </w:tblGrid>
      <w:tr w:rsidR="00FD2A1D"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FD2A1D" w:rsidRPr="00407964" w:rsidRDefault="00FD2A1D" w:rsidP="005830D7">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FD2A1D" w:rsidRPr="00407964" w:rsidRDefault="00FD2A1D"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How long have you been working in social insurance?</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FD2A1D" w:rsidRPr="00407964" w:rsidRDefault="00FD2A1D"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910B84"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910B84" w:rsidRPr="00407964" w:rsidRDefault="00910B84" w:rsidP="005830D7">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&lt; 5 Years</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5 Y &amp; &lt; 10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10 Y &amp; &lt; 20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20 Years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910B84" w:rsidRPr="00407964" w:rsidRDefault="00910B84" w:rsidP="005830D7">
            <w:pPr>
              <w:rPr>
                <w:rFonts w:ascii="Times New Roman" w:hAnsi="Times New Roman"/>
                <w:color w:val="auto"/>
                <w:sz w:val="18"/>
                <w:szCs w:val="18"/>
                <w:lang w:eastAsia="en-GB"/>
              </w:rPr>
            </w:pPr>
          </w:p>
        </w:tc>
      </w:tr>
      <w:tr w:rsidR="00FD2A1D" w:rsidRPr="00407964">
        <w:trPr>
          <w:trHeight w:val="255"/>
        </w:trPr>
        <w:tc>
          <w:tcPr>
            <w:tcW w:w="236" w:type="dxa"/>
            <w:vMerge w:val="restart"/>
            <w:tcBorders>
              <w:top w:val="nil"/>
              <w:left w:val="single" w:sz="8" w:space="0" w:color="auto"/>
              <w:bottom w:val="nil"/>
              <w:right w:val="nil"/>
            </w:tcBorders>
            <w:shd w:val="clear" w:color="auto" w:fill="auto"/>
          </w:tcPr>
          <w:p w:rsidR="00FD2A1D" w:rsidRPr="00407964" w:rsidRDefault="00FD2A1D" w:rsidP="005830D7">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4</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16</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14</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14</w:t>
            </w:r>
          </w:p>
        </w:tc>
        <w:tc>
          <w:tcPr>
            <w:tcW w:w="1080" w:type="dxa"/>
            <w:tcBorders>
              <w:top w:val="nil"/>
              <w:left w:val="single" w:sz="4" w:space="0" w:color="auto"/>
              <w:bottom w:val="nil"/>
              <w:right w:val="single" w:sz="8"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48</w:t>
            </w:r>
          </w:p>
        </w:tc>
      </w:tr>
      <w:tr w:rsidR="00FD2A1D" w:rsidRPr="00407964">
        <w:trPr>
          <w:trHeight w:val="480"/>
        </w:trPr>
        <w:tc>
          <w:tcPr>
            <w:tcW w:w="236" w:type="dxa"/>
            <w:vMerge/>
            <w:tcBorders>
              <w:top w:val="nil"/>
              <w:left w:val="single" w:sz="8" w:space="0" w:color="auto"/>
              <w:bottom w:val="nil"/>
              <w:right w:val="nil"/>
            </w:tcBorders>
            <w:vAlign w:val="center"/>
          </w:tcPr>
          <w:p w:rsidR="00FD2A1D" w:rsidRPr="00407964" w:rsidRDefault="00FD2A1D" w:rsidP="005830D7">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FD2A1D" w:rsidRPr="00407964" w:rsidRDefault="00FD2A1D" w:rsidP="005830D7">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9.5%</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12.0%</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10.1%</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15.7%</w:t>
            </w:r>
          </w:p>
        </w:tc>
        <w:tc>
          <w:tcPr>
            <w:tcW w:w="1080" w:type="dxa"/>
            <w:tcBorders>
              <w:top w:val="nil"/>
              <w:left w:val="single" w:sz="4" w:space="0" w:color="auto"/>
              <w:bottom w:val="nil"/>
              <w:right w:val="single" w:sz="8"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11.9%</w:t>
            </w:r>
          </w:p>
        </w:tc>
      </w:tr>
      <w:tr w:rsidR="00FD2A1D" w:rsidRPr="00407964">
        <w:trPr>
          <w:trHeight w:val="255"/>
        </w:trPr>
        <w:tc>
          <w:tcPr>
            <w:tcW w:w="236" w:type="dxa"/>
            <w:vMerge/>
            <w:tcBorders>
              <w:top w:val="nil"/>
              <w:left w:val="single" w:sz="8" w:space="0" w:color="auto"/>
              <w:bottom w:val="nil"/>
              <w:right w:val="nil"/>
            </w:tcBorders>
            <w:vAlign w:val="center"/>
          </w:tcPr>
          <w:p w:rsidR="00FD2A1D" w:rsidRPr="00407964" w:rsidRDefault="00FD2A1D" w:rsidP="005830D7">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4</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15</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27</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17</w:t>
            </w:r>
          </w:p>
        </w:tc>
        <w:tc>
          <w:tcPr>
            <w:tcW w:w="1080" w:type="dxa"/>
            <w:tcBorders>
              <w:top w:val="nil"/>
              <w:left w:val="single" w:sz="4" w:space="0" w:color="auto"/>
              <w:bottom w:val="nil"/>
              <w:right w:val="single" w:sz="8"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63</w:t>
            </w:r>
          </w:p>
        </w:tc>
      </w:tr>
      <w:tr w:rsidR="00FD2A1D" w:rsidRPr="00407964">
        <w:trPr>
          <w:trHeight w:val="480"/>
        </w:trPr>
        <w:tc>
          <w:tcPr>
            <w:tcW w:w="236" w:type="dxa"/>
            <w:vMerge/>
            <w:tcBorders>
              <w:top w:val="nil"/>
              <w:left w:val="single" w:sz="8" w:space="0" w:color="auto"/>
              <w:bottom w:val="nil"/>
              <w:right w:val="nil"/>
            </w:tcBorders>
            <w:vAlign w:val="center"/>
          </w:tcPr>
          <w:p w:rsidR="00FD2A1D" w:rsidRPr="00407964" w:rsidRDefault="00FD2A1D" w:rsidP="005830D7">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FD2A1D" w:rsidRPr="00407964" w:rsidRDefault="00FD2A1D" w:rsidP="005830D7">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9.5%</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11.3%</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19.4%</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19.1%</w:t>
            </w:r>
          </w:p>
        </w:tc>
        <w:tc>
          <w:tcPr>
            <w:tcW w:w="1080" w:type="dxa"/>
            <w:tcBorders>
              <w:top w:val="nil"/>
              <w:left w:val="single" w:sz="4" w:space="0" w:color="auto"/>
              <w:bottom w:val="nil"/>
              <w:right w:val="single" w:sz="8"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15.6%</w:t>
            </w:r>
          </w:p>
        </w:tc>
      </w:tr>
      <w:tr w:rsidR="00FD2A1D" w:rsidRPr="00407964">
        <w:trPr>
          <w:trHeight w:val="255"/>
        </w:trPr>
        <w:tc>
          <w:tcPr>
            <w:tcW w:w="236" w:type="dxa"/>
            <w:vMerge/>
            <w:tcBorders>
              <w:top w:val="nil"/>
              <w:left w:val="single" w:sz="8" w:space="0" w:color="auto"/>
              <w:bottom w:val="nil"/>
              <w:right w:val="nil"/>
            </w:tcBorders>
            <w:vAlign w:val="center"/>
          </w:tcPr>
          <w:p w:rsidR="00FD2A1D" w:rsidRPr="00407964" w:rsidRDefault="00FD2A1D" w:rsidP="005830D7">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34</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102</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98</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58</w:t>
            </w:r>
          </w:p>
        </w:tc>
        <w:tc>
          <w:tcPr>
            <w:tcW w:w="1080" w:type="dxa"/>
            <w:tcBorders>
              <w:top w:val="nil"/>
              <w:left w:val="single" w:sz="4" w:space="0" w:color="auto"/>
              <w:bottom w:val="nil"/>
              <w:right w:val="single" w:sz="8"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292</w:t>
            </w:r>
          </w:p>
        </w:tc>
      </w:tr>
      <w:tr w:rsidR="00FD2A1D" w:rsidRPr="00407964">
        <w:trPr>
          <w:trHeight w:val="480"/>
        </w:trPr>
        <w:tc>
          <w:tcPr>
            <w:tcW w:w="236" w:type="dxa"/>
            <w:vMerge/>
            <w:tcBorders>
              <w:top w:val="nil"/>
              <w:left w:val="single" w:sz="8" w:space="0" w:color="auto"/>
              <w:bottom w:val="nil"/>
              <w:right w:val="nil"/>
            </w:tcBorders>
            <w:vAlign w:val="center"/>
          </w:tcPr>
          <w:p w:rsidR="00FD2A1D" w:rsidRPr="00407964" w:rsidRDefault="00FD2A1D" w:rsidP="005830D7">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FD2A1D" w:rsidRPr="00407964" w:rsidRDefault="00FD2A1D" w:rsidP="005830D7">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81.0%</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76.7%</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70.5%</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65.2%</w:t>
            </w:r>
          </w:p>
        </w:tc>
        <w:tc>
          <w:tcPr>
            <w:tcW w:w="1080" w:type="dxa"/>
            <w:tcBorders>
              <w:top w:val="nil"/>
              <w:left w:val="single" w:sz="4" w:space="0" w:color="auto"/>
              <w:bottom w:val="nil"/>
              <w:right w:val="single" w:sz="8"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72.5%</w:t>
            </w:r>
          </w:p>
        </w:tc>
      </w:tr>
      <w:tr w:rsidR="00FD2A1D"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133</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139</w:t>
            </w:r>
          </w:p>
        </w:tc>
        <w:tc>
          <w:tcPr>
            <w:tcW w:w="945" w:type="dxa"/>
            <w:tcBorders>
              <w:top w:val="nil"/>
              <w:left w:val="single" w:sz="4" w:space="0" w:color="auto"/>
              <w:bottom w:val="nil"/>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89</w:t>
            </w:r>
          </w:p>
        </w:tc>
        <w:tc>
          <w:tcPr>
            <w:tcW w:w="1080" w:type="dxa"/>
            <w:tcBorders>
              <w:top w:val="nil"/>
              <w:left w:val="single" w:sz="4" w:space="0" w:color="auto"/>
              <w:bottom w:val="nil"/>
              <w:right w:val="single" w:sz="8"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403</w:t>
            </w:r>
          </w:p>
        </w:tc>
      </w:tr>
      <w:tr w:rsidR="00FD2A1D" w:rsidRPr="00407964">
        <w:trPr>
          <w:trHeight w:val="480"/>
        </w:trPr>
        <w:tc>
          <w:tcPr>
            <w:tcW w:w="1454" w:type="dxa"/>
            <w:gridSpan w:val="2"/>
            <w:vMerge/>
            <w:tcBorders>
              <w:top w:val="nil"/>
              <w:left w:val="single" w:sz="8" w:space="0" w:color="auto"/>
              <w:bottom w:val="single" w:sz="8" w:space="0" w:color="000000"/>
              <w:right w:val="nil"/>
            </w:tcBorders>
            <w:vAlign w:val="center"/>
          </w:tcPr>
          <w:p w:rsidR="00FD2A1D" w:rsidRPr="00407964" w:rsidRDefault="00FD2A1D" w:rsidP="005830D7">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FD2A1D" w:rsidRPr="00407964" w:rsidRDefault="00FD2A1D"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FD2A1D" w:rsidRPr="00407964" w:rsidRDefault="00FD2A1D">
            <w:pPr>
              <w:jc w:val="right"/>
              <w:rPr>
                <w:rFonts w:ascii="Times New Roman" w:hAnsi="Times New Roman"/>
                <w:sz w:val="18"/>
                <w:szCs w:val="18"/>
              </w:rPr>
            </w:pPr>
            <w:r w:rsidRPr="00407964">
              <w:rPr>
                <w:rFonts w:ascii="Times New Roman" w:hAnsi="Times New Roman"/>
                <w:sz w:val="18"/>
                <w:szCs w:val="18"/>
              </w:rPr>
              <w:t>100.0%</w:t>
            </w:r>
          </w:p>
        </w:tc>
      </w:tr>
    </w:tbl>
    <w:p w:rsidR="00FD2A1D" w:rsidRPr="00407964" w:rsidRDefault="00FD2A1D" w:rsidP="00FD2A1D">
      <w:pPr>
        <w:spacing w:line="360" w:lineRule="auto"/>
        <w:rPr>
          <w:rFonts w:ascii="Times New Roman" w:hAnsi="Times New Roman"/>
        </w:rPr>
      </w:pPr>
    </w:p>
    <w:p w:rsidR="00FD2A1D" w:rsidRPr="00407964" w:rsidRDefault="00FD2A1D" w:rsidP="0077009E">
      <w:pPr>
        <w:spacing w:line="360" w:lineRule="auto"/>
        <w:jc w:val="both"/>
        <w:rPr>
          <w:rFonts w:ascii="Times New Roman" w:hAnsi="Times New Roman"/>
        </w:rPr>
      </w:pPr>
      <w:r w:rsidRPr="00407964">
        <w:rPr>
          <w:rFonts w:ascii="Times New Roman" w:hAnsi="Times New Roman"/>
        </w:rPr>
        <w:t>81% of respondents having work experience in social insurance &lt; 5 years agree that “</w:t>
      </w:r>
      <w:r w:rsidR="00E252E0" w:rsidRPr="00407964">
        <w:rPr>
          <w:rFonts w:ascii="Times New Roman" w:hAnsi="Times New Roman"/>
          <w:b/>
          <w:bCs/>
        </w:rPr>
        <w:t>Increasing number of pension encashment</w:t>
      </w:r>
      <w:r w:rsidRPr="00407964">
        <w:rPr>
          <w:rFonts w:ascii="Times New Roman" w:hAnsi="Times New Roman"/>
          <w:b/>
          <w:bCs/>
        </w:rPr>
        <w:t>”</w:t>
      </w:r>
      <w:r w:rsidRPr="00407964">
        <w:rPr>
          <w:rFonts w:ascii="Times New Roman" w:hAnsi="Times New Roman"/>
        </w:rPr>
        <w:t xml:space="preserve"> </w:t>
      </w:r>
      <w:r w:rsidR="00DA050C" w:rsidRPr="00407964">
        <w:rPr>
          <w:rFonts w:ascii="Times New Roman" w:hAnsi="Times New Roman"/>
        </w:rPr>
        <w:t xml:space="preserve">would improve customer satisfaction </w:t>
      </w:r>
      <w:r w:rsidRPr="00407964">
        <w:rPr>
          <w:rFonts w:ascii="Times New Roman" w:hAnsi="Times New Roman"/>
        </w:rPr>
        <w:t xml:space="preserve">compared to 77% of respondents with work experience </w:t>
      </w:r>
      <w:r w:rsidRPr="00407964">
        <w:rPr>
          <w:rFonts w:ascii="Times New Roman" w:hAnsi="Times New Roman"/>
          <w:u w:val="single"/>
        </w:rPr>
        <w:t>&gt;</w:t>
      </w:r>
      <w:r w:rsidRPr="00407964">
        <w:rPr>
          <w:rFonts w:ascii="Times New Roman" w:hAnsi="Times New Roman"/>
        </w:rPr>
        <w:t xml:space="preserve"> 5 years-&lt; 10 years; 71% of respondents with work experience </w:t>
      </w:r>
      <w:r w:rsidRPr="00407964">
        <w:rPr>
          <w:rFonts w:ascii="Times New Roman" w:hAnsi="Times New Roman"/>
          <w:u w:val="single"/>
        </w:rPr>
        <w:t>&gt;</w:t>
      </w:r>
      <w:r w:rsidRPr="00407964">
        <w:rPr>
          <w:rFonts w:ascii="Times New Roman" w:hAnsi="Times New Roman"/>
        </w:rPr>
        <w:t xml:space="preserve"> 10 years-&lt; 20 years and 65% of respondents with work experience </w:t>
      </w:r>
      <w:r w:rsidRPr="00407964">
        <w:rPr>
          <w:rFonts w:ascii="Times New Roman" w:hAnsi="Times New Roman"/>
          <w:u w:val="single"/>
        </w:rPr>
        <w:t>&gt;</w:t>
      </w:r>
      <w:r w:rsidRPr="00407964">
        <w:rPr>
          <w:rFonts w:ascii="Times New Roman" w:hAnsi="Times New Roman"/>
        </w:rPr>
        <w:t xml:space="preserve"> 20 years.</w:t>
      </w:r>
    </w:p>
    <w:p w:rsidR="00FD2A1D" w:rsidRPr="00407964" w:rsidRDefault="00FD2A1D" w:rsidP="0077009E">
      <w:pPr>
        <w:spacing w:line="360" w:lineRule="auto"/>
        <w:jc w:val="both"/>
        <w:rPr>
          <w:rFonts w:ascii="Times New Roman" w:hAnsi="Times New Roman"/>
        </w:rPr>
      </w:pPr>
    </w:p>
    <w:p w:rsidR="00FD2A1D" w:rsidRPr="00407964" w:rsidRDefault="00FD2A1D" w:rsidP="00F15B1B">
      <w:pPr>
        <w:spacing w:line="360" w:lineRule="auto"/>
        <w:jc w:val="both"/>
        <w:rPr>
          <w:rFonts w:ascii="Times New Roman" w:hAnsi="Times New Roman"/>
        </w:rPr>
      </w:pPr>
      <w:r w:rsidRPr="00407964">
        <w:rPr>
          <w:rFonts w:ascii="Times New Roman" w:hAnsi="Times New Roman"/>
        </w:rPr>
        <w:lastRenderedPageBreak/>
        <w:t xml:space="preserve">To test for the differences between these groups; Pearson Chi-Square test was done. Table </w:t>
      </w:r>
      <w:r w:rsidR="001034EA" w:rsidRPr="00407964">
        <w:rPr>
          <w:rFonts w:ascii="Times New Roman" w:hAnsi="Times New Roman"/>
        </w:rPr>
        <w:t>1</w:t>
      </w:r>
      <w:r w:rsidR="00F15B1B">
        <w:rPr>
          <w:rFonts w:ascii="Times New Roman" w:hAnsi="Times New Roman"/>
        </w:rPr>
        <w:t>3</w:t>
      </w:r>
      <w:r w:rsidRPr="00407964">
        <w:rPr>
          <w:rFonts w:ascii="Times New Roman" w:hAnsi="Times New Roman"/>
        </w:rPr>
        <w:t xml:space="preserve"> show</w:t>
      </w:r>
      <w:r w:rsidR="00E66F14" w:rsidRPr="00407964">
        <w:rPr>
          <w:rFonts w:ascii="Times New Roman" w:hAnsi="Times New Roman"/>
        </w:rPr>
        <w:t>s</w:t>
      </w:r>
      <w:r w:rsidRPr="00407964">
        <w:rPr>
          <w:rFonts w:ascii="Times New Roman" w:hAnsi="Times New Roman"/>
        </w:rPr>
        <w:t xml:space="preserve"> that these differences are statistically </w:t>
      </w:r>
      <w:r w:rsidR="00E252E0" w:rsidRPr="00407964">
        <w:rPr>
          <w:rFonts w:ascii="Times New Roman" w:hAnsi="Times New Roman"/>
        </w:rPr>
        <w:t>not significant</w:t>
      </w:r>
      <w:r w:rsidRPr="00407964">
        <w:rPr>
          <w:rFonts w:ascii="Times New Roman" w:hAnsi="Times New Roman"/>
        </w:rPr>
        <w:t>.</w:t>
      </w:r>
    </w:p>
    <w:p w:rsidR="00FD2A1D" w:rsidRPr="00407964" w:rsidRDefault="00FD2A1D" w:rsidP="0077009E">
      <w:pPr>
        <w:spacing w:line="360" w:lineRule="auto"/>
        <w:jc w:val="both"/>
        <w:rPr>
          <w:rFonts w:ascii="Times New Roman" w:hAnsi="Times New Roman"/>
        </w:rPr>
      </w:pPr>
    </w:p>
    <w:p w:rsidR="001034EA" w:rsidRPr="00407964" w:rsidRDefault="0061558C" w:rsidP="001034EA">
      <w:pPr>
        <w:pStyle w:val="Heading5"/>
        <w:tabs>
          <w:tab w:val="clear" w:pos="1008"/>
          <w:tab w:val="num" w:pos="720"/>
        </w:tabs>
        <w:bidi w:val="0"/>
        <w:spacing w:before="0" w:after="0" w:line="360" w:lineRule="auto"/>
        <w:ind w:left="720" w:hanging="720"/>
        <w:rPr>
          <w:i w:val="0"/>
          <w:iCs w:val="0"/>
          <w:sz w:val="20"/>
          <w:szCs w:val="20"/>
        </w:rPr>
      </w:pPr>
      <w:bookmarkStart w:id="62" w:name="_Toc236498904"/>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13</w:t>
      </w:r>
      <w:r w:rsidR="007C0347" w:rsidRPr="00407964">
        <w:rPr>
          <w:i w:val="0"/>
          <w:iCs w:val="0"/>
          <w:sz w:val="20"/>
          <w:szCs w:val="20"/>
        </w:rPr>
        <w:fldChar w:fldCharType="end"/>
      </w:r>
      <w:r>
        <w:rPr>
          <w:i w:val="0"/>
          <w:iCs w:val="0"/>
          <w:sz w:val="20"/>
          <w:szCs w:val="20"/>
        </w:rPr>
        <w:t xml:space="preserve"> </w:t>
      </w:r>
      <w:r w:rsidR="001034EA" w:rsidRPr="00407964">
        <w:rPr>
          <w:i w:val="0"/>
          <w:iCs w:val="0"/>
          <w:sz w:val="20"/>
          <w:szCs w:val="20"/>
        </w:rPr>
        <w:t>Pearson Chi-Square test of the differences of agreement between groups upon “Increasing number of pension encashment” based upon their working experience in social insurance</w:t>
      </w:r>
      <w:bookmarkEnd w:id="62"/>
    </w:p>
    <w:tbl>
      <w:tblPr>
        <w:tblW w:w="6854" w:type="dxa"/>
        <w:tblInd w:w="94" w:type="dxa"/>
        <w:tblLook w:val="0000"/>
      </w:tblPr>
      <w:tblGrid>
        <w:gridCol w:w="1994"/>
        <w:gridCol w:w="1080"/>
        <w:gridCol w:w="1080"/>
        <w:gridCol w:w="2700"/>
      </w:tblGrid>
      <w:tr w:rsidR="00FD2A1D"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FD2A1D" w:rsidRPr="00407964" w:rsidRDefault="00FD2A1D" w:rsidP="005830D7">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FD2A1D" w:rsidRPr="00407964" w:rsidRDefault="00FD2A1D"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FD2A1D" w:rsidRPr="00407964" w:rsidRDefault="00FD2A1D"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FD2A1D" w:rsidRPr="00407964" w:rsidRDefault="00FD2A1D"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971782"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971782" w:rsidRPr="00407964" w:rsidRDefault="00971782"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971782" w:rsidRPr="00407964" w:rsidRDefault="00971782">
            <w:pPr>
              <w:jc w:val="right"/>
              <w:rPr>
                <w:rFonts w:ascii="Times New Roman" w:hAnsi="Times New Roman"/>
                <w:sz w:val="18"/>
                <w:szCs w:val="18"/>
              </w:rPr>
            </w:pPr>
            <w:r w:rsidRPr="00407964">
              <w:rPr>
                <w:rFonts w:ascii="Times New Roman" w:hAnsi="Times New Roman"/>
                <w:sz w:val="18"/>
                <w:szCs w:val="18"/>
              </w:rPr>
              <w:t>7.740</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971782" w:rsidRPr="00407964" w:rsidRDefault="00971782">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971782" w:rsidRPr="00407964" w:rsidRDefault="00971782">
            <w:pPr>
              <w:jc w:val="right"/>
              <w:rPr>
                <w:rFonts w:ascii="Times New Roman" w:hAnsi="Times New Roman"/>
                <w:sz w:val="18"/>
                <w:szCs w:val="18"/>
              </w:rPr>
            </w:pPr>
            <w:r w:rsidRPr="00407964">
              <w:rPr>
                <w:rFonts w:ascii="Times New Roman" w:hAnsi="Times New Roman"/>
                <w:sz w:val="18"/>
                <w:szCs w:val="18"/>
              </w:rPr>
              <w:t>0.258</w:t>
            </w:r>
          </w:p>
        </w:tc>
      </w:tr>
    </w:tbl>
    <w:p w:rsidR="00FD2A1D" w:rsidRPr="00407964" w:rsidRDefault="00FD2A1D" w:rsidP="00FD2A1D">
      <w:pPr>
        <w:rPr>
          <w:rFonts w:ascii="Times New Roman" w:hAnsi="Times New Roman"/>
        </w:rPr>
      </w:pPr>
    </w:p>
    <w:p w:rsidR="000472AC" w:rsidRPr="00407964" w:rsidRDefault="00E252E0" w:rsidP="0077009E">
      <w:pPr>
        <w:spacing w:line="360" w:lineRule="auto"/>
        <w:jc w:val="both"/>
        <w:rPr>
          <w:rFonts w:ascii="Times New Roman" w:hAnsi="Times New Roman"/>
        </w:rPr>
      </w:pPr>
      <w:r w:rsidRPr="00407964">
        <w:rPr>
          <w:rFonts w:ascii="Times New Roman" w:hAnsi="Times New Roman"/>
        </w:rPr>
        <w:t>Majority of all respondents without statistically significant inter-differences agree on increasing number of pension encashment.</w:t>
      </w:r>
    </w:p>
    <w:p w:rsidR="000472AC" w:rsidRPr="00407964" w:rsidRDefault="000472AC" w:rsidP="000472AC">
      <w:pPr>
        <w:rPr>
          <w:rFonts w:ascii="Times New Roman" w:hAnsi="Times New Roman"/>
        </w:rPr>
      </w:pPr>
    </w:p>
    <w:p w:rsidR="000472AC" w:rsidRPr="00407964" w:rsidRDefault="000472AC" w:rsidP="000472AC">
      <w:pPr>
        <w:rPr>
          <w:rFonts w:ascii="Times New Roman" w:hAnsi="Times New Roman"/>
        </w:rPr>
      </w:pPr>
    </w:p>
    <w:p w:rsidR="00A75D07" w:rsidRPr="00407964" w:rsidRDefault="00A75D07" w:rsidP="0077009E">
      <w:pPr>
        <w:tabs>
          <w:tab w:val="left" w:pos="360"/>
        </w:tabs>
        <w:ind w:left="360" w:hanging="360"/>
        <w:jc w:val="both"/>
        <w:rPr>
          <w:rFonts w:ascii="Times New Roman" w:hAnsi="Times New Roman"/>
          <w:b/>
          <w:bCs/>
        </w:rPr>
      </w:pPr>
      <w:r w:rsidRPr="00407964">
        <w:rPr>
          <w:rFonts w:ascii="Times New Roman" w:hAnsi="Times New Roman"/>
          <w:b/>
          <w:bCs/>
        </w:rPr>
        <w:t>3.</w:t>
      </w:r>
      <w:r w:rsidRPr="00407964">
        <w:rPr>
          <w:rFonts w:ascii="Times New Roman" w:hAnsi="Times New Roman"/>
          <w:b/>
          <w:bCs/>
        </w:rPr>
        <w:tab/>
        <w:t>Consolidating employees back service period from Social Insurance Offices to be done periodically to insure accurate and fast delivery of pension</w:t>
      </w:r>
    </w:p>
    <w:p w:rsidR="00EE1CDD" w:rsidRPr="00407964" w:rsidRDefault="00EE1CDD" w:rsidP="0077009E">
      <w:pPr>
        <w:jc w:val="both"/>
        <w:rPr>
          <w:rFonts w:ascii="Times New Roman" w:hAnsi="Times New Roman"/>
        </w:rPr>
      </w:pPr>
    </w:p>
    <w:p w:rsidR="000C77E1" w:rsidRPr="00407964" w:rsidRDefault="0061558C" w:rsidP="000C77E1">
      <w:pPr>
        <w:pStyle w:val="Heading5"/>
        <w:tabs>
          <w:tab w:val="clear" w:pos="1008"/>
          <w:tab w:val="num" w:pos="720"/>
        </w:tabs>
        <w:bidi w:val="0"/>
        <w:spacing w:before="0" w:after="0" w:line="360" w:lineRule="auto"/>
        <w:ind w:left="720" w:hanging="720"/>
        <w:rPr>
          <w:i w:val="0"/>
          <w:iCs w:val="0"/>
          <w:sz w:val="20"/>
          <w:szCs w:val="20"/>
        </w:rPr>
      </w:pPr>
      <w:bookmarkStart w:id="63" w:name="_Toc236498905"/>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14</w:t>
      </w:r>
      <w:r w:rsidR="007C0347" w:rsidRPr="00407964">
        <w:rPr>
          <w:i w:val="0"/>
          <w:iCs w:val="0"/>
          <w:sz w:val="20"/>
          <w:szCs w:val="20"/>
        </w:rPr>
        <w:fldChar w:fldCharType="end"/>
      </w:r>
      <w:r>
        <w:rPr>
          <w:i w:val="0"/>
          <w:iCs w:val="0"/>
          <w:sz w:val="20"/>
          <w:szCs w:val="20"/>
        </w:rPr>
        <w:t xml:space="preserve"> </w:t>
      </w:r>
      <w:r w:rsidR="000C77E1" w:rsidRPr="00407964">
        <w:rPr>
          <w:i w:val="0"/>
          <w:iCs w:val="0"/>
          <w:sz w:val="20"/>
          <w:szCs w:val="20"/>
        </w:rPr>
        <w:t>Breakdown of agreement on “Consolidating employees back service period from Social Insurance Offices to be done periodically to insure accurate and fast delivery of pension” based upon working experience in social insurance</w:t>
      </w:r>
      <w:bookmarkEnd w:id="63"/>
    </w:p>
    <w:tbl>
      <w:tblPr>
        <w:tblW w:w="7394" w:type="dxa"/>
        <w:tblInd w:w="94" w:type="dxa"/>
        <w:tblLayout w:type="fixed"/>
        <w:tblLook w:val="0000"/>
      </w:tblPr>
      <w:tblGrid>
        <w:gridCol w:w="236"/>
        <w:gridCol w:w="1218"/>
        <w:gridCol w:w="1080"/>
        <w:gridCol w:w="945"/>
        <w:gridCol w:w="945"/>
        <w:gridCol w:w="945"/>
        <w:gridCol w:w="945"/>
        <w:gridCol w:w="1080"/>
      </w:tblGrid>
      <w:tr w:rsidR="00EE1CDD"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EE1CDD" w:rsidRPr="00407964" w:rsidRDefault="00EE1CDD" w:rsidP="005830D7">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EE1CDD" w:rsidRPr="00407964" w:rsidRDefault="00EE1CDD"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How long have you been working in social insurance?</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EE1CDD" w:rsidRPr="00407964" w:rsidRDefault="00EE1CDD"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910B84"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910B84" w:rsidRPr="00407964" w:rsidRDefault="00910B84" w:rsidP="005830D7">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&lt; 5 Years</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5 Y &amp; &lt; 10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10 Y &amp; &lt; 20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20 Years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910B84" w:rsidRPr="00407964" w:rsidRDefault="00910B84" w:rsidP="005830D7">
            <w:pPr>
              <w:rPr>
                <w:rFonts w:ascii="Times New Roman" w:hAnsi="Times New Roman"/>
                <w:color w:val="auto"/>
                <w:sz w:val="18"/>
                <w:szCs w:val="18"/>
                <w:lang w:eastAsia="en-GB"/>
              </w:rPr>
            </w:pPr>
          </w:p>
        </w:tc>
      </w:tr>
      <w:tr w:rsidR="008D41B5" w:rsidRPr="00407964">
        <w:trPr>
          <w:trHeight w:val="255"/>
        </w:trPr>
        <w:tc>
          <w:tcPr>
            <w:tcW w:w="236" w:type="dxa"/>
            <w:vMerge w:val="restart"/>
            <w:tcBorders>
              <w:top w:val="nil"/>
              <w:left w:val="single" w:sz="8" w:space="0" w:color="auto"/>
              <w:bottom w:val="nil"/>
              <w:right w:val="nil"/>
            </w:tcBorders>
            <w:shd w:val="clear" w:color="auto" w:fill="auto"/>
          </w:tcPr>
          <w:p w:rsidR="008D41B5" w:rsidRPr="00407964" w:rsidRDefault="008D41B5" w:rsidP="005830D7">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7</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6</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8</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7</w:t>
            </w:r>
          </w:p>
        </w:tc>
        <w:tc>
          <w:tcPr>
            <w:tcW w:w="1080" w:type="dxa"/>
            <w:tcBorders>
              <w:top w:val="nil"/>
              <w:left w:val="single" w:sz="4" w:space="0" w:color="auto"/>
              <w:bottom w:val="nil"/>
              <w:right w:val="single" w:sz="8"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28</w:t>
            </w:r>
          </w:p>
        </w:tc>
      </w:tr>
      <w:tr w:rsidR="008D41B5" w:rsidRPr="00407964">
        <w:trPr>
          <w:trHeight w:val="480"/>
        </w:trPr>
        <w:tc>
          <w:tcPr>
            <w:tcW w:w="236" w:type="dxa"/>
            <w:vMerge/>
            <w:tcBorders>
              <w:top w:val="nil"/>
              <w:left w:val="single" w:sz="8" w:space="0" w:color="auto"/>
              <w:bottom w:val="nil"/>
              <w:right w:val="nil"/>
            </w:tcBorders>
            <w:vAlign w:val="center"/>
          </w:tcPr>
          <w:p w:rsidR="008D41B5" w:rsidRPr="00407964" w:rsidRDefault="008D41B5" w:rsidP="005830D7">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8D41B5" w:rsidRPr="00407964" w:rsidRDefault="008D41B5" w:rsidP="005830D7">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16.7%</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4.5%</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5.8%</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7.9%</w:t>
            </w:r>
          </w:p>
        </w:tc>
        <w:tc>
          <w:tcPr>
            <w:tcW w:w="1080" w:type="dxa"/>
            <w:tcBorders>
              <w:top w:val="nil"/>
              <w:left w:val="single" w:sz="4" w:space="0" w:color="auto"/>
              <w:bottom w:val="nil"/>
              <w:right w:val="single" w:sz="8"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6.9%</w:t>
            </w:r>
          </w:p>
        </w:tc>
      </w:tr>
      <w:tr w:rsidR="008D41B5" w:rsidRPr="00407964">
        <w:trPr>
          <w:trHeight w:val="255"/>
        </w:trPr>
        <w:tc>
          <w:tcPr>
            <w:tcW w:w="236" w:type="dxa"/>
            <w:vMerge/>
            <w:tcBorders>
              <w:top w:val="nil"/>
              <w:left w:val="single" w:sz="8" w:space="0" w:color="auto"/>
              <w:bottom w:val="nil"/>
              <w:right w:val="nil"/>
            </w:tcBorders>
            <w:vAlign w:val="center"/>
          </w:tcPr>
          <w:p w:rsidR="008D41B5" w:rsidRPr="00407964" w:rsidRDefault="008D41B5" w:rsidP="005830D7">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10</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28</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13</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13</w:t>
            </w:r>
          </w:p>
        </w:tc>
        <w:tc>
          <w:tcPr>
            <w:tcW w:w="1080" w:type="dxa"/>
            <w:tcBorders>
              <w:top w:val="nil"/>
              <w:left w:val="single" w:sz="4" w:space="0" w:color="auto"/>
              <w:bottom w:val="nil"/>
              <w:right w:val="single" w:sz="8"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64</w:t>
            </w:r>
          </w:p>
        </w:tc>
      </w:tr>
      <w:tr w:rsidR="008D41B5" w:rsidRPr="00407964">
        <w:trPr>
          <w:trHeight w:val="480"/>
        </w:trPr>
        <w:tc>
          <w:tcPr>
            <w:tcW w:w="236" w:type="dxa"/>
            <w:vMerge/>
            <w:tcBorders>
              <w:top w:val="nil"/>
              <w:left w:val="single" w:sz="8" w:space="0" w:color="auto"/>
              <w:bottom w:val="nil"/>
              <w:right w:val="nil"/>
            </w:tcBorders>
            <w:vAlign w:val="center"/>
          </w:tcPr>
          <w:p w:rsidR="008D41B5" w:rsidRPr="00407964" w:rsidRDefault="008D41B5" w:rsidP="005830D7">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8D41B5" w:rsidRPr="00407964" w:rsidRDefault="008D41B5" w:rsidP="005830D7">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23.8%</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21.1%</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9.4%</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14.6%</w:t>
            </w:r>
          </w:p>
        </w:tc>
        <w:tc>
          <w:tcPr>
            <w:tcW w:w="1080" w:type="dxa"/>
            <w:tcBorders>
              <w:top w:val="nil"/>
              <w:left w:val="single" w:sz="4" w:space="0" w:color="auto"/>
              <w:bottom w:val="nil"/>
              <w:right w:val="single" w:sz="8"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15.9%</w:t>
            </w:r>
          </w:p>
        </w:tc>
      </w:tr>
      <w:tr w:rsidR="008D41B5" w:rsidRPr="00407964">
        <w:trPr>
          <w:trHeight w:val="255"/>
        </w:trPr>
        <w:tc>
          <w:tcPr>
            <w:tcW w:w="236" w:type="dxa"/>
            <w:vMerge/>
            <w:tcBorders>
              <w:top w:val="nil"/>
              <w:left w:val="single" w:sz="8" w:space="0" w:color="auto"/>
              <w:bottom w:val="nil"/>
              <w:right w:val="nil"/>
            </w:tcBorders>
            <w:vAlign w:val="center"/>
          </w:tcPr>
          <w:p w:rsidR="008D41B5" w:rsidRPr="00407964" w:rsidRDefault="008D41B5" w:rsidP="005830D7">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25</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99</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118</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69</w:t>
            </w:r>
          </w:p>
        </w:tc>
        <w:tc>
          <w:tcPr>
            <w:tcW w:w="1080" w:type="dxa"/>
            <w:tcBorders>
              <w:top w:val="nil"/>
              <w:left w:val="single" w:sz="4" w:space="0" w:color="auto"/>
              <w:bottom w:val="nil"/>
              <w:right w:val="single" w:sz="8"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311</w:t>
            </w:r>
          </w:p>
        </w:tc>
      </w:tr>
      <w:tr w:rsidR="008D41B5" w:rsidRPr="00407964">
        <w:trPr>
          <w:trHeight w:val="480"/>
        </w:trPr>
        <w:tc>
          <w:tcPr>
            <w:tcW w:w="236" w:type="dxa"/>
            <w:vMerge/>
            <w:tcBorders>
              <w:top w:val="nil"/>
              <w:left w:val="single" w:sz="8" w:space="0" w:color="auto"/>
              <w:bottom w:val="nil"/>
              <w:right w:val="nil"/>
            </w:tcBorders>
            <w:vAlign w:val="center"/>
          </w:tcPr>
          <w:p w:rsidR="008D41B5" w:rsidRPr="00407964" w:rsidRDefault="008D41B5" w:rsidP="005830D7">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8D41B5" w:rsidRPr="00407964" w:rsidRDefault="008D41B5" w:rsidP="005830D7">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59.5%</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74.4%</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84.9%</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77.5%</w:t>
            </w:r>
          </w:p>
        </w:tc>
        <w:tc>
          <w:tcPr>
            <w:tcW w:w="1080" w:type="dxa"/>
            <w:tcBorders>
              <w:top w:val="nil"/>
              <w:left w:val="single" w:sz="4" w:space="0" w:color="auto"/>
              <w:bottom w:val="nil"/>
              <w:right w:val="single" w:sz="8"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77.2%</w:t>
            </w:r>
          </w:p>
        </w:tc>
      </w:tr>
      <w:tr w:rsidR="008D41B5"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133</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139</w:t>
            </w:r>
          </w:p>
        </w:tc>
        <w:tc>
          <w:tcPr>
            <w:tcW w:w="945" w:type="dxa"/>
            <w:tcBorders>
              <w:top w:val="nil"/>
              <w:left w:val="single" w:sz="4" w:space="0" w:color="auto"/>
              <w:bottom w:val="nil"/>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89</w:t>
            </w:r>
          </w:p>
        </w:tc>
        <w:tc>
          <w:tcPr>
            <w:tcW w:w="1080" w:type="dxa"/>
            <w:tcBorders>
              <w:top w:val="nil"/>
              <w:left w:val="single" w:sz="4" w:space="0" w:color="auto"/>
              <w:bottom w:val="nil"/>
              <w:right w:val="single" w:sz="8"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403</w:t>
            </w:r>
          </w:p>
        </w:tc>
      </w:tr>
      <w:tr w:rsidR="008D41B5" w:rsidRPr="00407964">
        <w:trPr>
          <w:trHeight w:val="480"/>
        </w:trPr>
        <w:tc>
          <w:tcPr>
            <w:tcW w:w="1454" w:type="dxa"/>
            <w:gridSpan w:val="2"/>
            <w:vMerge/>
            <w:tcBorders>
              <w:top w:val="nil"/>
              <w:left w:val="single" w:sz="8" w:space="0" w:color="auto"/>
              <w:bottom w:val="single" w:sz="8" w:space="0" w:color="000000"/>
              <w:right w:val="nil"/>
            </w:tcBorders>
            <w:vAlign w:val="center"/>
          </w:tcPr>
          <w:p w:rsidR="008D41B5" w:rsidRPr="00407964" w:rsidRDefault="008D41B5" w:rsidP="005830D7">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8D41B5" w:rsidRPr="00407964" w:rsidRDefault="008D41B5"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100.0%</w:t>
            </w:r>
          </w:p>
        </w:tc>
      </w:tr>
    </w:tbl>
    <w:p w:rsidR="00EE1CDD" w:rsidRPr="00407964" w:rsidRDefault="00EE1CDD" w:rsidP="0077009E">
      <w:pPr>
        <w:spacing w:line="360" w:lineRule="auto"/>
        <w:jc w:val="both"/>
        <w:rPr>
          <w:rFonts w:ascii="Times New Roman" w:hAnsi="Times New Roman"/>
        </w:rPr>
      </w:pPr>
    </w:p>
    <w:p w:rsidR="00EE1CDD" w:rsidRPr="00407964" w:rsidRDefault="008D41B5" w:rsidP="0077009E">
      <w:pPr>
        <w:spacing w:line="360" w:lineRule="auto"/>
        <w:jc w:val="both"/>
        <w:rPr>
          <w:rFonts w:ascii="Times New Roman" w:hAnsi="Times New Roman"/>
        </w:rPr>
      </w:pPr>
      <w:r w:rsidRPr="00407964">
        <w:rPr>
          <w:rFonts w:ascii="Times New Roman" w:hAnsi="Times New Roman"/>
        </w:rPr>
        <w:t>60</w:t>
      </w:r>
      <w:r w:rsidR="00EE1CDD" w:rsidRPr="00407964">
        <w:rPr>
          <w:rFonts w:ascii="Times New Roman" w:hAnsi="Times New Roman"/>
        </w:rPr>
        <w:t>% of respondents having work experience in social insurance &lt; 5 years agree that “</w:t>
      </w:r>
      <w:r w:rsidRPr="00407964">
        <w:rPr>
          <w:rFonts w:ascii="Times New Roman" w:hAnsi="Times New Roman"/>
          <w:b/>
          <w:bCs/>
        </w:rPr>
        <w:t>Consolidating employees back service period from Social Insurance Offices to be done periodically to insure accurate and fast delivery of pension</w:t>
      </w:r>
      <w:r w:rsidR="00EE1CDD" w:rsidRPr="00407964">
        <w:rPr>
          <w:rFonts w:ascii="Times New Roman" w:hAnsi="Times New Roman"/>
          <w:b/>
          <w:bCs/>
        </w:rPr>
        <w:t>”</w:t>
      </w:r>
      <w:r w:rsidR="00EE1CDD" w:rsidRPr="00407964">
        <w:rPr>
          <w:rFonts w:ascii="Times New Roman" w:hAnsi="Times New Roman"/>
        </w:rPr>
        <w:t xml:space="preserve"> </w:t>
      </w:r>
      <w:r w:rsidR="00DA050C" w:rsidRPr="00407964">
        <w:rPr>
          <w:rFonts w:ascii="Times New Roman" w:hAnsi="Times New Roman"/>
        </w:rPr>
        <w:t xml:space="preserve">would improve customer satisfaction </w:t>
      </w:r>
      <w:r w:rsidR="00EE1CDD" w:rsidRPr="00407964">
        <w:rPr>
          <w:rFonts w:ascii="Times New Roman" w:hAnsi="Times New Roman"/>
        </w:rPr>
        <w:t>compared to 7</w:t>
      </w:r>
      <w:r w:rsidRPr="00407964">
        <w:rPr>
          <w:rFonts w:ascii="Times New Roman" w:hAnsi="Times New Roman"/>
        </w:rPr>
        <w:t>4</w:t>
      </w:r>
      <w:r w:rsidR="00EE1CDD" w:rsidRPr="00407964">
        <w:rPr>
          <w:rFonts w:ascii="Times New Roman" w:hAnsi="Times New Roman"/>
        </w:rPr>
        <w:t xml:space="preserve">% of respondents with work experience </w:t>
      </w:r>
      <w:r w:rsidR="00EE1CDD" w:rsidRPr="00407964">
        <w:rPr>
          <w:rFonts w:ascii="Times New Roman" w:hAnsi="Times New Roman"/>
          <w:u w:val="single"/>
        </w:rPr>
        <w:t>&gt;</w:t>
      </w:r>
      <w:r w:rsidR="00EE1CDD" w:rsidRPr="00407964">
        <w:rPr>
          <w:rFonts w:ascii="Times New Roman" w:hAnsi="Times New Roman"/>
        </w:rPr>
        <w:t xml:space="preserve"> 5 years-&lt; 10 years; </w:t>
      </w:r>
      <w:r w:rsidRPr="00407964">
        <w:rPr>
          <w:rFonts w:ascii="Times New Roman" w:hAnsi="Times New Roman"/>
        </w:rPr>
        <w:t>85</w:t>
      </w:r>
      <w:r w:rsidR="00EE1CDD" w:rsidRPr="00407964">
        <w:rPr>
          <w:rFonts w:ascii="Times New Roman" w:hAnsi="Times New Roman"/>
        </w:rPr>
        <w:t xml:space="preserve">% of respondents with work experience </w:t>
      </w:r>
      <w:r w:rsidR="00EE1CDD" w:rsidRPr="00407964">
        <w:rPr>
          <w:rFonts w:ascii="Times New Roman" w:hAnsi="Times New Roman"/>
          <w:u w:val="single"/>
        </w:rPr>
        <w:t>&gt;</w:t>
      </w:r>
      <w:r w:rsidR="00EE1CDD" w:rsidRPr="00407964">
        <w:rPr>
          <w:rFonts w:ascii="Times New Roman" w:hAnsi="Times New Roman"/>
        </w:rPr>
        <w:t xml:space="preserve"> 10 years-&lt; 20 years and </w:t>
      </w:r>
      <w:r w:rsidRPr="00407964">
        <w:rPr>
          <w:rFonts w:ascii="Times New Roman" w:hAnsi="Times New Roman"/>
        </w:rPr>
        <w:t>78</w:t>
      </w:r>
      <w:r w:rsidR="00EE1CDD" w:rsidRPr="00407964">
        <w:rPr>
          <w:rFonts w:ascii="Times New Roman" w:hAnsi="Times New Roman"/>
        </w:rPr>
        <w:t xml:space="preserve">% of respondents with work experience </w:t>
      </w:r>
      <w:r w:rsidR="00EE1CDD" w:rsidRPr="00407964">
        <w:rPr>
          <w:rFonts w:ascii="Times New Roman" w:hAnsi="Times New Roman"/>
          <w:u w:val="single"/>
        </w:rPr>
        <w:t>&gt;</w:t>
      </w:r>
      <w:r w:rsidR="00EE1CDD" w:rsidRPr="00407964">
        <w:rPr>
          <w:rFonts w:ascii="Times New Roman" w:hAnsi="Times New Roman"/>
        </w:rPr>
        <w:t xml:space="preserve"> 20 years.</w:t>
      </w:r>
    </w:p>
    <w:p w:rsidR="00EE1CDD" w:rsidRPr="00407964" w:rsidRDefault="00EE1CDD" w:rsidP="0077009E">
      <w:pPr>
        <w:spacing w:line="360" w:lineRule="auto"/>
        <w:jc w:val="both"/>
        <w:rPr>
          <w:rFonts w:ascii="Times New Roman" w:hAnsi="Times New Roman"/>
        </w:rPr>
      </w:pPr>
    </w:p>
    <w:p w:rsidR="00EE1CDD" w:rsidRPr="00407964" w:rsidRDefault="00EE1CDD" w:rsidP="00F15B1B">
      <w:pPr>
        <w:spacing w:line="360" w:lineRule="auto"/>
        <w:jc w:val="both"/>
        <w:rPr>
          <w:rFonts w:ascii="Times New Roman" w:hAnsi="Times New Roman"/>
        </w:rPr>
      </w:pPr>
      <w:r w:rsidRPr="00407964">
        <w:rPr>
          <w:rFonts w:ascii="Times New Roman" w:hAnsi="Times New Roman"/>
        </w:rPr>
        <w:lastRenderedPageBreak/>
        <w:t xml:space="preserve">To test for the differences between these groups; Pearson Chi-Square test was done. Table </w:t>
      </w:r>
      <w:r w:rsidR="00E66F14" w:rsidRPr="00407964">
        <w:rPr>
          <w:rFonts w:ascii="Times New Roman" w:hAnsi="Times New Roman"/>
        </w:rPr>
        <w:t>1</w:t>
      </w:r>
      <w:r w:rsidR="00F15B1B">
        <w:rPr>
          <w:rFonts w:ascii="Times New Roman" w:hAnsi="Times New Roman"/>
        </w:rPr>
        <w:t>5</w:t>
      </w:r>
      <w:r w:rsidR="00E66F14" w:rsidRPr="00407964">
        <w:rPr>
          <w:rFonts w:ascii="Times New Roman" w:hAnsi="Times New Roman"/>
        </w:rPr>
        <w:t xml:space="preserve"> shows</w:t>
      </w:r>
      <w:r w:rsidRPr="00407964">
        <w:rPr>
          <w:rFonts w:ascii="Times New Roman" w:hAnsi="Times New Roman"/>
        </w:rPr>
        <w:t xml:space="preserve"> that these differences are statistically </w:t>
      </w:r>
      <w:r w:rsidR="008D41B5" w:rsidRPr="00407964">
        <w:rPr>
          <w:rFonts w:ascii="Times New Roman" w:hAnsi="Times New Roman"/>
        </w:rPr>
        <w:t>highly</w:t>
      </w:r>
      <w:r w:rsidRPr="00407964">
        <w:rPr>
          <w:rFonts w:ascii="Times New Roman" w:hAnsi="Times New Roman"/>
        </w:rPr>
        <w:t xml:space="preserve"> significant.</w:t>
      </w:r>
    </w:p>
    <w:p w:rsidR="00EE1CDD" w:rsidRPr="00407964" w:rsidRDefault="00EE1CDD" w:rsidP="0077009E">
      <w:pPr>
        <w:spacing w:line="360" w:lineRule="auto"/>
        <w:jc w:val="both"/>
        <w:rPr>
          <w:rFonts w:ascii="Times New Roman" w:hAnsi="Times New Roman"/>
        </w:rPr>
      </w:pPr>
    </w:p>
    <w:p w:rsidR="000C77E1" w:rsidRPr="00407964" w:rsidRDefault="0061558C" w:rsidP="000C77E1">
      <w:pPr>
        <w:pStyle w:val="Heading5"/>
        <w:tabs>
          <w:tab w:val="clear" w:pos="1008"/>
          <w:tab w:val="num" w:pos="720"/>
        </w:tabs>
        <w:bidi w:val="0"/>
        <w:spacing w:before="0" w:after="0" w:line="360" w:lineRule="auto"/>
        <w:ind w:left="720" w:hanging="720"/>
        <w:rPr>
          <w:i w:val="0"/>
          <w:iCs w:val="0"/>
          <w:sz w:val="20"/>
          <w:szCs w:val="20"/>
        </w:rPr>
      </w:pPr>
      <w:bookmarkStart w:id="64" w:name="_Toc236498906"/>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15</w:t>
      </w:r>
      <w:r w:rsidR="007C0347" w:rsidRPr="00407964">
        <w:rPr>
          <w:i w:val="0"/>
          <w:iCs w:val="0"/>
          <w:sz w:val="20"/>
          <w:szCs w:val="20"/>
        </w:rPr>
        <w:fldChar w:fldCharType="end"/>
      </w:r>
      <w:r w:rsidR="000C77E1" w:rsidRPr="00407964">
        <w:rPr>
          <w:i w:val="0"/>
          <w:iCs w:val="0"/>
          <w:sz w:val="20"/>
          <w:szCs w:val="20"/>
        </w:rPr>
        <w:t xml:space="preserve"> Pearson Chi-Square test of the differences of agreement between groups upon “Consolidating employees back service period from Social Insurance Offices to be done periodically to insure accurate and fast delivery of pension” based upon their working experience in social insurance</w:t>
      </w:r>
      <w:bookmarkEnd w:id="64"/>
    </w:p>
    <w:tbl>
      <w:tblPr>
        <w:tblW w:w="6854" w:type="dxa"/>
        <w:tblInd w:w="94" w:type="dxa"/>
        <w:tblLook w:val="0000"/>
      </w:tblPr>
      <w:tblGrid>
        <w:gridCol w:w="1994"/>
        <w:gridCol w:w="1080"/>
        <w:gridCol w:w="1080"/>
        <w:gridCol w:w="2700"/>
      </w:tblGrid>
      <w:tr w:rsidR="00EE1CDD"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EE1CDD" w:rsidRPr="00407964" w:rsidRDefault="00EE1CDD" w:rsidP="005830D7">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EE1CDD" w:rsidRPr="00407964" w:rsidRDefault="00EE1CDD"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EE1CDD" w:rsidRPr="00407964" w:rsidRDefault="00EE1CDD"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EE1CDD" w:rsidRPr="00407964" w:rsidRDefault="00EE1CDD"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8D41B5"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8D41B5" w:rsidRPr="00407964" w:rsidRDefault="008D41B5">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17.862</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8D41B5" w:rsidRPr="00407964" w:rsidRDefault="008D41B5">
            <w:pPr>
              <w:jc w:val="right"/>
              <w:rPr>
                <w:rFonts w:ascii="Times New Roman" w:hAnsi="Times New Roman"/>
                <w:sz w:val="18"/>
                <w:szCs w:val="18"/>
              </w:rPr>
            </w:pPr>
            <w:r w:rsidRPr="00407964">
              <w:rPr>
                <w:rFonts w:ascii="Times New Roman" w:hAnsi="Times New Roman"/>
                <w:sz w:val="18"/>
                <w:szCs w:val="18"/>
              </w:rPr>
              <w:t>0.007</w:t>
            </w:r>
          </w:p>
        </w:tc>
      </w:tr>
    </w:tbl>
    <w:p w:rsidR="00EE1CDD" w:rsidRPr="00407964" w:rsidRDefault="00EE1CDD" w:rsidP="00EE1CDD">
      <w:pPr>
        <w:rPr>
          <w:rFonts w:ascii="Times New Roman" w:hAnsi="Times New Roman"/>
        </w:rPr>
      </w:pPr>
    </w:p>
    <w:p w:rsidR="00EE1CDD" w:rsidRPr="00407964" w:rsidRDefault="008D41B5" w:rsidP="0077009E">
      <w:pPr>
        <w:spacing w:line="360" w:lineRule="auto"/>
        <w:jc w:val="both"/>
        <w:rPr>
          <w:rFonts w:ascii="Times New Roman" w:hAnsi="Times New Roman"/>
        </w:rPr>
      </w:pPr>
      <w:r w:rsidRPr="00407964">
        <w:rPr>
          <w:rFonts w:ascii="Times New Roman" w:hAnsi="Times New Roman"/>
        </w:rPr>
        <w:t>Respondents with fewer years of experience don’t have the foresight to perceive the impact upon</w:t>
      </w:r>
      <w:r w:rsidR="005830D7" w:rsidRPr="00407964">
        <w:rPr>
          <w:rFonts w:ascii="Times New Roman" w:hAnsi="Times New Roman"/>
        </w:rPr>
        <w:t xml:space="preserve"> customer satisfaction.</w:t>
      </w:r>
    </w:p>
    <w:p w:rsidR="003B75B8" w:rsidRPr="00407964" w:rsidRDefault="003B75B8" w:rsidP="0077009E">
      <w:pPr>
        <w:jc w:val="both"/>
        <w:rPr>
          <w:rFonts w:ascii="Times New Roman" w:hAnsi="Times New Roman"/>
        </w:rPr>
      </w:pPr>
    </w:p>
    <w:p w:rsidR="00A75D07" w:rsidRPr="00407964" w:rsidRDefault="00A75D07" w:rsidP="0077009E">
      <w:pPr>
        <w:tabs>
          <w:tab w:val="left" w:pos="360"/>
        </w:tabs>
        <w:ind w:left="360" w:hanging="360"/>
        <w:jc w:val="both"/>
        <w:rPr>
          <w:rFonts w:ascii="Times New Roman" w:hAnsi="Times New Roman"/>
          <w:b/>
          <w:bCs/>
        </w:rPr>
      </w:pPr>
      <w:r w:rsidRPr="00407964">
        <w:rPr>
          <w:rFonts w:ascii="Times New Roman" w:hAnsi="Times New Roman"/>
          <w:b/>
          <w:bCs/>
        </w:rPr>
        <w:t>4.</w:t>
      </w:r>
      <w:r w:rsidRPr="00407964">
        <w:rPr>
          <w:rFonts w:ascii="Times New Roman" w:hAnsi="Times New Roman"/>
          <w:b/>
          <w:bCs/>
        </w:rPr>
        <w:tab/>
        <w:t>Single point of contact in Social Insurance</w:t>
      </w:r>
    </w:p>
    <w:p w:rsidR="000472AC" w:rsidRPr="00407964" w:rsidRDefault="000472AC" w:rsidP="0077009E">
      <w:pPr>
        <w:jc w:val="both"/>
        <w:rPr>
          <w:rFonts w:ascii="Times New Roman" w:hAnsi="Times New Roman"/>
        </w:rPr>
      </w:pPr>
    </w:p>
    <w:p w:rsidR="00E66F14" w:rsidRPr="00407964" w:rsidRDefault="0061558C" w:rsidP="00E66F14">
      <w:pPr>
        <w:pStyle w:val="Heading5"/>
        <w:tabs>
          <w:tab w:val="clear" w:pos="1008"/>
          <w:tab w:val="num" w:pos="720"/>
        </w:tabs>
        <w:bidi w:val="0"/>
        <w:spacing w:before="0" w:after="0" w:line="360" w:lineRule="auto"/>
        <w:ind w:left="720" w:hanging="720"/>
        <w:rPr>
          <w:i w:val="0"/>
          <w:iCs w:val="0"/>
          <w:sz w:val="20"/>
          <w:szCs w:val="20"/>
        </w:rPr>
      </w:pPr>
      <w:bookmarkStart w:id="65" w:name="_Toc236498907"/>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16</w:t>
      </w:r>
      <w:r w:rsidR="007C0347" w:rsidRPr="00407964">
        <w:rPr>
          <w:i w:val="0"/>
          <w:iCs w:val="0"/>
          <w:sz w:val="20"/>
          <w:szCs w:val="20"/>
        </w:rPr>
        <w:fldChar w:fldCharType="end"/>
      </w:r>
      <w:r w:rsidR="00E66F14" w:rsidRPr="00407964">
        <w:rPr>
          <w:i w:val="0"/>
          <w:iCs w:val="0"/>
          <w:sz w:val="20"/>
          <w:szCs w:val="20"/>
        </w:rPr>
        <w:t xml:space="preserve"> Breakdown of agreement on “Single point of contact in Social Insurance” based upon working experience in social insurance</w:t>
      </w:r>
      <w:bookmarkEnd w:id="65"/>
    </w:p>
    <w:tbl>
      <w:tblPr>
        <w:tblW w:w="7394" w:type="dxa"/>
        <w:tblInd w:w="94" w:type="dxa"/>
        <w:tblLayout w:type="fixed"/>
        <w:tblLook w:val="0000"/>
      </w:tblPr>
      <w:tblGrid>
        <w:gridCol w:w="236"/>
        <w:gridCol w:w="1218"/>
        <w:gridCol w:w="1080"/>
        <w:gridCol w:w="945"/>
        <w:gridCol w:w="945"/>
        <w:gridCol w:w="945"/>
        <w:gridCol w:w="945"/>
        <w:gridCol w:w="1080"/>
      </w:tblGrid>
      <w:tr w:rsidR="005830D7"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5830D7" w:rsidRPr="00407964" w:rsidRDefault="005830D7" w:rsidP="005830D7">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5830D7" w:rsidRPr="00407964" w:rsidRDefault="005830D7"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How long have you been working in social insurance?</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5830D7" w:rsidRPr="00407964" w:rsidRDefault="005830D7"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910B84"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910B84" w:rsidRPr="00407964" w:rsidRDefault="00910B84" w:rsidP="005830D7">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&lt; 5 Years</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5 Y &amp; &lt; 10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10 Y &amp; &lt; 20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20 Years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910B84" w:rsidRPr="00407964" w:rsidRDefault="00910B84" w:rsidP="005830D7">
            <w:pPr>
              <w:rPr>
                <w:rFonts w:ascii="Times New Roman" w:hAnsi="Times New Roman"/>
                <w:color w:val="auto"/>
                <w:sz w:val="18"/>
                <w:szCs w:val="18"/>
                <w:lang w:eastAsia="en-GB"/>
              </w:rPr>
            </w:pPr>
          </w:p>
        </w:tc>
      </w:tr>
      <w:tr w:rsidR="005830D7" w:rsidRPr="00407964">
        <w:trPr>
          <w:trHeight w:val="255"/>
        </w:trPr>
        <w:tc>
          <w:tcPr>
            <w:tcW w:w="236" w:type="dxa"/>
            <w:vMerge w:val="restart"/>
            <w:tcBorders>
              <w:top w:val="nil"/>
              <w:left w:val="single" w:sz="8" w:space="0" w:color="auto"/>
              <w:bottom w:val="nil"/>
              <w:right w:val="nil"/>
            </w:tcBorders>
            <w:shd w:val="clear" w:color="auto" w:fill="auto"/>
          </w:tcPr>
          <w:p w:rsidR="005830D7" w:rsidRPr="00407964" w:rsidRDefault="005830D7" w:rsidP="005830D7">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5</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23</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46</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30</w:t>
            </w:r>
          </w:p>
        </w:tc>
        <w:tc>
          <w:tcPr>
            <w:tcW w:w="1080" w:type="dxa"/>
            <w:tcBorders>
              <w:top w:val="nil"/>
              <w:left w:val="single" w:sz="4" w:space="0" w:color="auto"/>
              <w:bottom w:val="nil"/>
              <w:right w:val="single" w:sz="8"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104</w:t>
            </w:r>
          </w:p>
        </w:tc>
      </w:tr>
      <w:tr w:rsidR="005830D7" w:rsidRPr="00407964">
        <w:trPr>
          <w:trHeight w:val="480"/>
        </w:trPr>
        <w:tc>
          <w:tcPr>
            <w:tcW w:w="236" w:type="dxa"/>
            <w:vMerge/>
            <w:tcBorders>
              <w:top w:val="nil"/>
              <w:left w:val="single" w:sz="8" w:space="0" w:color="auto"/>
              <w:bottom w:val="nil"/>
              <w:right w:val="nil"/>
            </w:tcBorders>
            <w:vAlign w:val="center"/>
          </w:tcPr>
          <w:p w:rsidR="005830D7" w:rsidRPr="00407964" w:rsidRDefault="005830D7" w:rsidP="005830D7">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5830D7" w:rsidRPr="00407964" w:rsidRDefault="005830D7" w:rsidP="005830D7">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11.9%</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17.3%</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33.1%</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33.7%</w:t>
            </w:r>
          </w:p>
        </w:tc>
        <w:tc>
          <w:tcPr>
            <w:tcW w:w="1080" w:type="dxa"/>
            <w:tcBorders>
              <w:top w:val="nil"/>
              <w:left w:val="single" w:sz="4" w:space="0" w:color="auto"/>
              <w:bottom w:val="nil"/>
              <w:right w:val="single" w:sz="8"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25.8%</w:t>
            </w:r>
          </w:p>
        </w:tc>
      </w:tr>
      <w:tr w:rsidR="005830D7" w:rsidRPr="00407964">
        <w:trPr>
          <w:trHeight w:val="255"/>
        </w:trPr>
        <w:tc>
          <w:tcPr>
            <w:tcW w:w="236" w:type="dxa"/>
            <w:vMerge/>
            <w:tcBorders>
              <w:top w:val="nil"/>
              <w:left w:val="single" w:sz="8" w:space="0" w:color="auto"/>
              <w:bottom w:val="nil"/>
              <w:right w:val="nil"/>
            </w:tcBorders>
            <w:vAlign w:val="center"/>
          </w:tcPr>
          <w:p w:rsidR="005830D7" w:rsidRPr="00407964" w:rsidRDefault="005830D7" w:rsidP="005830D7">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15</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32</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15</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17</w:t>
            </w:r>
          </w:p>
        </w:tc>
        <w:tc>
          <w:tcPr>
            <w:tcW w:w="1080" w:type="dxa"/>
            <w:tcBorders>
              <w:top w:val="nil"/>
              <w:left w:val="single" w:sz="4" w:space="0" w:color="auto"/>
              <w:bottom w:val="nil"/>
              <w:right w:val="single" w:sz="8"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79</w:t>
            </w:r>
          </w:p>
        </w:tc>
      </w:tr>
      <w:tr w:rsidR="005830D7" w:rsidRPr="00407964">
        <w:trPr>
          <w:trHeight w:val="480"/>
        </w:trPr>
        <w:tc>
          <w:tcPr>
            <w:tcW w:w="236" w:type="dxa"/>
            <w:vMerge/>
            <w:tcBorders>
              <w:top w:val="nil"/>
              <w:left w:val="single" w:sz="8" w:space="0" w:color="auto"/>
              <w:bottom w:val="nil"/>
              <w:right w:val="nil"/>
            </w:tcBorders>
            <w:vAlign w:val="center"/>
          </w:tcPr>
          <w:p w:rsidR="005830D7" w:rsidRPr="00407964" w:rsidRDefault="005830D7" w:rsidP="005830D7">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5830D7" w:rsidRPr="00407964" w:rsidRDefault="005830D7" w:rsidP="005830D7">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35.7%</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24.1%</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10.8%</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19.1%</w:t>
            </w:r>
          </w:p>
        </w:tc>
        <w:tc>
          <w:tcPr>
            <w:tcW w:w="1080" w:type="dxa"/>
            <w:tcBorders>
              <w:top w:val="nil"/>
              <w:left w:val="single" w:sz="4" w:space="0" w:color="auto"/>
              <w:bottom w:val="nil"/>
              <w:right w:val="single" w:sz="8"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19.6%</w:t>
            </w:r>
          </w:p>
        </w:tc>
      </w:tr>
      <w:tr w:rsidR="005830D7" w:rsidRPr="00407964">
        <w:trPr>
          <w:trHeight w:val="255"/>
        </w:trPr>
        <w:tc>
          <w:tcPr>
            <w:tcW w:w="236" w:type="dxa"/>
            <w:vMerge/>
            <w:tcBorders>
              <w:top w:val="nil"/>
              <w:left w:val="single" w:sz="8" w:space="0" w:color="auto"/>
              <w:bottom w:val="nil"/>
              <w:right w:val="nil"/>
            </w:tcBorders>
            <w:vAlign w:val="center"/>
          </w:tcPr>
          <w:p w:rsidR="005830D7" w:rsidRPr="00407964" w:rsidRDefault="005830D7" w:rsidP="005830D7">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22</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78</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78</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42</w:t>
            </w:r>
          </w:p>
        </w:tc>
        <w:tc>
          <w:tcPr>
            <w:tcW w:w="1080" w:type="dxa"/>
            <w:tcBorders>
              <w:top w:val="nil"/>
              <w:left w:val="single" w:sz="4" w:space="0" w:color="auto"/>
              <w:bottom w:val="nil"/>
              <w:right w:val="single" w:sz="8"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220</w:t>
            </w:r>
          </w:p>
        </w:tc>
      </w:tr>
      <w:tr w:rsidR="005830D7" w:rsidRPr="00407964">
        <w:trPr>
          <w:trHeight w:val="480"/>
        </w:trPr>
        <w:tc>
          <w:tcPr>
            <w:tcW w:w="236" w:type="dxa"/>
            <w:vMerge/>
            <w:tcBorders>
              <w:top w:val="nil"/>
              <w:left w:val="single" w:sz="8" w:space="0" w:color="auto"/>
              <w:bottom w:val="nil"/>
              <w:right w:val="nil"/>
            </w:tcBorders>
            <w:vAlign w:val="center"/>
          </w:tcPr>
          <w:p w:rsidR="005830D7" w:rsidRPr="00407964" w:rsidRDefault="005830D7" w:rsidP="005830D7">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5830D7" w:rsidRPr="00407964" w:rsidRDefault="005830D7" w:rsidP="005830D7">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52.4%</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58.6%</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56.1%</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47.2%</w:t>
            </w:r>
          </w:p>
        </w:tc>
        <w:tc>
          <w:tcPr>
            <w:tcW w:w="1080" w:type="dxa"/>
            <w:tcBorders>
              <w:top w:val="nil"/>
              <w:left w:val="single" w:sz="4" w:space="0" w:color="auto"/>
              <w:bottom w:val="nil"/>
              <w:right w:val="single" w:sz="8" w:space="0" w:color="000000"/>
            </w:tcBorders>
            <w:shd w:val="clear" w:color="auto" w:fill="auto"/>
            <w:vAlign w:val="center"/>
          </w:tcPr>
          <w:p w:rsidR="005830D7" w:rsidRPr="00407964" w:rsidRDefault="005830D7">
            <w:pPr>
              <w:jc w:val="right"/>
              <w:rPr>
                <w:rFonts w:ascii="Times New Roman" w:hAnsi="Times New Roman"/>
                <w:sz w:val="18"/>
                <w:szCs w:val="18"/>
              </w:rPr>
            </w:pPr>
            <w:r w:rsidRPr="00407964">
              <w:rPr>
                <w:rFonts w:ascii="Times New Roman" w:hAnsi="Times New Roman"/>
                <w:sz w:val="18"/>
                <w:szCs w:val="18"/>
              </w:rPr>
              <w:t>54.6%</w:t>
            </w:r>
          </w:p>
        </w:tc>
      </w:tr>
      <w:tr w:rsidR="005830D7"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5830D7" w:rsidRPr="00407964" w:rsidRDefault="005830D7" w:rsidP="005830D7">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rsidP="005830D7">
            <w:pPr>
              <w:jc w:val="right"/>
              <w:rPr>
                <w:rFonts w:ascii="Times New Roman" w:hAnsi="Times New Roman"/>
                <w:sz w:val="18"/>
                <w:szCs w:val="18"/>
              </w:rPr>
            </w:pPr>
            <w:r w:rsidRPr="00407964">
              <w:rPr>
                <w:rFonts w:ascii="Times New Roman" w:hAnsi="Times New Roman"/>
                <w:sz w:val="18"/>
                <w:szCs w:val="18"/>
              </w:rPr>
              <w:t>133</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rsidP="005830D7">
            <w:pPr>
              <w:jc w:val="right"/>
              <w:rPr>
                <w:rFonts w:ascii="Times New Roman" w:hAnsi="Times New Roman"/>
                <w:sz w:val="18"/>
                <w:szCs w:val="18"/>
              </w:rPr>
            </w:pPr>
            <w:r w:rsidRPr="00407964">
              <w:rPr>
                <w:rFonts w:ascii="Times New Roman" w:hAnsi="Times New Roman"/>
                <w:sz w:val="18"/>
                <w:szCs w:val="18"/>
              </w:rPr>
              <w:t>139</w:t>
            </w:r>
          </w:p>
        </w:tc>
        <w:tc>
          <w:tcPr>
            <w:tcW w:w="945" w:type="dxa"/>
            <w:tcBorders>
              <w:top w:val="nil"/>
              <w:left w:val="single" w:sz="4" w:space="0" w:color="auto"/>
              <w:bottom w:val="nil"/>
              <w:right w:val="single" w:sz="4" w:space="0" w:color="000000"/>
            </w:tcBorders>
            <w:shd w:val="clear" w:color="auto" w:fill="auto"/>
            <w:vAlign w:val="center"/>
          </w:tcPr>
          <w:p w:rsidR="005830D7" w:rsidRPr="00407964" w:rsidRDefault="005830D7" w:rsidP="005830D7">
            <w:pPr>
              <w:jc w:val="right"/>
              <w:rPr>
                <w:rFonts w:ascii="Times New Roman" w:hAnsi="Times New Roman"/>
                <w:sz w:val="18"/>
                <w:szCs w:val="18"/>
              </w:rPr>
            </w:pPr>
            <w:r w:rsidRPr="00407964">
              <w:rPr>
                <w:rFonts w:ascii="Times New Roman" w:hAnsi="Times New Roman"/>
                <w:sz w:val="18"/>
                <w:szCs w:val="18"/>
              </w:rPr>
              <w:t>89</w:t>
            </w:r>
          </w:p>
        </w:tc>
        <w:tc>
          <w:tcPr>
            <w:tcW w:w="1080" w:type="dxa"/>
            <w:tcBorders>
              <w:top w:val="nil"/>
              <w:left w:val="single" w:sz="4" w:space="0" w:color="auto"/>
              <w:bottom w:val="nil"/>
              <w:right w:val="single" w:sz="8" w:space="0" w:color="000000"/>
            </w:tcBorders>
            <w:shd w:val="clear" w:color="auto" w:fill="auto"/>
            <w:vAlign w:val="center"/>
          </w:tcPr>
          <w:p w:rsidR="005830D7" w:rsidRPr="00407964" w:rsidRDefault="005830D7" w:rsidP="005830D7">
            <w:pPr>
              <w:jc w:val="right"/>
              <w:rPr>
                <w:rFonts w:ascii="Times New Roman" w:hAnsi="Times New Roman"/>
                <w:sz w:val="18"/>
                <w:szCs w:val="18"/>
              </w:rPr>
            </w:pPr>
            <w:r w:rsidRPr="00407964">
              <w:rPr>
                <w:rFonts w:ascii="Times New Roman" w:hAnsi="Times New Roman"/>
                <w:sz w:val="18"/>
                <w:szCs w:val="18"/>
              </w:rPr>
              <w:t>403</w:t>
            </w:r>
          </w:p>
        </w:tc>
      </w:tr>
      <w:tr w:rsidR="005830D7" w:rsidRPr="00407964">
        <w:trPr>
          <w:trHeight w:val="480"/>
        </w:trPr>
        <w:tc>
          <w:tcPr>
            <w:tcW w:w="1454" w:type="dxa"/>
            <w:gridSpan w:val="2"/>
            <w:vMerge/>
            <w:tcBorders>
              <w:top w:val="nil"/>
              <w:left w:val="single" w:sz="8" w:space="0" w:color="auto"/>
              <w:bottom w:val="single" w:sz="8" w:space="0" w:color="000000"/>
              <w:right w:val="nil"/>
            </w:tcBorders>
            <w:vAlign w:val="center"/>
          </w:tcPr>
          <w:p w:rsidR="005830D7" w:rsidRPr="00407964" w:rsidRDefault="005830D7" w:rsidP="005830D7">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5830D7" w:rsidRPr="00407964" w:rsidRDefault="005830D7" w:rsidP="005830D7">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5830D7" w:rsidRPr="00407964" w:rsidRDefault="005830D7" w:rsidP="005830D7">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5830D7" w:rsidRPr="00407964" w:rsidRDefault="005830D7" w:rsidP="005830D7">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5830D7" w:rsidRPr="00407964" w:rsidRDefault="005830D7" w:rsidP="005830D7">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5830D7" w:rsidRPr="00407964" w:rsidRDefault="005830D7" w:rsidP="005830D7">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5830D7" w:rsidRPr="00407964" w:rsidRDefault="005830D7" w:rsidP="005830D7">
            <w:pPr>
              <w:jc w:val="right"/>
              <w:rPr>
                <w:rFonts w:ascii="Times New Roman" w:hAnsi="Times New Roman"/>
                <w:sz w:val="18"/>
                <w:szCs w:val="18"/>
              </w:rPr>
            </w:pPr>
            <w:r w:rsidRPr="00407964">
              <w:rPr>
                <w:rFonts w:ascii="Times New Roman" w:hAnsi="Times New Roman"/>
                <w:sz w:val="18"/>
                <w:szCs w:val="18"/>
              </w:rPr>
              <w:t>100.0%</w:t>
            </w:r>
          </w:p>
        </w:tc>
      </w:tr>
    </w:tbl>
    <w:p w:rsidR="005830D7" w:rsidRPr="00407964" w:rsidRDefault="005830D7" w:rsidP="0077009E">
      <w:pPr>
        <w:spacing w:line="360" w:lineRule="auto"/>
        <w:jc w:val="both"/>
        <w:rPr>
          <w:rFonts w:ascii="Times New Roman" w:hAnsi="Times New Roman"/>
          <w:color w:val="auto"/>
        </w:rPr>
      </w:pPr>
    </w:p>
    <w:p w:rsidR="00850D0B" w:rsidRPr="00407964" w:rsidRDefault="00850D0B" w:rsidP="00850D0B">
      <w:pPr>
        <w:spacing w:line="360" w:lineRule="auto"/>
        <w:jc w:val="both"/>
        <w:rPr>
          <w:rFonts w:ascii="Times New Roman" w:hAnsi="Times New Roman"/>
          <w:color w:val="auto"/>
        </w:rPr>
      </w:pPr>
      <w:r w:rsidRPr="00407964">
        <w:rPr>
          <w:rFonts w:ascii="Times New Roman" w:hAnsi="Times New Roman"/>
          <w:color w:val="auto"/>
        </w:rPr>
        <w:t>12</w:t>
      </w:r>
      <w:r w:rsidR="005830D7" w:rsidRPr="00407964">
        <w:rPr>
          <w:rFonts w:ascii="Times New Roman" w:hAnsi="Times New Roman"/>
          <w:color w:val="auto"/>
        </w:rPr>
        <w:t>%</w:t>
      </w:r>
      <w:r w:rsidRPr="00407964">
        <w:rPr>
          <w:rFonts w:ascii="Times New Roman" w:hAnsi="Times New Roman"/>
          <w:color w:val="auto"/>
        </w:rPr>
        <w:t xml:space="preserve"> and 17%</w:t>
      </w:r>
      <w:r w:rsidR="005830D7" w:rsidRPr="00407964">
        <w:rPr>
          <w:rFonts w:ascii="Times New Roman" w:hAnsi="Times New Roman"/>
          <w:color w:val="auto"/>
        </w:rPr>
        <w:t xml:space="preserve"> of respondents having work experience in social insurance</w:t>
      </w:r>
      <w:r w:rsidR="00C1631E" w:rsidRPr="00407964">
        <w:rPr>
          <w:rFonts w:ascii="Times New Roman" w:hAnsi="Times New Roman"/>
          <w:color w:val="auto"/>
        </w:rPr>
        <w:t xml:space="preserve"> </w:t>
      </w:r>
      <w:r w:rsidRPr="00407964">
        <w:rPr>
          <w:rFonts w:ascii="Times New Roman" w:hAnsi="Times New Roman"/>
          <w:color w:val="auto"/>
        </w:rPr>
        <w:t xml:space="preserve">&lt; 5 years and </w:t>
      </w:r>
      <w:r w:rsidRPr="00407964">
        <w:rPr>
          <w:rFonts w:ascii="Times New Roman" w:hAnsi="Times New Roman"/>
          <w:color w:val="auto"/>
          <w:u w:val="single"/>
        </w:rPr>
        <w:t>&gt;</w:t>
      </w:r>
      <w:r w:rsidRPr="00407964">
        <w:rPr>
          <w:rFonts w:ascii="Times New Roman" w:hAnsi="Times New Roman"/>
          <w:color w:val="auto"/>
        </w:rPr>
        <w:t xml:space="preserve"> 5 years-&lt; 10 years consequently disagree that ““</w:t>
      </w:r>
      <w:r w:rsidRPr="00407964">
        <w:rPr>
          <w:rFonts w:ascii="Times New Roman" w:hAnsi="Times New Roman"/>
          <w:b/>
          <w:bCs/>
          <w:color w:val="auto"/>
        </w:rPr>
        <w:t>Single point of contact in Social Insurance”</w:t>
      </w:r>
      <w:r w:rsidRPr="00407964">
        <w:rPr>
          <w:rFonts w:ascii="Times New Roman" w:hAnsi="Times New Roman"/>
          <w:color w:val="auto"/>
        </w:rPr>
        <w:t xml:space="preserve"> </w:t>
      </w:r>
      <w:r w:rsidR="00DA050C" w:rsidRPr="00407964">
        <w:rPr>
          <w:rFonts w:ascii="Times New Roman" w:hAnsi="Times New Roman"/>
        </w:rPr>
        <w:t xml:space="preserve">would improve customer satisfaction </w:t>
      </w:r>
      <w:r w:rsidRPr="00407964">
        <w:rPr>
          <w:rFonts w:ascii="Times New Roman" w:hAnsi="Times New Roman"/>
          <w:color w:val="auto"/>
        </w:rPr>
        <w:t xml:space="preserve">compared to 33% of respondents with work experience </w:t>
      </w:r>
      <w:r w:rsidRPr="00407964">
        <w:rPr>
          <w:rFonts w:ascii="Times New Roman" w:hAnsi="Times New Roman"/>
          <w:color w:val="auto"/>
          <w:u w:val="single"/>
        </w:rPr>
        <w:t>&gt;</w:t>
      </w:r>
      <w:r w:rsidRPr="00407964">
        <w:rPr>
          <w:rFonts w:ascii="Times New Roman" w:hAnsi="Times New Roman"/>
          <w:color w:val="auto"/>
        </w:rPr>
        <w:t xml:space="preserve"> 10 years-&lt; 20 years and 34% of respondents with work experience </w:t>
      </w:r>
      <w:r w:rsidRPr="00407964">
        <w:rPr>
          <w:rFonts w:ascii="Times New Roman" w:hAnsi="Times New Roman"/>
          <w:color w:val="auto"/>
          <w:u w:val="single"/>
        </w:rPr>
        <w:t>&gt;</w:t>
      </w:r>
      <w:r w:rsidRPr="00407964">
        <w:rPr>
          <w:rFonts w:ascii="Times New Roman" w:hAnsi="Times New Roman"/>
          <w:color w:val="auto"/>
        </w:rPr>
        <w:t xml:space="preserve"> 20 years.</w:t>
      </w:r>
    </w:p>
    <w:p w:rsidR="00C1631E" w:rsidRPr="00407964" w:rsidRDefault="00C1631E" w:rsidP="0077009E">
      <w:pPr>
        <w:spacing w:line="360" w:lineRule="auto"/>
        <w:jc w:val="both"/>
        <w:rPr>
          <w:rFonts w:ascii="Times New Roman" w:hAnsi="Times New Roman"/>
          <w:color w:val="auto"/>
        </w:rPr>
      </w:pPr>
    </w:p>
    <w:p w:rsidR="005830D7" w:rsidRPr="00407964" w:rsidRDefault="005830D7" w:rsidP="0077009E">
      <w:pPr>
        <w:spacing w:line="360" w:lineRule="auto"/>
        <w:jc w:val="both"/>
        <w:rPr>
          <w:rFonts w:ascii="Times New Roman" w:hAnsi="Times New Roman"/>
          <w:color w:val="auto"/>
        </w:rPr>
      </w:pPr>
    </w:p>
    <w:p w:rsidR="005830D7" w:rsidRPr="00407964" w:rsidRDefault="005830D7" w:rsidP="00F15B1B">
      <w:pPr>
        <w:spacing w:line="360" w:lineRule="auto"/>
        <w:jc w:val="both"/>
        <w:rPr>
          <w:rFonts w:ascii="Times New Roman" w:hAnsi="Times New Roman"/>
        </w:rPr>
      </w:pPr>
      <w:r w:rsidRPr="00407964">
        <w:rPr>
          <w:rFonts w:ascii="Times New Roman" w:hAnsi="Times New Roman"/>
        </w:rPr>
        <w:lastRenderedPageBreak/>
        <w:t xml:space="preserve">To test for the differences between these groups; Pearson Chi-Square test was done. Table </w:t>
      </w:r>
      <w:r w:rsidR="000D7BFD" w:rsidRPr="00407964">
        <w:rPr>
          <w:rFonts w:ascii="Times New Roman" w:hAnsi="Times New Roman"/>
        </w:rPr>
        <w:t>1</w:t>
      </w:r>
      <w:r w:rsidR="00F15B1B">
        <w:rPr>
          <w:rFonts w:ascii="Times New Roman" w:hAnsi="Times New Roman"/>
        </w:rPr>
        <w:t>7</w:t>
      </w:r>
      <w:r w:rsidR="000D7BFD" w:rsidRPr="00407964">
        <w:rPr>
          <w:rFonts w:ascii="Times New Roman" w:hAnsi="Times New Roman"/>
        </w:rPr>
        <w:t xml:space="preserve"> shows</w:t>
      </w:r>
      <w:r w:rsidRPr="00407964">
        <w:rPr>
          <w:rFonts w:ascii="Times New Roman" w:hAnsi="Times New Roman"/>
        </w:rPr>
        <w:t xml:space="preserve"> that these differences are statistically </w:t>
      </w:r>
      <w:r w:rsidR="00C1631E" w:rsidRPr="00407964">
        <w:rPr>
          <w:rFonts w:ascii="Times New Roman" w:hAnsi="Times New Roman"/>
        </w:rPr>
        <w:t xml:space="preserve">very </w:t>
      </w:r>
      <w:r w:rsidRPr="00407964">
        <w:rPr>
          <w:rFonts w:ascii="Times New Roman" w:hAnsi="Times New Roman"/>
        </w:rPr>
        <w:t>highly significant.</w:t>
      </w:r>
    </w:p>
    <w:p w:rsidR="005830D7" w:rsidRPr="00407964" w:rsidRDefault="005830D7" w:rsidP="0077009E">
      <w:pPr>
        <w:spacing w:line="360" w:lineRule="auto"/>
        <w:jc w:val="both"/>
        <w:rPr>
          <w:rFonts w:ascii="Times New Roman" w:hAnsi="Times New Roman"/>
        </w:rPr>
      </w:pPr>
    </w:p>
    <w:p w:rsidR="000D7BFD" w:rsidRPr="00407964" w:rsidRDefault="0061558C" w:rsidP="000D7BFD">
      <w:pPr>
        <w:pStyle w:val="Heading5"/>
        <w:tabs>
          <w:tab w:val="clear" w:pos="1008"/>
          <w:tab w:val="num" w:pos="720"/>
        </w:tabs>
        <w:bidi w:val="0"/>
        <w:spacing w:before="0" w:after="0" w:line="360" w:lineRule="auto"/>
        <w:ind w:left="720" w:hanging="720"/>
        <w:rPr>
          <w:i w:val="0"/>
          <w:iCs w:val="0"/>
          <w:sz w:val="20"/>
          <w:szCs w:val="20"/>
        </w:rPr>
      </w:pPr>
      <w:bookmarkStart w:id="66" w:name="_Toc236498908"/>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17</w:t>
      </w:r>
      <w:r w:rsidR="007C0347" w:rsidRPr="00407964">
        <w:rPr>
          <w:i w:val="0"/>
          <w:iCs w:val="0"/>
          <w:sz w:val="20"/>
          <w:szCs w:val="20"/>
        </w:rPr>
        <w:fldChar w:fldCharType="end"/>
      </w:r>
      <w:r w:rsidR="000D7BFD" w:rsidRPr="00407964">
        <w:rPr>
          <w:i w:val="0"/>
          <w:iCs w:val="0"/>
          <w:sz w:val="20"/>
          <w:szCs w:val="20"/>
        </w:rPr>
        <w:t xml:space="preserve"> Pearson Chi-Square test of the differences of agreement between groups upon “Single point of contact in Social Insurance” based upon their working experience in social insurance</w:t>
      </w:r>
      <w:bookmarkEnd w:id="66"/>
    </w:p>
    <w:tbl>
      <w:tblPr>
        <w:tblW w:w="6854" w:type="dxa"/>
        <w:tblInd w:w="94" w:type="dxa"/>
        <w:tblLook w:val="0000"/>
      </w:tblPr>
      <w:tblGrid>
        <w:gridCol w:w="1994"/>
        <w:gridCol w:w="1080"/>
        <w:gridCol w:w="1080"/>
        <w:gridCol w:w="2700"/>
      </w:tblGrid>
      <w:tr w:rsidR="005830D7"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5830D7" w:rsidRPr="00407964" w:rsidRDefault="005830D7" w:rsidP="005830D7">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5830D7" w:rsidRPr="00407964" w:rsidRDefault="005830D7"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5830D7" w:rsidRPr="00407964" w:rsidRDefault="005830D7"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5830D7" w:rsidRPr="00407964" w:rsidRDefault="005830D7" w:rsidP="005830D7">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C1631E"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C1631E" w:rsidRPr="00407964" w:rsidRDefault="00C1631E" w:rsidP="005830D7">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C1631E" w:rsidRPr="00407964" w:rsidRDefault="00C1631E">
            <w:pPr>
              <w:jc w:val="right"/>
              <w:rPr>
                <w:rFonts w:ascii="Times New Roman" w:hAnsi="Times New Roman"/>
                <w:sz w:val="18"/>
                <w:szCs w:val="18"/>
              </w:rPr>
            </w:pPr>
            <w:r w:rsidRPr="00407964">
              <w:rPr>
                <w:rFonts w:ascii="Times New Roman" w:hAnsi="Times New Roman"/>
                <w:sz w:val="18"/>
                <w:szCs w:val="18"/>
              </w:rPr>
              <w:t>25.710</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C1631E" w:rsidRPr="00407964" w:rsidRDefault="00C1631E">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C1631E" w:rsidRPr="00407964" w:rsidRDefault="00C1631E">
            <w:pPr>
              <w:jc w:val="right"/>
              <w:rPr>
                <w:rFonts w:ascii="Times New Roman" w:hAnsi="Times New Roman"/>
                <w:sz w:val="18"/>
                <w:szCs w:val="18"/>
              </w:rPr>
            </w:pPr>
            <w:r w:rsidRPr="00407964">
              <w:rPr>
                <w:rFonts w:ascii="Times New Roman" w:hAnsi="Times New Roman"/>
                <w:sz w:val="18"/>
                <w:szCs w:val="18"/>
              </w:rPr>
              <w:t>0.000</w:t>
            </w:r>
          </w:p>
        </w:tc>
      </w:tr>
    </w:tbl>
    <w:p w:rsidR="005830D7" w:rsidRPr="00407964" w:rsidRDefault="005830D7" w:rsidP="005830D7">
      <w:pPr>
        <w:rPr>
          <w:rFonts w:ascii="Times New Roman" w:hAnsi="Times New Roman"/>
        </w:rPr>
      </w:pPr>
    </w:p>
    <w:p w:rsidR="000472AC" w:rsidRPr="00407964" w:rsidRDefault="000472AC" w:rsidP="0077009E">
      <w:pPr>
        <w:jc w:val="both"/>
        <w:rPr>
          <w:rFonts w:ascii="Times New Roman" w:hAnsi="Times New Roman"/>
        </w:rPr>
      </w:pPr>
    </w:p>
    <w:p w:rsidR="00A75D07" w:rsidRPr="00407964" w:rsidRDefault="00A75D07" w:rsidP="0077009E">
      <w:pPr>
        <w:tabs>
          <w:tab w:val="left" w:pos="360"/>
        </w:tabs>
        <w:ind w:left="360" w:hanging="360"/>
        <w:jc w:val="both"/>
        <w:rPr>
          <w:rFonts w:ascii="Times New Roman" w:hAnsi="Times New Roman"/>
          <w:b/>
          <w:bCs/>
        </w:rPr>
      </w:pPr>
      <w:r w:rsidRPr="00407964">
        <w:rPr>
          <w:rFonts w:ascii="Times New Roman" w:hAnsi="Times New Roman"/>
          <w:b/>
          <w:bCs/>
        </w:rPr>
        <w:t>5.</w:t>
      </w:r>
      <w:r w:rsidRPr="00407964">
        <w:rPr>
          <w:rFonts w:ascii="Times New Roman" w:hAnsi="Times New Roman"/>
          <w:b/>
          <w:bCs/>
        </w:rPr>
        <w:tab/>
        <w:t>Review, document and unify the current business processes and apply it in all Social Insurance offices</w:t>
      </w:r>
    </w:p>
    <w:p w:rsidR="000472AC" w:rsidRPr="00407964" w:rsidRDefault="000472AC" w:rsidP="0077009E">
      <w:pPr>
        <w:jc w:val="both"/>
        <w:rPr>
          <w:rFonts w:ascii="Times New Roman" w:hAnsi="Times New Roman"/>
        </w:rPr>
      </w:pPr>
    </w:p>
    <w:p w:rsidR="006E0B1B" w:rsidRPr="00407964" w:rsidRDefault="0061558C" w:rsidP="006E0B1B">
      <w:pPr>
        <w:pStyle w:val="Heading5"/>
        <w:tabs>
          <w:tab w:val="clear" w:pos="1008"/>
          <w:tab w:val="num" w:pos="720"/>
        </w:tabs>
        <w:bidi w:val="0"/>
        <w:spacing w:before="0" w:after="0" w:line="360" w:lineRule="auto"/>
        <w:ind w:left="720" w:hanging="720"/>
        <w:rPr>
          <w:i w:val="0"/>
          <w:iCs w:val="0"/>
          <w:sz w:val="20"/>
          <w:szCs w:val="20"/>
        </w:rPr>
      </w:pPr>
      <w:bookmarkStart w:id="67" w:name="_Toc236498909"/>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18</w:t>
      </w:r>
      <w:r w:rsidR="007C0347" w:rsidRPr="00407964">
        <w:rPr>
          <w:i w:val="0"/>
          <w:iCs w:val="0"/>
          <w:sz w:val="20"/>
          <w:szCs w:val="20"/>
        </w:rPr>
        <w:fldChar w:fldCharType="end"/>
      </w:r>
      <w:r>
        <w:rPr>
          <w:i w:val="0"/>
          <w:iCs w:val="0"/>
          <w:sz w:val="20"/>
          <w:szCs w:val="20"/>
        </w:rPr>
        <w:t xml:space="preserve"> </w:t>
      </w:r>
      <w:r w:rsidR="006E0B1B" w:rsidRPr="00407964">
        <w:rPr>
          <w:i w:val="0"/>
          <w:iCs w:val="0"/>
          <w:sz w:val="20"/>
          <w:szCs w:val="20"/>
        </w:rPr>
        <w:t>Breakdown of agreement on “Review, document and unify the current business processes and apply it in all Social Insurance offices” based upon working experience in social insurance</w:t>
      </w:r>
      <w:bookmarkEnd w:id="67"/>
    </w:p>
    <w:tbl>
      <w:tblPr>
        <w:tblW w:w="7394" w:type="dxa"/>
        <w:tblInd w:w="94" w:type="dxa"/>
        <w:tblLayout w:type="fixed"/>
        <w:tblLook w:val="0000"/>
      </w:tblPr>
      <w:tblGrid>
        <w:gridCol w:w="236"/>
        <w:gridCol w:w="1218"/>
        <w:gridCol w:w="1080"/>
        <w:gridCol w:w="945"/>
        <w:gridCol w:w="945"/>
        <w:gridCol w:w="945"/>
        <w:gridCol w:w="945"/>
        <w:gridCol w:w="1080"/>
      </w:tblGrid>
      <w:tr w:rsidR="005F16AD"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5F16AD" w:rsidRPr="00407964" w:rsidRDefault="005F16AD" w:rsidP="00AC015F">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5F16AD" w:rsidRPr="00407964" w:rsidRDefault="005F16AD"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How long have you been working in social insurance?</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5F16AD" w:rsidRPr="00407964" w:rsidRDefault="005F16AD"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910B84"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910B84" w:rsidRPr="00407964" w:rsidRDefault="00910B84" w:rsidP="00AC015F">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&lt; 5 Years</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5 Y &amp; &lt; 10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10 Y &amp; &lt; 20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20 Years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910B84" w:rsidRPr="00407964" w:rsidRDefault="00910B84" w:rsidP="00AC015F">
            <w:pPr>
              <w:rPr>
                <w:rFonts w:ascii="Times New Roman" w:hAnsi="Times New Roman"/>
                <w:color w:val="auto"/>
                <w:sz w:val="18"/>
                <w:szCs w:val="18"/>
                <w:lang w:eastAsia="en-GB"/>
              </w:rPr>
            </w:pPr>
          </w:p>
        </w:tc>
      </w:tr>
      <w:tr w:rsidR="005F16AD" w:rsidRPr="00407964">
        <w:trPr>
          <w:trHeight w:val="255"/>
        </w:trPr>
        <w:tc>
          <w:tcPr>
            <w:tcW w:w="236" w:type="dxa"/>
            <w:vMerge w:val="restart"/>
            <w:tcBorders>
              <w:top w:val="nil"/>
              <w:left w:val="single" w:sz="8" w:space="0" w:color="auto"/>
              <w:bottom w:val="nil"/>
              <w:right w:val="nil"/>
            </w:tcBorders>
            <w:shd w:val="clear" w:color="auto" w:fill="auto"/>
          </w:tcPr>
          <w:p w:rsidR="005F16AD" w:rsidRPr="00407964" w:rsidRDefault="005F16AD"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2</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8</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15</w:t>
            </w:r>
          </w:p>
        </w:tc>
        <w:tc>
          <w:tcPr>
            <w:tcW w:w="1080" w:type="dxa"/>
            <w:tcBorders>
              <w:top w:val="nil"/>
              <w:left w:val="single" w:sz="4" w:space="0" w:color="auto"/>
              <w:bottom w:val="nil"/>
              <w:right w:val="single" w:sz="8"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25</w:t>
            </w:r>
          </w:p>
        </w:tc>
      </w:tr>
      <w:tr w:rsidR="005F16AD" w:rsidRPr="00407964">
        <w:trPr>
          <w:trHeight w:val="480"/>
        </w:trPr>
        <w:tc>
          <w:tcPr>
            <w:tcW w:w="236" w:type="dxa"/>
            <w:vMerge/>
            <w:tcBorders>
              <w:top w:val="nil"/>
              <w:left w:val="single" w:sz="8" w:space="0" w:color="auto"/>
              <w:bottom w:val="nil"/>
              <w:right w:val="nil"/>
            </w:tcBorders>
            <w:vAlign w:val="center"/>
          </w:tcPr>
          <w:p w:rsidR="005F16AD" w:rsidRPr="00407964" w:rsidRDefault="005F16AD"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5F16AD" w:rsidRPr="00407964" w:rsidRDefault="005F16AD"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1.5%</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5.8%</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6.2%</w:t>
            </w:r>
          </w:p>
        </w:tc>
      </w:tr>
      <w:tr w:rsidR="005F16AD" w:rsidRPr="00407964">
        <w:trPr>
          <w:trHeight w:val="255"/>
        </w:trPr>
        <w:tc>
          <w:tcPr>
            <w:tcW w:w="236" w:type="dxa"/>
            <w:vMerge/>
            <w:tcBorders>
              <w:top w:val="nil"/>
              <w:left w:val="single" w:sz="8" w:space="0" w:color="auto"/>
              <w:bottom w:val="nil"/>
              <w:right w:val="nil"/>
            </w:tcBorders>
            <w:vAlign w:val="center"/>
          </w:tcPr>
          <w:p w:rsidR="005F16AD" w:rsidRPr="00407964" w:rsidRDefault="005F16AD"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2</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4</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29</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21</w:t>
            </w:r>
          </w:p>
        </w:tc>
        <w:tc>
          <w:tcPr>
            <w:tcW w:w="1080" w:type="dxa"/>
            <w:tcBorders>
              <w:top w:val="nil"/>
              <w:left w:val="single" w:sz="4" w:space="0" w:color="auto"/>
              <w:bottom w:val="nil"/>
              <w:right w:val="single" w:sz="8"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56</w:t>
            </w:r>
          </w:p>
        </w:tc>
      </w:tr>
      <w:tr w:rsidR="005F16AD" w:rsidRPr="00407964">
        <w:trPr>
          <w:trHeight w:val="480"/>
        </w:trPr>
        <w:tc>
          <w:tcPr>
            <w:tcW w:w="236" w:type="dxa"/>
            <w:vMerge/>
            <w:tcBorders>
              <w:top w:val="nil"/>
              <w:left w:val="single" w:sz="8" w:space="0" w:color="auto"/>
              <w:bottom w:val="nil"/>
              <w:right w:val="nil"/>
            </w:tcBorders>
            <w:vAlign w:val="center"/>
          </w:tcPr>
          <w:p w:rsidR="005F16AD" w:rsidRPr="00407964" w:rsidRDefault="005F16AD"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5F16AD" w:rsidRPr="00407964" w:rsidRDefault="005F16AD"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4.8%</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3.0%</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20.9%</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23.9%</w:t>
            </w:r>
          </w:p>
        </w:tc>
        <w:tc>
          <w:tcPr>
            <w:tcW w:w="1080" w:type="dxa"/>
            <w:tcBorders>
              <w:top w:val="nil"/>
              <w:left w:val="single" w:sz="4" w:space="0" w:color="auto"/>
              <w:bottom w:val="nil"/>
              <w:right w:val="single" w:sz="8"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13.9%</w:t>
            </w:r>
          </w:p>
        </w:tc>
      </w:tr>
      <w:tr w:rsidR="005F16AD" w:rsidRPr="00407964">
        <w:trPr>
          <w:trHeight w:val="255"/>
        </w:trPr>
        <w:tc>
          <w:tcPr>
            <w:tcW w:w="236" w:type="dxa"/>
            <w:vMerge/>
            <w:tcBorders>
              <w:top w:val="nil"/>
              <w:left w:val="single" w:sz="8" w:space="0" w:color="auto"/>
              <w:bottom w:val="nil"/>
              <w:right w:val="nil"/>
            </w:tcBorders>
            <w:vAlign w:val="center"/>
          </w:tcPr>
          <w:p w:rsidR="005F16AD" w:rsidRPr="00407964" w:rsidRDefault="005F16AD"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40</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127</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102</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52</w:t>
            </w:r>
          </w:p>
        </w:tc>
        <w:tc>
          <w:tcPr>
            <w:tcW w:w="1080" w:type="dxa"/>
            <w:tcBorders>
              <w:top w:val="nil"/>
              <w:left w:val="single" w:sz="4" w:space="0" w:color="auto"/>
              <w:bottom w:val="nil"/>
              <w:right w:val="single" w:sz="8"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321</w:t>
            </w:r>
          </w:p>
        </w:tc>
      </w:tr>
      <w:tr w:rsidR="005F16AD" w:rsidRPr="00407964">
        <w:trPr>
          <w:trHeight w:val="480"/>
        </w:trPr>
        <w:tc>
          <w:tcPr>
            <w:tcW w:w="236" w:type="dxa"/>
            <w:vMerge/>
            <w:tcBorders>
              <w:top w:val="nil"/>
              <w:left w:val="single" w:sz="8" w:space="0" w:color="auto"/>
              <w:bottom w:val="nil"/>
              <w:right w:val="nil"/>
            </w:tcBorders>
            <w:vAlign w:val="center"/>
          </w:tcPr>
          <w:p w:rsidR="005F16AD" w:rsidRPr="00407964" w:rsidRDefault="005F16AD"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5F16AD" w:rsidRPr="00407964" w:rsidRDefault="005F16AD"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95.2%</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95.5%</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73.4%</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59.1%</w:t>
            </w:r>
          </w:p>
        </w:tc>
        <w:tc>
          <w:tcPr>
            <w:tcW w:w="1080" w:type="dxa"/>
            <w:tcBorders>
              <w:top w:val="nil"/>
              <w:left w:val="single" w:sz="4" w:space="0" w:color="auto"/>
              <w:bottom w:val="nil"/>
              <w:right w:val="single" w:sz="8" w:space="0" w:color="000000"/>
            </w:tcBorders>
            <w:shd w:val="clear" w:color="auto" w:fill="auto"/>
            <w:vAlign w:val="center"/>
          </w:tcPr>
          <w:p w:rsidR="005F16AD" w:rsidRPr="00407964" w:rsidRDefault="005F16AD">
            <w:pPr>
              <w:jc w:val="right"/>
              <w:rPr>
                <w:rFonts w:ascii="Times New Roman" w:hAnsi="Times New Roman"/>
                <w:sz w:val="18"/>
                <w:szCs w:val="18"/>
              </w:rPr>
            </w:pPr>
            <w:r w:rsidRPr="00407964">
              <w:rPr>
                <w:rFonts w:ascii="Times New Roman" w:hAnsi="Times New Roman"/>
                <w:sz w:val="18"/>
                <w:szCs w:val="18"/>
              </w:rPr>
              <w:t>79.9%</w:t>
            </w:r>
          </w:p>
        </w:tc>
      </w:tr>
      <w:tr w:rsidR="005F16AD"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5F16AD" w:rsidRPr="00407964" w:rsidRDefault="005F16AD" w:rsidP="00AC015F">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rsidP="00AC015F">
            <w:pPr>
              <w:jc w:val="right"/>
              <w:rPr>
                <w:rFonts w:ascii="Times New Roman" w:hAnsi="Times New Roman"/>
                <w:sz w:val="18"/>
                <w:szCs w:val="18"/>
              </w:rPr>
            </w:pPr>
            <w:r w:rsidRPr="00407964">
              <w:rPr>
                <w:rFonts w:ascii="Times New Roman" w:hAnsi="Times New Roman"/>
                <w:sz w:val="18"/>
                <w:szCs w:val="18"/>
              </w:rPr>
              <w:t>133</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rsidP="00AC015F">
            <w:pPr>
              <w:jc w:val="right"/>
              <w:rPr>
                <w:rFonts w:ascii="Times New Roman" w:hAnsi="Times New Roman"/>
                <w:sz w:val="18"/>
                <w:szCs w:val="18"/>
              </w:rPr>
            </w:pPr>
            <w:r w:rsidRPr="00407964">
              <w:rPr>
                <w:rFonts w:ascii="Times New Roman" w:hAnsi="Times New Roman"/>
                <w:sz w:val="18"/>
                <w:szCs w:val="18"/>
              </w:rPr>
              <w:t>139</w:t>
            </w:r>
          </w:p>
        </w:tc>
        <w:tc>
          <w:tcPr>
            <w:tcW w:w="945" w:type="dxa"/>
            <w:tcBorders>
              <w:top w:val="nil"/>
              <w:left w:val="single" w:sz="4" w:space="0" w:color="auto"/>
              <w:bottom w:val="nil"/>
              <w:right w:val="single" w:sz="4" w:space="0" w:color="000000"/>
            </w:tcBorders>
            <w:shd w:val="clear" w:color="auto" w:fill="auto"/>
            <w:vAlign w:val="center"/>
          </w:tcPr>
          <w:p w:rsidR="005F16AD" w:rsidRPr="00407964" w:rsidRDefault="005F16AD" w:rsidP="00AC015F">
            <w:pPr>
              <w:jc w:val="right"/>
              <w:rPr>
                <w:rFonts w:ascii="Times New Roman" w:hAnsi="Times New Roman"/>
                <w:sz w:val="18"/>
                <w:szCs w:val="18"/>
              </w:rPr>
            </w:pPr>
            <w:r w:rsidRPr="00407964">
              <w:rPr>
                <w:rFonts w:ascii="Times New Roman" w:hAnsi="Times New Roman"/>
                <w:sz w:val="18"/>
                <w:szCs w:val="18"/>
              </w:rPr>
              <w:t>89</w:t>
            </w:r>
          </w:p>
        </w:tc>
        <w:tc>
          <w:tcPr>
            <w:tcW w:w="1080" w:type="dxa"/>
            <w:tcBorders>
              <w:top w:val="nil"/>
              <w:left w:val="single" w:sz="4" w:space="0" w:color="auto"/>
              <w:bottom w:val="nil"/>
              <w:right w:val="single" w:sz="8" w:space="0" w:color="000000"/>
            </w:tcBorders>
            <w:shd w:val="clear" w:color="auto" w:fill="auto"/>
            <w:vAlign w:val="center"/>
          </w:tcPr>
          <w:p w:rsidR="005F16AD" w:rsidRPr="00407964" w:rsidRDefault="005F16AD" w:rsidP="00AC015F">
            <w:pPr>
              <w:jc w:val="right"/>
              <w:rPr>
                <w:rFonts w:ascii="Times New Roman" w:hAnsi="Times New Roman"/>
                <w:sz w:val="18"/>
                <w:szCs w:val="18"/>
              </w:rPr>
            </w:pPr>
            <w:r w:rsidRPr="00407964">
              <w:rPr>
                <w:rFonts w:ascii="Times New Roman" w:hAnsi="Times New Roman"/>
                <w:sz w:val="18"/>
                <w:szCs w:val="18"/>
              </w:rPr>
              <w:t>403</w:t>
            </w:r>
          </w:p>
        </w:tc>
      </w:tr>
      <w:tr w:rsidR="005F16AD" w:rsidRPr="00407964">
        <w:trPr>
          <w:trHeight w:val="480"/>
        </w:trPr>
        <w:tc>
          <w:tcPr>
            <w:tcW w:w="1454" w:type="dxa"/>
            <w:gridSpan w:val="2"/>
            <w:vMerge/>
            <w:tcBorders>
              <w:top w:val="nil"/>
              <w:left w:val="single" w:sz="8" w:space="0" w:color="auto"/>
              <w:bottom w:val="single" w:sz="8" w:space="0" w:color="000000"/>
              <w:right w:val="nil"/>
            </w:tcBorders>
            <w:vAlign w:val="center"/>
          </w:tcPr>
          <w:p w:rsidR="005F16AD" w:rsidRPr="00407964" w:rsidRDefault="005F16AD" w:rsidP="00AC015F">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5F16AD" w:rsidRPr="00407964" w:rsidRDefault="005F16AD"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5F16AD" w:rsidRPr="00407964" w:rsidRDefault="005F16AD"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5F16AD" w:rsidRPr="00407964" w:rsidRDefault="005F16AD"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5F16AD" w:rsidRPr="00407964" w:rsidRDefault="005F16AD"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5F16AD" w:rsidRPr="00407964" w:rsidRDefault="005F16AD" w:rsidP="00AC015F">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5F16AD" w:rsidRPr="00407964" w:rsidRDefault="005F16AD" w:rsidP="00AC015F">
            <w:pPr>
              <w:jc w:val="right"/>
              <w:rPr>
                <w:rFonts w:ascii="Times New Roman" w:hAnsi="Times New Roman"/>
                <w:sz w:val="18"/>
                <w:szCs w:val="18"/>
              </w:rPr>
            </w:pPr>
            <w:r w:rsidRPr="00407964">
              <w:rPr>
                <w:rFonts w:ascii="Times New Roman" w:hAnsi="Times New Roman"/>
                <w:sz w:val="18"/>
                <w:szCs w:val="18"/>
              </w:rPr>
              <w:t>100.0%</w:t>
            </w:r>
          </w:p>
        </w:tc>
      </w:tr>
    </w:tbl>
    <w:p w:rsidR="005F16AD" w:rsidRPr="00407964" w:rsidRDefault="005F16AD" w:rsidP="005C74AA">
      <w:pPr>
        <w:spacing w:line="360" w:lineRule="auto"/>
        <w:jc w:val="both"/>
        <w:rPr>
          <w:rFonts w:ascii="Times New Roman" w:hAnsi="Times New Roman"/>
        </w:rPr>
      </w:pPr>
    </w:p>
    <w:p w:rsidR="005F16AD" w:rsidRPr="00407964" w:rsidRDefault="00CC6181" w:rsidP="005C74AA">
      <w:pPr>
        <w:spacing w:line="360" w:lineRule="auto"/>
        <w:jc w:val="both"/>
        <w:rPr>
          <w:rFonts w:ascii="Times New Roman" w:hAnsi="Times New Roman"/>
        </w:rPr>
      </w:pPr>
      <w:r w:rsidRPr="00407964">
        <w:rPr>
          <w:rFonts w:ascii="Times New Roman" w:hAnsi="Times New Roman"/>
        </w:rPr>
        <w:t>59</w:t>
      </w:r>
      <w:r w:rsidR="005F16AD" w:rsidRPr="00407964">
        <w:rPr>
          <w:rFonts w:ascii="Times New Roman" w:hAnsi="Times New Roman"/>
        </w:rPr>
        <w:t xml:space="preserve">% of respondents having work experience in social insurance </w:t>
      </w:r>
      <w:r w:rsidR="005F16AD" w:rsidRPr="00407964">
        <w:rPr>
          <w:rFonts w:ascii="Times New Roman" w:hAnsi="Times New Roman"/>
          <w:u w:val="single"/>
        </w:rPr>
        <w:t>&gt;</w:t>
      </w:r>
      <w:r w:rsidR="005F16AD" w:rsidRPr="00407964">
        <w:rPr>
          <w:rFonts w:ascii="Times New Roman" w:hAnsi="Times New Roman"/>
        </w:rPr>
        <w:t xml:space="preserve"> 20 years agree that “</w:t>
      </w:r>
      <w:r w:rsidRPr="00407964">
        <w:rPr>
          <w:rFonts w:ascii="Times New Roman" w:hAnsi="Times New Roman"/>
          <w:b/>
          <w:bCs/>
        </w:rPr>
        <w:t>Review, document and unify the current business processes and apply it in all Social Insurance offices</w:t>
      </w:r>
      <w:r w:rsidR="005F16AD" w:rsidRPr="00407964">
        <w:rPr>
          <w:rFonts w:ascii="Times New Roman" w:hAnsi="Times New Roman"/>
          <w:b/>
          <w:bCs/>
        </w:rPr>
        <w:t>”</w:t>
      </w:r>
      <w:r w:rsidR="005F16AD" w:rsidRPr="00407964">
        <w:rPr>
          <w:rFonts w:ascii="Times New Roman" w:hAnsi="Times New Roman"/>
        </w:rPr>
        <w:t xml:space="preserve"> </w:t>
      </w:r>
      <w:r w:rsidR="00DA050C" w:rsidRPr="00407964">
        <w:rPr>
          <w:rFonts w:ascii="Times New Roman" w:hAnsi="Times New Roman"/>
        </w:rPr>
        <w:t xml:space="preserve">would improve customer satisfaction </w:t>
      </w:r>
      <w:r w:rsidR="005F16AD" w:rsidRPr="00407964">
        <w:rPr>
          <w:rFonts w:ascii="Times New Roman" w:hAnsi="Times New Roman"/>
        </w:rPr>
        <w:t xml:space="preserve">compared to </w:t>
      </w:r>
      <w:r w:rsidRPr="00407964">
        <w:rPr>
          <w:rFonts w:ascii="Times New Roman" w:hAnsi="Times New Roman"/>
        </w:rPr>
        <w:t>73</w:t>
      </w:r>
      <w:r w:rsidR="005F16AD" w:rsidRPr="00407964">
        <w:rPr>
          <w:rFonts w:ascii="Times New Roman" w:hAnsi="Times New Roman"/>
        </w:rPr>
        <w:t xml:space="preserve">% of respondents with work experience </w:t>
      </w:r>
      <w:r w:rsidR="005F16AD" w:rsidRPr="00407964">
        <w:rPr>
          <w:rFonts w:ascii="Times New Roman" w:hAnsi="Times New Roman"/>
          <w:u w:val="single"/>
        </w:rPr>
        <w:t>&gt;</w:t>
      </w:r>
      <w:r w:rsidR="005F16AD" w:rsidRPr="00407964">
        <w:rPr>
          <w:rFonts w:ascii="Times New Roman" w:hAnsi="Times New Roman"/>
        </w:rPr>
        <w:t xml:space="preserve"> 10 years-&lt; 20 years, </w:t>
      </w:r>
      <w:r w:rsidRPr="00407964">
        <w:rPr>
          <w:rFonts w:ascii="Times New Roman" w:hAnsi="Times New Roman"/>
        </w:rPr>
        <w:t>96</w:t>
      </w:r>
      <w:r w:rsidR="005F16AD" w:rsidRPr="00407964">
        <w:rPr>
          <w:rFonts w:ascii="Times New Roman" w:hAnsi="Times New Roman"/>
        </w:rPr>
        <w:t xml:space="preserve">% of respondents with work experience </w:t>
      </w:r>
      <w:r w:rsidR="005F16AD" w:rsidRPr="00407964">
        <w:rPr>
          <w:rFonts w:ascii="Times New Roman" w:hAnsi="Times New Roman"/>
          <w:u w:val="single"/>
        </w:rPr>
        <w:t>&gt;</w:t>
      </w:r>
      <w:r w:rsidR="005F16AD" w:rsidRPr="00407964">
        <w:rPr>
          <w:rFonts w:ascii="Times New Roman" w:hAnsi="Times New Roman"/>
        </w:rPr>
        <w:t xml:space="preserve"> 5 years-&lt; 10 years and </w:t>
      </w:r>
      <w:r w:rsidRPr="00407964">
        <w:rPr>
          <w:rFonts w:ascii="Times New Roman" w:hAnsi="Times New Roman"/>
        </w:rPr>
        <w:t>95</w:t>
      </w:r>
      <w:r w:rsidR="005F16AD" w:rsidRPr="00407964">
        <w:rPr>
          <w:rFonts w:ascii="Times New Roman" w:hAnsi="Times New Roman"/>
        </w:rPr>
        <w:t>% of respondents with work experience &lt; 5 years.</w:t>
      </w:r>
    </w:p>
    <w:p w:rsidR="005F16AD" w:rsidRPr="00407964" w:rsidRDefault="005F16AD" w:rsidP="005C74AA">
      <w:pPr>
        <w:spacing w:line="360" w:lineRule="auto"/>
        <w:jc w:val="both"/>
        <w:rPr>
          <w:rFonts w:ascii="Times New Roman" w:hAnsi="Times New Roman"/>
        </w:rPr>
      </w:pPr>
    </w:p>
    <w:p w:rsidR="005F16AD" w:rsidRPr="00407964" w:rsidRDefault="005F16AD"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4E4A83" w:rsidRPr="00407964">
        <w:rPr>
          <w:rFonts w:ascii="Times New Roman" w:hAnsi="Times New Roman"/>
        </w:rPr>
        <w:t>1</w:t>
      </w:r>
      <w:r w:rsidR="00F15B1B">
        <w:rPr>
          <w:rFonts w:ascii="Times New Roman" w:hAnsi="Times New Roman"/>
        </w:rPr>
        <w:t>9</w:t>
      </w:r>
      <w:r w:rsidR="004E4A83" w:rsidRPr="00407964">
        <w:rPr>
          <w:rFonts w:ascii="Times New Roman" w:hAnsi="Times New Roman"/>
        </w:rPr>
        <w:t xml:space="preserve"> shows</w:t>
      </w:r>
      <w:r w:rsidRPr="00407964">
        <w:rPr>
          <w:rFonts w:ascii="Times New Roman" w:hAnsi="Times New Roman"/>
        </w:rPr>
        <w:t xml:space="preserve"> that these differences are statistically very highly significant.</w:t>
      </w:r>
    </w:p>
    <w:p w:rsidR="005F16AD" w:rsidRPr="00407964" w:rsidRDefault="005F16AD" w:rsidP="005C74AA">
      <w:pPr>
        <w:spacing w:line="360" w:lineRule="auto"/>
        <w:jc w:val="both"/>
        <w:rPr>
          <w:rFonts w:ascii="Times New Roman" w:hAnsi="Times New Roman"/>
        </w:rPr>
      </w:pPr>
    </w:p>
    <w:p w:rsidR="004E4A83" w:rsidRPr="00407964" w:rsidRDefault="0061558C" w:rsidP="004E4A83">
      <w:pPr>
        <w:pStyle w:val="Heading5"/>
        <w:tabs>
          <w:tab w:val="clear" w:pos="1008"/>
          <w:tab w:val="num" w:pos="720"/>
        </w:tabs>
        <w:bidi w:val="0"/>
        <w:spacing w:before="0" w:after="0" w:line="360" w:lineRule="auto"/>
        <w:ind w:left="720" w:hanging="720"/>
        <w:rPr>
          <w:i w:val="0"/>
          <w:iCs w:val="0"/>
          <w:sz w:val="20"/>
          <w:szCs w:val="20"/>
        </w:rPr>
      </w:pPr>
      <w:bookmarkStart w:id="68" w:name="_Toc236498910"/>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19</w:t>
      </w:r>
      <w:r w:rsidR="007C0347" w:rsidRPr="00407964">
        <w:rPr>
          <w:i w:val="0"/>
          <w:iCs w:val="0"/>
          <w:sz w:val="20"/>
          <w:szCs w:val="20"/>
        </w:rPr>
        <w:fldChar w:fldCharType="end"/>
      </w:r>
      <w:r>
        <w:rPr>
          <w:i w:val="0"/>
          <w:iCs w:val="0"/>
          <w:sz w:val="20"/>
          <w:szCs w:val="20"/>
        </w:rPr>
        <w:t xml:space="preserve"> </w:t>
      </w:r>
      <w:r w:rsidR="004E4A83" w:rsidRPr="00407964">
        <w:rPr>
          <w:i w:val="0"/>
          <w:iCs w:val="0"/>
          <w:sz w:val="20"/>
          <w:szCs w:val="20"/>
        </w:rPr>
        <w:t>Pearson Chi-Square test of the differences of agreement between groups upon “Review, document and unify the current business processes and apply it in all Social Insurance offices” based upon their working experience in social insurance</w:t>
      </w:r>
      <w:bookmarkEnd w:id="68"/>
    </w:p>
    <w:tbl>
      <w:tblPr>
        <w:tblW w:w="6854" w:type="dxa"/>
        <w:tblInd w:w="94" w:type="dxa"/>
        <w:tblLook w:val="0000"/>
      </w:tblPr>
      <w:tblGrid>
        <w:gridCol w:w="1994"/>
        <w:gridCol w:w="1080"/>
        <w:gridCol w:w="1080"/>
        <w:gridCol w:w="2700"/>
      </w:tblGrid>
      <w:tr w:rsidR="005F16AD"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5F16AD" w:rsidRPr="00407964" w:rsidRDefault="005F16AD" w:rsidP="00AC015F">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5F16AD" w:rsidRPr="00407964" w:rsidRDefault="005F16AD"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5F16AD" w:rsidRPr="00407964" w:rsidRDefault="005F16AD"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5F16AD" w:rsidRPr="00407964" w:rsidRDefault="005F16AD"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CC6181"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CC6181" w:rsidRPr="00407964" w:rsidRDefault="00CC6181" w:rsidP="00AC015F">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CC6181" w:rsidRPr="00407964" w:rsidRDefault="00CC6181">
            <w:pPr>
              <w:jc w:val="right"/>
              <w:rPr>
                <w:rFonts w:ascii="Times New Roman" w:hAnsi="Times New Roman"/>
                <w:sz w:val="18"/>
                <w:szCs w:val="18"/>
              </w:rPr>
            </w:pPr>
            <w:r w:rsidRPr="00407964">
              <w:rPr>
                <w:rFonts w:ascii="Times New Roman" w:hAnsi="Times New Roman"/>
                <w:sz w:val="18"/>
                <w:szCs w:val="18"/>
              </w:rPr>
              <w:t>59.752</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CC6181" w:rsidRPr="00407964" w:rsidRDefault="00CC6181">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CC6181" w:rsidRPr="00407964" w:rsidRDefault="00CC6181">
            <w:pPr>
              <w:jc w:val="right"/>
              <w:rPr>
                <w:rFonts w:ascii="Times New Roman" w:hAnsi="Times New Roman"/>
                <w:sz w:val="18"/>
                <w:szCs w:val="18"/>
              </w:rPr>
            </w:pPr>
            <w:r w:rsidRPr="00407964">
              <w:rPr>
                <w:rFonts w:ascii="Times New Roman" w:hAnsi="Times New Roman"/>
                <w:sz w:val="18"/>
                <w:szCs w:val="18"/>
              </w:rPr>
              <w:t>0.000</w:t>
            </w:r>
          </w:p>
        </w:tc>
      </w:tr>
    </w:tbl>
    <w:p w:rsidR="005F16AD" w:rsidRPr="00407964" w:rsidRDefault="005F16AD" w:rsidP="005C74AA">
      <w:pPr>
        <w:jc w:val="both"/>
        <w:rPr>
          <w:rFonts w:ascii="Times New Roman" w:hAnsi="Times New Roman"/>
        </w:rPr>
      </w:pPr>
    </w:p>
    <w:p w:rsidR="005F16AD" w:rsidRPr="00407964" w:rsidRDefault="00CC6181" w:rsidP="005C74AA">
      <w:pPr>
        <w:spacing w:line="360" w:lineRule="auto"/>
        <w:jc w:val="both"/>
        <w:rPr>
          <w:rFonts w:ascii="Times New Roman" w:hAnsi="Times New Roman"/>
        </w:rPr>
      </w:pPr>
      <w:r w:rsidRPr="00407964">
        <w:rPr>
          <w:rFonts w:ascii="Times New Roman" w:hAnsi="Times New Roman"/>
        </w:rPr>
        <w:t>The</w:t>
      </w:r>
      <w:r w:rsidR="005F16AD" w:rsidRPr="00407964">
        <w:rPr>
          <w:rFonts w:ascii="Times New Roman" w:hAnsi="Times New Roman"/>
        </w:rPr>
        <w:t xml:space="preserve"> more working period within the same organization, the more resistance to change</w:t>
      </w:r>
      <w:r w:rsidRPr="00407964">
        <w:rPr>
          <w:rFonts w:ascii="Times New Roman" w:hAnsi="Times New Roman"/>
        </w:rPr>
        <w:t xml:space="preserve"> </w:t>
      </w:r>
      <w:r w:rsidR="005F16AD" w:rsidRPr="00407964">
        <w:rPr>
          <w:rFonts w:ascii="Times New Roman" w:hAnsi="Times New Roman"/>
        </w:rPr>
        <w:t xml:space="preserve">in Business Processes as this category of employees thinks that the current Business Process is the best although a lot of changes in Information Technology and Service delivery methods </w:t>
      </w:r>
      <w:r w:rsidRPr="00407964">
        <w:rPr>
          <w:rFonts w:ascii="Times New Roman" w:hAnsi="Times New Roman"/>
        </w:rPr>
        <w:t>have</w:t>
      </w:r>
      <w:r w:rsidR="005F16AD" w:rsidRPr="00407964">
        <w:rPr>
          <w:rFonts w:ascii="Times New Roman" w:hAnsi="Times New Roman"/>
        </w:rPr>
        <w:t xml:space="preserve"> been introduced.</w:t>
      </w:r>
    </w:p>
    <w:p w:rsidR="005F16AD" w:rsidRPr="00407964" w:rsidRDefault="005F16AD" w:rsidP="005C74AA">
      <w:pPr>
        <w:jc w:val="both"/>
        <w:rPr>
          <w:rFonts w:ascii="Times New Roman" w:hAnsi="Times New Roman"/>
        </w:rPr>
      </w:pPr>
    </w:p>
    <w:p w:rsidR="00A75D07" w:rsidRPr="00407964" w:rsidRDefault="00A75D07" w:rsidP="005C74AA">
      <w:pPr>
        <w:tabs>
          <w:tab w:val="left" w:pos="360"/>
        </w:tabs>
        <w:ind w:left="360" w:hanging="360"/>
        <w:jc w:val="both"/>
        <w:rPr>
          <w:rFonts w:ascii="Times New Roman" w:hAnsi="Times New Roman"/>
          <w:b/>
          <w:bCs/>
        </w:rPr>
      </w:pPr>
      <w:r w:rsidRPr="00407964">
        <w:rPr>
          <w:rFonts w:ascii="Times New Roman" w:hAnsi="Times New Roman"/>
          <w:b/>
          <w:bCs/>
        </w:rPr>
        <w:t>6.</w:t>
      </w:r>
      <w:r w:rsidRPr="00407964">
        <w:rPr>
          <w:rFonts w:ascii="Times New Roman" w:hAnsi="Times New Roman"/>
          <w:b/>
          <w:bCs/>
        </w:rPr>
        <w:tab/>
        <w:t xml:space="preserve">Implement a </w:t>
      </w:r>
      <w:smartTag w:uri="urn:schemas-microsoft-com:office:smarttags" w:element="place">
        <w:smartTag w:uri="urn:schemas-microsoft-com:office:smarttags" w:element="PlaceName">
          <w:r w:rsidRPr="00407964">
            <w:rPr>
              <w:rFonts w:ascii="Times New Roman" w:hAnsi="Times New Roman"/>
              <w:b/>
              <w:bCs/>
            </w:rPr>
            <w:t>Call</w:t>
          </w:r>
        </w:smartTag>
        <w:r w:rsidRPr="00407964">
          <w:rPr>
            <w:rFonts w:ascii="Times New Roman" w:hAnsi="Times New Roman"/>
            <w:b/>
            <w:bCs/>
          </w:rPr>
          <w:t xml:space="preserve"> </w:t>
        </w:r>
        <w:smartTag w:uri="urn:schemas-microsoft-com:office:smarttags" w:element="PlaceType">
          <w:r w:rsidR="003901C9" w:rsidRPr="00407964">
            <w:rPr>
              <w:rFonts w:ascii="Times New Roman" w:hAnsi="Times New Roman"/>
              <w:b/>
              <w:bCs/>
            </w:rPr>
            <w:t>Center</w:t>
          </w:r>
        </w:smartTag>
      </w:smartTag>
      <w:r w:rsidRPr="00407964">
        <w:rPr>
          <w:rFonts w:ascii="Times New Roman" w:hAnsi="Times New Roman"/>
          <w:b/>
          <w:bCs/>
        </w:rPr>
        <w:t xml:space="preserve"> to follow up on the progress of customers’ requests and to answer inquiries</w:t>
      </w:r>
    </w:p>
    <w:p w:rsidR="000472AC" w:rsidRPr="00407964" w:rsidRDefault="000472AC" w:rsidP="005C74AA">
      <w:pPr>
        <w:jc w:val="both"/>
        <w:rPr>
          <w:rFonts w:ascii="Times New Roman" w:hAnsi="Times New Roman"/>
        </w:rPr>
      </w:pPr>
    </w:p>
    <w:p w:rsidR="001C3960" w:rsidRPr="00407964" w:rsidRDefault="0061558C" w:rsidP="001C3960">
      <w:pPr>
        <w:pStyle w:val="Heading5"/>
        <w:tabs>
          <w:tab w:val="clear" w:pos="1008"/>
          <w:tab w:val="num" w:pos="720"/>
        </w:tabs>
        <w:bidi w:val="0"/>
        <w:spacing w:before="0" w:after="0" w:line="360" w:lineRule="auto"/>
        <w:ind w:left="720" w:hanging="720"/>
        <w:rPr>
          <w:i w:val="0"/>
          <w:iCs w:val="0"/>
          <w:sz w:val="20"/>
          <w:szCs w:val="20"/>
        </w:rPr>
      </w:pPr>
      <w:bookmarkStart w:id="69" w:name="_Toc236498911"/>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20</w:t>
      </w:r>
      <w:r w:rsidR="007C0347" w:rsidRPr="00407964">
        <w:rPr>
          <w:i w:val="0"/>
          <w:iCs w:val="0"/>
          <w:sz w:val="20"/>
          <w:szCs w:val="20"/>
        </w:rPr>
        <w:fldChar w:fldCharType="end"/>
      </w:r>
      <w:r>
        <w:rPr>
          <w:i w:val="0"/>
          <w:iCs w:val="0"/>
          <w:sz w:val="20"/>
          <w:szCs w:val="20"/>
        </w:rPr>
        <w:t xml:space="preserve"> </w:t>
      </w:r>
      <w:r w:rsidR="001C3960" w:rsidRPr="00407964">
        <w:rPr>
          <w:i w:val="0"/>
          <w:iCs w:val="0"/>
          <w:sz w:val="20"/>
          <w:szCs w:val="20"/>
        </w:rPr>
        <w:t xml:space="preserve">Breakdown of agreement on “Implement a Call </w:t>
      </w:r>
      <w:r w:rsidR="003901C9" w:rsidRPr="00407964">
        <w:rPr>
          <w:i w:val="0"/>
          <w:iCs w:val="0"/>
          <w:sz w:val="20"/>
          <w:szCs w:val="20"/>
        </w:rPr>
        <w:t>Center</w:t>
      </w:r>
      <w:r w:rsidR="001C3960" w:rsidRPr="00407964">
        <w:rPr>
          <w:i w:val="0"/>
          <w:iCs w:val="0"/>
          <w:sz w:val="20"/>
          <w:szCs w:val="20"/>
        </w:rPr>
        <w:t xml:space="preserve"> to follow up on the progress of customers’ requests and to answer inquiries” based upon working experience in social insurance</w:t>
      </w:r>
      <w:bookmarkEnd w:id="69"/>
    </w:p>
    <w:tbl>
      <w:tblPr>
        <w:tblW w:w="7394" w:type="dxa"/>
        <w:tblInd w:w="94" w:type="dxa"/>
        <w:tblLayout w:type="fixed"/>
        <w:tblLook w:val="0000"/>
      </w:tblPr>
      <w:tblGrid>
        <w:gridCol w:w="236"/>
        <w:gridCol w:w="1218"/>
        <w:gridCol w:w="1080"/>
        <w:gridCol w:w="945"/>
        <w:gridCol w:w="945"/>
        <w:gridCol w:w="945"/>
        <w:gridCol w:w="945"/>
        <w:gridCol w:w="1080"/>
      </w:tblGrid>
      <w:tr w:rsidR="00C33AFE"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C33AFE" w:rsidRPr="00407964" w:rsidRDefault="00C33AFE" w:rsidP="00AC015F">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C33AFE" w:rsidRPr="00407964" w:rsidRDefault="00C33AFE"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How long have you been working in social insurance?</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C33AFE" w:rsidRPr="00407964" w:rsidRDefault="00C33AFE"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910B84"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910B84" w:rsidRPr="00407964" w:rsidRDefault="00910B84" w:rsidP="00AC015F">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&lt; 5 Years</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5 Y &amp; &lt; 10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10 Y &amp; &lt; 20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20 Years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910B84" w:rsidRPr="00407964" w:rsidRDefault="00910B84" w:rsidP="00AC015F">
            <w:pPr>
              <w:rPr>
                <w:rFonts w:ascii="Times New Roman" w:hAnsi="Times New Roman"/>
                <w:color w:val="auto"/>
                <w:sz w:val="18"/>
                <w:szCs w:val="18"/>
                <w:lang w:eastAsia="en-GB"/>
              </w:rPr>
            </w:pPr>
          </w:p>
        </w:tc>
      </w:tr>
      <w:tr w:rsidR="00C33AFE" w:rsidRPr="00407964">
        <w:trPr>
          <w:trHeight w:val="255"/>
        </w:trPr>
        <w:tc>
          <w:tcPr>
            <w:tcW w:w="236" w:type="dxa"/>
            <w:vMerge w:val="restart"/>
            <w:tcBorders>
              <w:top w:val="nil"/>
              <w:left w:val="single" w:sz="8" w:space="0" w:color="auto"/>
              <w:bottom w:val="nil"/>
              <w:right w:val="nil"/>
            </w:tcBorders>
            <w:shd w:val="clear" w:color="auto" w:fill="auto"/>
          </w:tcPr>
          <w:p w:rsidR="00C33AFE" w:rsidRPr="00407964" w:rsidRDefault="00C33AFE"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1</w:t>
            </w:r>
          </w:p>
        </w:tc>
        <w:tc>
          <w:tcPr>
            <w:tcW w:w="1080" w:type="dxa"/>
            <w:tcBorders>
              <w:top w:val="nil"/>
              <w:left w:val="single" w:sz="4" w:space="0" w:color="auto"/>
              <w:bottom w:val="nil"/>
              <w:right w:val="single" w:sz="8"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1</w:t>
            </w:r>
          </w:p>
        </w:tc>
      </w:tr>
      <w:tr w:rsidR="00C33AFE" w:rsidRPr="00407964">
        <w:trPr>
          <w:trHeight w:val="480"/>
        </w:trPr>
        <w:tc>
          <w:tcPr>
            <w:tcW w:w="236" w:type="dxa"/>
            <w:vMerge/>
            <w:tcBorders>
              <w:top w:val="nil"/>
              <w:left w:val="single" w:sz="8" w:space="0" w:color="auto"/>
              <w:bottom w:val="nil"/>
              <w:right w:val="nil"/>
            </w:tcBorders>
            <w:vAlign w:val="center"/>
          </w:tcPr>
          <w:p w:rsidR="00C33AFE" w:rsidRPr="00407964" w:rsidRDefault="00C33AFE"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C33AFE" w:rsidRPr="00407964" w:rsidRDefault="00C33AFE"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1.1%</w:t>
            </w:r>
          </w:p>
        </w:tc>
        <w:tc>
          <w:tcPr>
            <w:tcW w:w="1080" w:type="dxa"/>
            <w:tcBorders>
              <w:top w:val="nil"/>
              <w:left w:val="single" w:sz="4" w:space="0" w:color="auto"/>
              <w:bottom w:val="nil"/>
              <w:right w:val="single" w:sz="8"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0.2%</w:t>
            </w:r>
          </w:p>
        </w:tc>
      </w:tr>
      <w:tr w:rsidR="00C33AFE" w:rsidRPr="00407964">
        <w:trPr>
          <w:trHeight w:val="255"/>
        </w:trPr>
        <w:tc>
          <w:tcPr>
            <w:tcW w:w="236" w:type="dxa"/>
            <w:vMerge/>
            <w:tcBorders>
              <w:top w:val="nil"/>
              <w:left w:val="single" w:sz="8" w:space="0" w:color="auto"/>
              <w:bottom w:val="nil"/>
              <w:right w:val="nil"/>
            </w:tcBorders>
            <w:vAlign w:val="center"/>
          </w:tcPr>
          <w:p w:rsidR="00C33AFE" w:rsidRPr="00407964" w:rsidRDefault="00C33AFE"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2</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11</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8</w:t>
            </w:r>
          </w:p>
        </w:tc>
        <w:tc>
          <w:tcPr>
            <w:tcW w:w="1080" w:type="dxa"/>
            <w:tcBorders>
              <w:top w:val="nil"/>
              <w:left w:val="single" w:sz="4" w:space="0" w:color="auto"/>
              <w:bottom w:val="nil"/>
              <w:right w:val="single" w:sz="8"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21</w:t>
            </w:r>
          </w:p>
        </w:tc>
      </w:tr>
      <w:tr w:rsidR="00C33AFE" w:rsidRPr="00407964">
        <w:trPr>
          <w:trHeight w:val="480"/>
        </w:trPr>
        <w:tc>
          <w:tcPr>
            <w:tcW w:w="236" w:type="dxa"/>
            <w:vMerge/>
            <w:tcBorders>
              <w:top w:val="nil"/>
              <w:left w:val="single" w:sz="8" w:space="0" w:color="auto"/>
              <w:bottom w:val="nil"/>
              <w:right w:val="nil"/>
            </w:tcBorders>
            <w:vAlign w:val="center"/>
          </w:tcPr>
          <w:p w:rsidR="00C33AFE" w:rsidRPr="00407964" w:rsidRDefault="00C33AFE"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C33AFE" w:rsidRPr="00407964" w:rsidRDefault="00C33AFE"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1.5%</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7.9%</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9.0%</w:t>
            </w:r>
          </w:p>
        </w:tc>
        <w:tc>
          <w:tcPr>
            <w:tcW w:w="1080" w:type="dxa"/>
            <w:tcBorders>
              <w:top w:val="nil"/>
              <w:left w:val="single" w:sz="4" w:space="0" w:color="auto"/>
              <w:bottom w:val="nil"/>
              <w:right w:val="single" w:sz="8"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5.2%</w:t>
            </w:r>
          </w:p>
        </w:tc>
      </w:tr>
      <w:tr w:rsidR="00C33AFE" w:rsidRPr="00407964">
        <w:trPr>
          <w:trHeight w:val="255"/>
        </w:trPr>
        <w:tc>
          <w:tcPr>
            <w:tcW w:w="236" w:type="dxa"/>
            <w:vMerge/>
            <w:tcBorders>
              <w:top w:val="nil"/>
              <w:left w:val="single" w:sz="8" w:space="0" w:color="auto"/>
              <w:bottom w:val="nil"/>
              <w:right w:val="nil"/>
            </w:tcBorders>
            <w:vAlign w:val="center"/>
          </w:tcPr>
          <w:p w:rsidR="00C33AFE" w:rsidRPr="00407964" w:rsidRDefault="00C33AFE"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131</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128</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80</w:t>
            </w:r>
          </w:p>
        </w:tc>
        <w:tc>
          <w:tcPr>
            <w:tcW w:w="1080" w:type="dxa"/>
            <w:tcBorders>
              <w:top w:val="nil"/>
              <w:left w:val="single" w:sz="4" w:space="0" w:color="auto"/>
              <w:bottom w:val="nil"/>
              <w:right w:val="single" w:sz="8"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381</w:t>
            </w:r>
          </w:p>
        </w:tc>
      </w:tr>
      <w:tr w:rsidR="00C33AFE" w:rsidRPr="00407964">
        <w:trPr>
          <w:trHeight w:val="480"/>
        </w:trPr>
        <w:tc>
          <w:tcPr>
            <w:tcW w:w="236" w:type="dxa"/>
            <w:vMerge/>
            <w:tcBorders>
              <w:top w:val="nil"/>
              <w:left w:val="single" w:sz="8" w:space="0" w:color="auto"/>
              <w:bottom w:val="nil"/>
              <w:right w:val="nil"/>
            </w:tcBorders>
            <w:vAlign w:val="center"/>
          </w:tcPr>
          <w:p w:rsidR="00C33AFE" w:rsidRPr="00407964" w:rsidRDefault="00C33AFE"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C33AFE" w:rsidRPr="00407964" w:rsidRDefault="00C33AFE"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98.5%</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92.1%</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89.9%</w:t>
            </w:r>
          </w:p>
        </w:tc>
        <w:tc>
          <w:tcPr>
            <w:tcW w:w="1080" w:type="dxa"/>
            <w:tcBorders>
              <w:top w:val="nil"/>
              <w:left w:val="single" w:sz="4" w:space="0" w:color="auto"/>
              <w:bottom w:val="nil"/>
              <w:right w:val="single" w:sz="8"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94.5%</w:t>
            </w:r>
          </w:p>
        </w:tc>
      </w:tr>
      <w:tr w:rsidR="00C33AFE"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C33AFE" w:rsidRPr="00407964" w:rsidRDefault="00C33AFE" w:rsidP="00AC015F">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rsidP="00AC015F">
            <w:pPr>
              <w:jc w:val="right"/>
              <w:rPr>
                <w:rFonts w:ascii="Times New Roman" w:hAnsi="Times New Roman"/>
                <w:sz w:val="18"/>
                <w:szCs w:val="18"/>
              </w:rPr>
            </w:pPr>
            <w:r w:rsidRPr="00407964">
              <w:rPr>
                <w:rFonts w:ascii="Times New Roman" w:hAnsi="Times New Roman"/>
                <w:sz w:val="18"/>
                <w:szCs w:val="18"/>
              </w:rPr>
              <w:t>133</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rsidP="00AC015F">
            <w:pPr>
              <w:jc w:val="right"/>
              <w:rPr>
                <w:rFonts w:ascii="Times New Roman" w:hAnsi="Times New Roman"/>
                <w:sz w:val="18"/>
                <w:szCs w:val="18"/>
              </w:rPr>
            </w:pPr>
            <w:r w:rsidRPr="00407964">
              <w:rPr>
                <w:rFonts w:ascii="Times New Roman" w:hAnsi="Times New Roman"/>
                <w:sz w:val="18"/>
                <w:szCs w:val="18"/>
              </w:rPr>
              <w:t>139</w:t>
            </w:r>
          </w:p>
        </w:tc>
        <w:tc>
          <w:tcPr>
            <w:tcW w:w="945" w:type="dxa"/>
            <w:tcBorders>
              <w:top w:val="nil"/>
              <w:left w:val="single" w:sz="4" w:space="0" w:color="auto"/>
              <w:bottom w:val="nil"/>
              <w:right w:val="single" w:sz="4" w:space="0" w:color="000000"/>
            </w:tcBorders>
            <w:shd w:val="clear" w:color="auto" w:fill="auto"/>
            <w:vAlign w:val="center"/>
          </w:tcPr>
          <w:p w:rsidR="00C33AFE" w:rsidRPr="00407964" w:rsidRDefault="00C33AFE" w:rsidP="00AC015F">
            <w:pPr>
              <w:jc w:val="right"/>
              <w:rPr>
                <w:rFonts w:ascii="Times New Roman" w:hAnsi="Times New Roman"/>
                <w:sz w:val="18"/>
                <w:szCs w:val="18"/>
              </w:rPr>
            </w:pPr>
            <w:r w:rsidRPr="00407964">
              <w:rPr>
                <w:rFonts w:ascii="Times New Roman" w:hAnsi="Times New Roman"/>
                <w:sz w:val="18"/>
                <w:szCs w:val="18"/>
              </w:rPr>
              <w:t>89</w:t>
            </w:r>
          </w:p>
        </w:tc>
        <w:tc>
          <w:tcPr>
            <w:tcW w:w="1080" w:type="dxa"/>
            <w:tcBorders>
              <w:top w:val="nil"/>
              <w:left w:val="single" w:sz="4" w:space="0" w:color="auto"/>
              <w:bottom w:val="nil"/>
              <w:right w:val="single" w:sz="8" w:space="0" w:color="000000"/>
            </w:tcBorders>
            <w:shd w:val="clear" w:color="auto" w:fill="auto"/>
            <w:vAlign w:val="center"/>
          </w:tcPr>
          <w:p w:rsidR="00C33AFE" w:rsidRPr="00407964" w:rsidRDefault="00C33AFE" w:rsidP="00AC015F">
            <w:pPr>
              <w:jc w:val="right"/>
              <w:rPr>
                <w:rFonts w:ascii="Times New Roman" w:hAnsi="Times New Roman"/>
                <w:sz w:val="18"/>
                <w:szCs w:val="18"/>
              </w:rPr>
            </w:pPr>
            <w:r w:rsidRPr="00407964">
              <w:rPr>
                <w:rFonts w:ascii="Times New Roman" w:hAnsi="Times New Roman"/>
                <w:sz w:val="18"/>
                <w:szCs w:val="18"/>
              </w:rPr>
              <w:t>403</w:t>
            </w:r>
          </w:p>
        </w:tc>
      </w:tr>
      <w:tr w:rsidR="00C33AFE" w:rsidRPr="00407964">
        <w:trPr>
          <w:trHeight w:val="480"/>
        </w:trPr>
        <w:tc>
          <w:tcPr>
            <w:tcW w:w="1454" w:type="dxa"/>
            <w:gridSpan w:val="2"/>
            <w:vMerge/>
            <w:tcBorders>
              <w:top w:val="nil"/>
              <w:left w:val="single" w:sz="8" w:space="0" w:color="auto"/>
              <w:bottom w:val="single" w:sz="8" w:space="0" w:color="000000"/>
              <w:right w:val="nil"/>
            </w:tcBorders>
            <w:vAlign w:val="center"/>
          </w:tcPr>
          <w:p w:rsidR="00C33AFE" w:rsidRPr="00407964" w:rsidRDefault="00C33AFE" w:rsidP="00AC015F">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C33AFE" w:rsidRPr="00407964" w:rsidRDefault="00C33AF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C33AFE" w:rsidRPr="00407964" w:rsidRDefault="00C33AFE"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C33AFE" w:rsidRPr="00407964" w:rsidRDefault="00C33AFE"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C33AFE" w:rsidRPr="00407964" w:rsidRDefault="00C33AFE"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C33AFE" w:rsidRPr="00407964" w:rsidRDefault="00C33AFE" w:rsidP="00AC015F">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C33AFE" w:rsidRPr="00407964" w:rsidRDefault="00C33AFE" w:rsidP="00AC015F">
            <w:pPr>
              <w:jc w:val="right"/>
              <w:rPr>
                <w:rFonts w:ascii="Times New Roman" w:hAnsi="Times New Roman"/>
                <w:sz w:val="18"/>
                <w:szCs w:val="18"/>
              </w:rPr>
            </w:pPr>
            <w:r w:rsidRPr="00407964">
              <w:rPr>
                <w:rFonts w:ascii="Times New Roman" w:hAnsi="Times New Roman"/>
                <w:sz w:val="18"/>
                <w:szCs w:val="18"/>
              </w:rPr>
              <w:t>100.0%</w:t>
            </w:r>
          </w:p>
        </w:tc>
      </w:tr>
    </w:tbl>
    <w:p w:rsidR="00C33AFE" w:rsidRPr="00407964" w:rsidRDefault="00C33AFE" w:rsidP="005C74AA">
      <w:pPr>
        <w:spacing w:line="360" w:lineRule="auto"/>
        <w:jc w:val="both"/>
        <w:rPr>
          <w:rFonts w:ascii="Times New Roman" w:hAnsi="Times New Roman"/>
        </w:rPr>
      </w:pPr>
    </w:p>
    <w:p w:rsidR="00C33AFE" w:rsidRPr="00407964" w:rsidRDefault="00C33AFE" w:rsidP="005C74AA">
      <w:pPr>
        <w:spacing w:line="360" w:lineRule="auto"/>
        <w:jc w:val="both"/>
        <w:rPr>
          <w:rFonts w:ascii="Times New Roman" w:hAnsi="Times New Roman"/>
        </w:rPr>
      </w:pPr>
      <w:r w:rsidRPr="00407964">
        <w:rPr>
          <w:rFonts w:ascii="Times New Roman" w:hAnsi="Times New Roman"/>
        </w:rPr>
        <w:t xml:space="preserve">90% of respondents having work experience in social insurance </w:t>
      </w:r>
      <w:r w:rsidRPr="00407964">
        <w:rPr>
          <w:rFonts w:ascii="Times New Roman" w:hAnsi="Times New Roman"/>
          <w:u w:val="single"/>
        </w:rPr>
        <w:t>&gt;</w:t>
      </w:r>
      <w:r w:rsidRPr="00407964">
        <w:rPr>
          <w:rFonts w:ascii="Times New Roman" w:hAnsi="Times New Roman"/>
        </w:rPr>
        <w:t xml:space="preserve"> 20 years agree that “</w:t>
      </w:r>
      <w:r w:rsidRPr="00407964">
        <w:rPr>
          <w:rFonts w:ascii="Times New Roman" w:hAnsi="Times New Roman"/>
          <w:b/>
          <w:bCs/>
        </w:rPr>
        <w:t xml:space="preserve">Implement a Call </w:t>
      </w:r>
      <w:r w:rsidR="003901C9" w:rsidRPr="00407964">
        <w:rPr>
          <w:rFonts w:ascii="Times New Roman" w:hAnsi="Times New Roman"/>
          <w:b/>
          <w:bCs/>
        </w:rPr>
        <w:t>Center</w:t>
      </w:r>
      <w:r w:rsidRPr="00407964">
        <w:rPr>
          <w:rFonts w:ascii="Times New Roman" w:hAnsi="Times New Roman"/>
          <w:b/>
          <w:bCs/>
        </w:rPr>
        <w:t xml:space="preserve"> to follow up on the progress of customers’ requests and to answer inquiries”</w:t>
      </w:r>
      <w:r w:rsidRPr="00407964">
        <w:rPr>
          <w:rFonts w:ascii="Times New Roman" w:hAnsi="Times New Roman"/>
        </w:rPr>
        <w:t xml:space="preserve"> </w:t>
      </w:r>
      <w:r w:rsidR="00DA050C" w:rsidRPr="00407964">
        <w:rPr>
          <w:rFonts w:ascii="Times New Roman" w:hAnsi="Times New Roman"/>
        </w:rPr>
        <w:t xml:space="preserve">would improve customer satisfaction </w:t>
      </w:r>
      <w:r w:rsidRPr="00407964">
        <w:rPr>
          <w:rFonts w:ascii="Times New Roman" w:hAnsi="Times New Roman"/>
        </w:rPr>
        <w:t xml:space="preserve">compared to 92% of respondents with work experience </w:t>
      </w:r>
      <w:r w:rsidRPr="00407964">
        <w:rPr>
          <w:rFonts w:ascii="Times New Roman" w:hAnsi="Times New Roman"/>
          <w:u w:val="single"/>
        </w:rPr>
        <w:t>&gt;</w:t>
      </w:r>
      <w:r w:rsidRPr="00407964">
        <w:rPr>
          <w:rFonts w:ascii="Times New Roman" w:hAnsi="Times New Roman"/>
        </w:rPr>
        <w:t xml:space="preserve"> 10 years-&lt; 20 years, 99% of respondents with work experience </w:t>
      </w:r>
      <w:r w:rsidRPr="00407964">
        <w:rPr>
          <w:rFonts w:ascii="Times New Roman" w:hAnsi="Times New Roman"/>
          <w:u w:val="single"/>
        </w:rPr>
        <w:t>&gt;</w:t>
      </w:r>
      <w:r w:rsidRPr="00407964">
        <w:rPr>
          <w:rFonts w:ascii="Times New Roman" w:hAnsi="Times New Roman"/>
        </w:rPr>
        <w:t xml:space="preserve"> 5 years-&lt; 10 years and 100% of respondents with work experience &lt; 5 years.</w:t>
      </w:r>
    </w:p>
    <w:p w:rsidR="00C33AFE" w:rsidRPr="00407964" w:rsidRDefault="00C33AFE" w:rsidP="005C74AA">
      <w:pPr>
        <w:spacing w:line="360" w:lineRule="auto"/>
        <w:jc w:val="both"/>
        <w:rPr>
          <w:rFonts w:ascii="Times New Roman" w:hAnsi="Times New Roman"/>
        </w:rPr>
      </w:pPr>
    </w:p>
    <w:p w:rsidR="00C33AFE" w:rsidRPr="00407964" w:rsidRDefault="00C33AFE" w:rsidP="00F15B1B">
      <w:pPr>
        <w:spacing w:line="360" w:lineRule="auto"/>
        <w:jc w:val="both"/>
        <w:rPr>
          <w:rFonts w:ascii="Times New Roman" w:hAnsi="Times New Roman"/>
        </w:rPr>
      </w:pPr>
      <w:r w:rsidRPr="00407964">
        <w:rPr>
          <w:rFonts w:ascii="Times New Roman" w:hAnsi="Times New Roman"/>
        </w:rPr>
        <w:lastRenderedPageBreak/>
        <w:t xml:space="preserve">To test for the differences between these groups; Pearson Chi-Square test was done. Table </w:t>
      </w:r>
      <w:r w:rsidR="00F15B1B">
        <w:rPr>
          <w:rFonts w:ascii="Times New Roman" w:hAnsi="Times New Roman"/>
        </w:rPr>
        <w:t>21</w:t>
      </w:r>
      <w:r w:rsidR="00F53EE3" w:rsidRPr="00407964">
        <w:rPr>
          <w:rFonts w:ascii="Times New Roman" w:hAnsi="Times New Roman"/>
        </w:rPr>
        <w:t xml:space="preserve"> shows</w:t>
      </w:r>
      <w:r w:rsidRPr="00407964">
        <w:rPr>
          <w:rFonts w:ascii="Times New Roman" w:hAnsi="Times New Roman"/>
        </w:rPr>
        <w:t xml:space="preserve"> that these differences are statistically significant.</w:t>
      </w:r>
    </w:p>
    <w:p w:rsidR="00C33AFE" w:rsidRPr="00407964" w:rsidRDefault="00C33AFE" w:rsidP="005C74AA">
      <w:pPr>
        <w:spacing w:line="360" w:lineRule="auto"/>
        <w:jc w:val="both"/>
        <w:rPr>
          <w:rFonts w:ascii="Times New Roman" w:hAnsi="Times New Roman"/>
        </w:rPr>
      </w:pPr>
    </w:p>
    <w:p w:rsidR="00F53EE3" w:rsidRPr="00407964" w:rsidRDefault="0061558C" w:rsidP="00167F3F">
      <w:pPr>
        <w:pStyle w:val="Heading5"/>
        <w:tabs>
          <w:tab w:val="clear" w:pos="1008"/>
          <w:tab w:val="num" w:pos="720"/>
        </w:tabs>
        <w:bidi w:val="0"/>
        <w:spacing w:before="0" w:after="0" w:line="360" w:lineRule="auto"/>
        <w:ind w:left="720" w:hanging="720"/>
        <w:rPr>
          <w:i w:val="0"/>
          <w:iCs w:val="0"/>
          <w:sz w:val="20"/>
          <w:szCs w:val="20"/>
        </w:rPr>
      </w:pPr>
      <w:bookmarkStart w:id="70" w:name="_Toc236498912"/>
      <w:r w:rsidRPr="00407964">
        <w:rPr>
          <w:i w:val="0"/>
          <w:iCs w:val="0"/>
          <w:sz w:val="20"/>
          <w:szCs w:val="20"/>
        </w:rPr>
        <w:t xml:space="preserve">Table </w:t>
      </w:r>
      <w:r w:rsidR="007C0347" w:rsidRPr="00407964">
        <w:rPr>
          <w:i w:val="0"/>
          <w:iCs w:val="0"/>
          <w:sz w:val="20"/>
          <w:szCs w:val="20"/>
        </w:rPr>
        <w:fldChar w:fldCharType="begin"/>
      </w:r>
      <w:r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21</w:t>
      </w:r>
      <w:r w:rsidR="007C0347" w:rsidRPr="00407964">
        <w:rPr>
          <w:i w:val="0"/>
          <w:iCs w:val="0"/>
          <w:sz w:val="20"/>
          <w:szCs w:val="20"/>
        </w:rPr>
        <w:fldChar w:fldCharType="end"/>
      </w:r>
      <w:r>
        <w:rPr>
          <w:i w:val="0"/>
          <w:iCs w:val="0"/>
          <w:sz w:val="20"/>
          <w:szCs w:val="20"/>
        </w:rPr>
        <w:t xml:space="preserve"> </w:t>
      </w:r>
      <w:r w:rsidR="00F53EE3" w:rsidRPr="00407964">
        <w:rPr>
          <w:i w:val="0"/>
          <w:iCs w:val="0"/>
          <w:sz w:val="20"/>
          <w:szCs w:val="20"/>
        </w:rPr>
        <w:t>Pearson Chi-Square test of the differences of agreement between groups upon “</w:t>
      </w:r>
      <w:r w:rsidR="00167F3F" w:rsidRPr="00407964">
        <w:rPr>
          <w:i w:val="0"/>
          <w:iCs w:val="0"/>
          <w:sz w:val="20"/>
          <w:szCs w:val="20"/>
        </w:rPr>
        <w:t xml:space="preserve">Implement a Call </w:t>
      </w:r>
      <w:r w:rsidR="003901C9" w:rsidRPr="00407964">
        <w:rPr>
          <w:i w:val="0"/>
          <w:iCs w:val="0"/>
          <w:sz w:val="20"/>
          <w:szCs w:val="20"/>
        </w:rPr>
        <w:t>Center</w:t>
      </w:r>
      <w:r w:rsidR="00167F3F" w:rsidRPr="00407964">
        <w:rPr>
          <w:i w:val="0"/>
          <w:iCs w:val="0"/>
          <w:sz w:val="20"/>
          <w:szCs w:val="20"/>
        </w:rPr>
        <w:t xml:space="preserve"> to follow up on the progress of customers’ requests and to answer inquiries</w:t>
      </w:r>
      <w:r w:rsidR="00F53EE3" w:rsidRPr="00407964">
        <w:rPr>
          <w:i w:val="0"/>
          <w:iCs w:val="0"/>
          <w:sz w:val="20"/>
          <w:szCs w:val="20"/>
        </w:rPr>
        <w:t>” based upon their working experience in social insurance</w:t>
      </w:r>
      <w:bookmarkEnd w:id="70"/>
    </w:p>
    <w:tbl>
      <w:tblPr>
        <w:tblW w:w="6854" w:type="dxa"/>
        <w:tblInd w:w="94" w:type="dxa"/>
        <w:tblLook w:val="0000"/>
      </w:tblPr>
      <w:tblGrid>
        <w:gridCol w:w="1994"/>
        <w:gridCol w:w="1080"/>
        <w:gridCol w:w="1080"/>
        <w:gridCol w:w="2700"/>
      </w:tblGrid>
      <w:tr w:rsidR="00C33AFE"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C33AFE" w:rsidRPr="00407964" w:rsidRDefault="00C33AFE" w:rsidP="00AC015F">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C33AFE" w:rsidRPr="00407964" w:rsidRDefault="00C33AFE"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C33AFE" w:rsidRPr="00407964" w:rsidRDefault="00C33AFE"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C33AFE" w:rsidRPr="00407964" w:rsidRDefault="00C33AFE"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C33AFE"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C33AFE" w:rsidRPr="00407964" w:rsidRDefault="00C33AFE" w:rsidP="00AC015F">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14.255</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C33AFE" w:rsidRPr="00407964" w:rsidRDefault="00C33AFE">
            <w:pPr>
              <w:jc w:val="right"/>
              <w:rPr>
                <w:rFonts w:ascii="Times New Roman" w:hAnsi="Times New Roman"/>
                <w:sz w:val="18"/>
                <w:szCs w:val="18"/>
              </w:rPr>
            </w:pPr>
            <w:r w:rsidRPr="00407964">
              <w:rPr>
                <w:rFonts w:ascii="Times New Roman" w:hAnsi="Times New Roman"/>
                <w:sz w:val="18"/>
                <w:szCs w:val="18"/>
              </w:rPr>
              <w:t>0.027</w:t>
            </w:r>
          </w:p>
        </w:tc>
      </w:tr>
    </w:tbl>
    <w:p w:rsidR="00C33AFE" w:rsidRPr="00407964" w:rsidRDefault="00C33AFE" w:rsidP="005C74AA">
      <w:pPr>
        <w:jc w:val="both"/>
        <w:rPr>
          <w:rFonts w:ascii="Times New Roman" w:hAnsi="Times New Roman"/>
        </w:rPr>
      </w:pPr>
    </w:p>
    <w:p w:rsidR="00C33AFE" w:rsidRPr="00407964" w:rsidRDefault="000A1502" w:rsidP="005C74AA">
      <w:pPr>
        <w:spacing w:line="360" w:lineRule="auto"/>
        <w:jc w:val="both"/>
        <w:rPr>
          <w:rFonts w:ascii="Times New Roman" w:hAnsi="Times New Roman"/>
        </w:rPr>
      </w:pPr>
      <w:r w:rsidRPr="00407964">
        <w:rPr>
          <w:rFonts w:ascii="Times New Roman" w:hAnsi="Times New Roman"/>
        </w:rPr>
        <w:t>Although the majority of respondents agree on this issue, however, respondents with higher work experience agreeing on it are significantly less than other groups. This group of respondents are in higher management position and so they are not in direct contact with customers.</w:t>
      </w:r>
    </w:p>
    <w:p w:rsidR="00C33AFE" w:rsidRPr="00407964" w:rsidRDefault="00C33AFE" w:rsidP="005C74AA">
      <w:pPr>
        <w:jc w:val="both"/>
        <w:rPr>
          <w:rFonts w:ascii="Times New Roman" w:hAnsi="Times New Roman"/>
        </w:rPr>
      </w:pPr>
    </w:p>
    <w:p w:rsidR="00A75D07" w:rsidRPr="00407964" w:rsidRDefault="00A75D07" w:rsidP="005C74AA">
      <w:pPr>
        <w:tabs>
          <w:tab w:val="left" w:pos="360"/>
        </w:tabs>
        <w:ind w:left="360" w:hanging="360"/>
        <w:jc w:val="both"/>
        <w:rPr>
          <w:rFonts w:ascii="Times New Roman" w:hAnsi="Times New Roman"/>
          <w:b/>
          <w:bCs/>
        </w:rPr>
      </w:pPr>
      <w:r w:rsidRPr="00407964">
        <w:rPr>
          <w:rFonts w:ascii="Times New Roman" w:hAnsi="Times New Roman"/>
          <w:b/>
          <w:bCs/>
        </w:rPr>
        <w:t>7.</w:t>
      </w:r>
      <w:r w:rsidRPr="00407964">
        <w:rPr>
          <w:rFonts w:ascii="Times New Roman" w:hAnsi="Times New Roman"/>
          <w:b/>
          <w:bCs/>
        </w:rPr>
        <w:tab/>
        <w:t>Continuously measure the quality and productivity of employees</w:t>
      </w:r>
    </w:p>
    <w:p w:rsidR="000472AC" w:rsidRPr="00407964" w:rsidRDefault="000472AC" w:rsidP="005C74AA">
      <w:pPr>
        <w:jc w:val="both"/>
        <w:rPr>
          <w:rFonts w:ascii="Times New Roman" w:hAnsi="Times New Roman"/>
        </w:rPr>
      </w:pPr>
    </w:p>
    <w:p w:rsidR="0027584A" w:rsidRPr="00407964" w:rsidRDefault="0027584A" w:rsidP="0061558C">
      <w:pPr>
        <w:pStyle w:val="Heading5"/>
        <w:tabs>
          <w:tab w:val="clear" w:pos="1008"/>
          <w:tab w:val="num" w:pos="720"/>
        </w:tabs>
        <w:bidi w:val="0"/>
        <w:spacing w:before="0" w:after="0" w:line="360" w:lineRule="auto"/>
        <w:ind w:left="720" w:hanging="720"/>
        <w:rPr>
          <w:i w:val="0"/>
          <w:iCs w:val="0"/>
          <w:sz w:val="20"/>
          <w:szCs w:val="20"/>
        </w:rPr>
      </w:pPr>
      <w:bookmarkStart w:id="71" w:name="_Toc236498913"/>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22</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Breakdown of agreement on “Continuously measure the quality and productivity of employees” based upon working experience in social insurance</w:t>
      </w:r>
      <w:bookmarkEnd w:id="71"/>
    </w:p>
    <w:tbl>
      <w:tblPr>
        <w:tblW w:w="7394" w:type="dxa"/>
        <w:tblInd w:w="94" w:type="dxa"/>
        <w:tblLayout w:type="fixed"/>
        <w:tblLook w:val="0000"/>
      </w:tblPr>
      <w:tblGrid>
        <w:gridCol w:w="236"/>
        <w:gridCol w:w="1218"/>
        <w:gridCol w:w="1080"/>
        <w:gridCol w:w="945"/>
        <w:gridCol w:w="945"/>
        <w:gridCol w:w="945"/>
        <w:gridCol w:w="945"/>
        <w:gridCol w:w="1080"/>
      </w:tblGrid>
      <w:tr w:rsidR="00665C92"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665C92" w:rsidRPr="00407964" w:rsidRDefault="00665C92" w:rsidP="00AC015F">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665C92" w:rsidRPr="00407964" w:rsidRDefault="00665C92"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How long have you been working in social insurance?</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665C92" w:rsidRPr="00407964" w:rsidRDefault="00665C92"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910B84"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910B84" w:rsidRPr="00407964" w:rsidRDefault="00910B84" w:rsidP="00AC015F">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&lt; 5 Years</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5 Y &amp; &lt; 10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10 Y &amp; &lt; 20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20 Years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910B84" w:rsidRPr="00407964" w:rsidRDefault="00910B84" w:rsidP="00AC015F">
            <w:pPr>
              <w:rPr>
                <w:rFonts w:ascii="Times New Roman" w:hAnsi="Times New Roman"/>
                <w:color w:val="auto"/>
                <w:sz w:val="18"/>
                <w:szCs w:val="18"/>
                <w:lang w:eastAsia="en-GB"/>
              </w:rPr>
            </w:pPr>
          </w:p>
        </w:tc>
      </w:tr>
      <w:tr w:rsidR="00665C92" w:rsidRPr="00407964">
        <w:trPr>
          <w:trHeight w:val="255"/>
        </w:trPr>
        <w:tc>
          <w:tcPr>
            <w:tcW w:w="236" w:type="dxa"/>
            <w:vMerge w:val="restart"/>
            <w:tcBorders>
              <w:top w:val="nil"/>
              <w:left w:val="single" w:sz="8" w:space="0" w:color="auto"/>
              <w:bottom w:val="nil"/>
              <w:right w:val="nil"/>
            </w:tcBorders>
            <w:shd w:val="clear" w:color="auto" w:fill="auto"/>
          </w:tcPr>
          <w:p w:rsidR="00665C92" w:rsidRPr="00407964" w:rsidRDefault="00665C92"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8</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16</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36</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34</w:t>
            </w:r>
          </w:p>
        </w:tc>
        <w:tc>
          <w:tcPr>
            <w:tcW w:w="1080" w:type="dxa"/>
            <w:tcBorders>
              <w:top w:val="nil"/>
              <w:left w:val="single" w:sz="4" w:space="0" w:color="auto"/>
              <w:bottom w:val="nil"/>
              <w:right w:val="single" w:sz="8"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94</w:t>
            </w:r>
          </w:p>
        </w:tc>
      </w:tr>
      <w:tr w:rsidR="00665C92" w:rsidRPr="00407964">
        <w:trPr>
          <w:trHeight w:val="480"/>
        </w:trPr>
        <w:tc>
          <w:tcPr>
            <w:tcW w:w="236" w:type="dxa"/>
            <w:vMerge/>
            <w:tcBorders>
              <w:top w:val="nil"/>
              <w:left w:val="single" w:sz="8" w:space="0" w:color="auto"/>
              <w:bottom w:val="nil"/>
              <w:right w:val="nil"/>
            </w:tcBorders>
            <w:vAlign w:val="center"/>
          </w:tcPr>
          <w:p w:rsidR="00665C92" w:rsidRPr="00407964" w:rsidRDefault="00665C92"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665C92" w:rsidRPr="00407964" w:rsidRDefault="00665C92"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19.0%</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12.0%</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25.9%</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38.2%</w:t>
            </w:r>
          </w:p>
        </w:tc>
        <w:tc>
          <w:tcPr>
            <w:tcW w:w="1080" w:type="dxa"/>
            <w:tcBorders>
              <w:top w:val="nil"/>
              <w:left w:val="single" w:sz="4" w:space="0" w:color="auto"/>
              <w:bottom w:val="nil"/>
              <w:right w:val="single" w:sz="8"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23.3%</w:t>
            </w:r>
          </w:p>
        </w:tc>
      </w:tr>
      <w:tr w:rsidR="00665C92" w:rsidRPr="00407964">
        <w:trPr>
          <w:trHeight w:val="255"/>
        </w:trPr>
        <w:tc>
          <w:tcPr>
            <w:tcW w:w="236" w:type="dxa"/>
            <w:vMerge/>
            <w:tcBorders>
              <w:top w:val="nil"/>
              <w:left w:val="single" w:sz="8" w:space="0" w:color="auto"/>
              <w:bottom w:val="nil"/>
              <w:right w:val="nil"/>
            </w:tcBorders>
            <w:vAlign w:val="center"/>
          </w:tcPr>
          <w:p w:rsidR="00665C92" w:rsidRPr="00407964" w:rsidRDefault="00665C92"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15</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46</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44</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17</w:t>
            </w:r>
          </w:p>
        </w:tc>
        <w:tc>
          <w:tcPr>
            <w:tcW w:w="1080" w:type="dxa"/>
            <w:tcBorders>
              <w:top w:val="nil"/>
              <w:left w:val="single" w:sz="4" w:space="0" w:color="auto"/>
              <w:bottom w:val="nil"/>
              <w:right w:val="single" w:sz="8"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122</w:t>
            </w:r>
          </w:p>
        </w:tc>
      </w:tr>
      <w:tr w:rsidR="00665C92" w:rsidRPr="00407964">
        <w:trPr>
          <w:trHeight w:val="480"/>
        </w:trPr>
        <w:tc>
          <w:tcPr>
            <w:tcW w:w="236" w:type="dxa"/>
            <w:vMerge/>
            <w:tcBorders>
              <w:top w:val="nil"/>
              <w:left w:val="single" w:sz="8" w:space="0" w:color="auto"/>
              <w:bottom w:val="nil"/>
              <w:right w:val="nil"/>
            </w:tcBorders>
            <w:vAlign w:val="center"/>
          </w:tcPr>
          <w:p w:rsidR="00665C92" w:rsidRPr="00407964" w:rsidRDefault="00665C92"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665C92" w:rsidRPr="00407964" w:rsidRDefault="00665C92"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35.7%</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34.6%</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31.7%</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19.1%</w:t>
            </w:r>
          </w:p>
        </w:tc>
        <w:tc>
          <w:tcPr>
            <w:tcW w:w="1080" w:type="dxa"/>
            <w:tcBorders>
              <w:top w:val="nil"/>
              <w:left w:val="single" w:sz="4" w:space="0" w:color="auto"/>
              <w:bottom w:val="nil"/>
              <w:right w:val="single" w:sz="8"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30.3%</w:t>
            </w:r>
          </w:p>
        </w:tc>
      </w:tr>
      <w:tr w:rsidR="00665C92" w:rsidRPr="00407964">
        <w:trPr>
          <w:trHeight w:val="255"/>
        </w:trPr>
        <w:tc>
          <w:tcPr>
            <w:tcW w:w="236" w:type="dxa"/>
            <w:vMerge/>
            <w:tcBorders>
              <w:top w:val="nil"/>
              <w:left w:val="single" w:sz="8" w:space="0" w:color="auto"/>
              <w:bottom w:val="nil"/>
              <w:right w:val="nil"/>
            </w:tcBorders>
            <w:vAlign w:val="center"/>
          </w:tcPr>
          <w:p w:rsidR="00665C92" w:rsidRPr="00407964" w:rsidRDefault="00665C92"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19</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71</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59</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38</w:t>
            </w:r>
          </w:p>
        </w:tc>
        <w:tc>
          <w:tcPr>
            <w:tcW w:w="1080" w:type="dxa"/>
            <w:tcBorders>
              <w:top w:val="nil"/>
              <w:left w:val="single" w:sz="4" w:space="0" w:color="auto"/>
              <w:bottom w:val="nil"/>
              <w:right w:val="single" w:sz="8"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187</w:t>
            </w:r>
          </w:p>
        </w:tc>
      </w:tr>
      <w:tr w:rsidR="00665C92" w:rsidRPr="00407964">
        <w:trPr>
          <w:trHeight w:val="480"/>
        </w:trPr>
        <w:tc>
          <w:tcPr>
            <w:tcW w:w="236" w:type="dxa"/>
            <w:vMerge/>
            <w:tcBorders>
              <w:top w:val="nil"/>
              <w:left w:val="single" w:sz="8" w:space="0" w:color="auto"/>
              <w:bottom w:val="nil"/>
              <w:right w:val="nil"/>
            </w:tcBorders>
            <w:vAlign w:val="center"/>
          </w:tcPr>
          <w:p w:rsidR="00665C92" w:rsidRPr="00407964" w:rsidRDefault="00665C92"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665C92" w:rsidRPr="00407964" w:rsidRDefault="00665C92"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45.2%</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53.4%</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42.4%</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42.7%</w:t>
            </w:r>
          </w:p>
        </w:tc>
        <w:tc>
          <w:tcPr>
            <w:tcW w:w="1080" w:type="dxa"/>
            <w:tcBorders>
              <w:top w:val="nil"/>
              <w:left w:val="single" w:sz="4" w:space="0" w:color="auto"/>
              <w:bottom w:val="nil"/>
              <w:right w:val="single" w:sz="8"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46.4%</w:t>
            </w:r>
          </w:p>
        </w:tc>
      </w:tr>
      <w:tr w:rsidR="00665C92"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665C92" w:rsidRPr="00407964" w:rsidRDefault="00665C92" w:rsidP="00AC015F">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rsidP="00AC015F">
            <w:pPr>
              <w:jc w:val="right"/>
              <w:rPr>
                <w:rFonts w:ascii="Times New Roman" w:hAnsi="Times New Roman"/>
                <w:sz w:val="18"/>
                <w:szCs w:val="18"/>
              </w:rPr>
            </w:pPr>
            <w:r w:rsidRPr="00407964">
              <w:rPr>
                <w:rFonts w:ascii="Times New Roman" w:hAnsi="Times New Roman"/>
                <w:sz w:val="18"/>
                <w:szCs w:val="18"/>
              </w:rPr>
              <w:t>133</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rsidP="00AC015F">
            <w:pPr>
              <w:jc w:val="right"/>
              <w:rPr>
                <w:rFonts w:ascii="Times New Roman" w:hAnsi="Times New Roman"/>
                <w:sz w:val="18"/>
                <w:szCs w:val="18"/>
              </w:rPr>
            </w:pPr>
            <w:r w:rsidRPr="00407964">
              <w:rPr>
                <w:rFonts w:ascii="Times New Roman" w:hAnsi="Times New Roman"/>
                <w:sz w:val="18"/>
                <w:szCs w:val="18"/>
              </w:rPr>
              <w:t>139</w:t>
            </w:r>
          </w:p>
        </w:tc>
        <w:tc>
          <w:tcPr>
            <w:tcW w:w="945" w:type="dxa"/>
            <w:tcBorders>
              <w:top w:val="nil"/>
              <w:left w:val="single" w:sz="4" w:space="0" w:color="auto"/>
              <w:bottom w:val="nil"/>
              <w:right w:val="single" w:sz="4" w:space="0" w:color="000000"/>
            </w:tcBorders>
            <w:shd w:val="clear" w:color="auto" w:fill="auto"/>
            <w:vAlign w:val="center"/>
          </w:tcPr>
          <w:p w:rsidR="00665C92" w:rsidRPr="00407964" w:rsidRDefault="00665C92" w:rsidP="00AC015F">
            <w:pPr>
              <w:jc w:val="right"/>
              <w:rPr>
                <w:rFonts w:ascii="Times New Roman" w:hAnsi="Times New Roman"/>
                <w:sz w:val="18"/>
                <w:szCs w:val="18"/>
              </w:rPr>
            </w:pPr>
            <w:r w:rsidRPr="00407964">
              <w:rPr>
                <w:rFonts w:ascii="Times New Roman" w:hAnsi="Times New Roman"/>
                <w:sz w:val="18"/>
                <w:szCs w:val="18"/>
              </w:rPr>
              <w:t>89</w:t>
            </w:r>
          </w:p>
        </w:tc>
        <w:tc>
          <w:tcPr>
            <w:tcW w:w="1080" w:type="dxa"/>
            <w:tcBorders>
              <w:top w:val="nil"/>
              <w:left w:val="single" w:sz="4" w:space="0" w:color="auto"/>
              <w:bottom w:val="nil"/>
              <w:right w:val="single" w:sz="8" w:space="0" w:color="000000"/>
            </w:tcBorders>
            <w:shd w:val="clear" w:color="auto" w:fill="auto"/>
            <w:vAlign w:val="center"/>
          </w:tcPr>
          <w:p w:rsidR="00665C92" w:rsidRPr="00407964" w:rsidRDefault="00665C92" w:rsidP="00AC015F">
            <w:pPr>
              <w:jc w:val="right"/>
              <w:rPr>
                <w:rFonts w:ascii="Times New Roman" w:hAnsi="Times New Roman"/>
                <w:sz w:val="18"/>
                <w:szCs w:val="18"/>
              </w:rPr>
            </w:pPr>
            <w:r w:rsidRPr="00407964">
              <w:rPr>
                <w:rFonts w:ascii="Times New Roman" w:hAnsi="Times New Roman"/>
                <w:sz w:val="18"/>
                <w:szCs w:val="18"/>
              </w:rPr>
              <w:t>403</w:t>
            </w:r>
          </w:p>
        </w:tc>
      </w:tr>
      <w:tr w:rsidR="00665C92" w:rsidRPr="00407964">
        <w:trPr>
          <w:trHeight w:val="480"/>
        </w:trPr>
        <w:tc>
          <w:tcPr>
            <w:tcW w:w="1454" w:type="dxa"/>
            <w:gridSpan w:val="2"/>
            <w:vMerge/>
            <w:tcBorders>
              <w:top w:val="nil"/>
              <w:left w:val="single" w:sz="8" w:space="0" w:color="auto"/>
              <w:bottom w:val="single" w:sz="8" w:space="0" w:color="000000"/>
              <w:right w:val="nil"/>
            </w:tcBorders>
            <w:vAlign w:val="center"/>
          </w:tcPr>
          <w:p w:rsidR="00665C92" w:rsidRPr="00407964" w:rsidRDefault="00665C92" w:rsidP="00AC015F">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665C92" w:rsidRPr="00407964" w:rsidRDefault="00665C92"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665C92" w:rsidRPr="00407964" w:rsidRDefault="00665C92"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665C92" w:rsidRPr="00407964" w:rsidRDefault="00665C92"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665C92" w:rsidRPr="00407964" w:rsidRDefault="00665C92"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665C92" w:rsidRPr="00407964" w:rsidRDefault="00665C92" w:rsidP="00AC015F">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665C92" w:rsidRPr="00407964" w:rsidRDefault="00665C92" w:rsidP="00AC015F">
            <w:pPr>
              <w:jc w:val="right"/>
              <w:rPr>
                <w:rFonts w:ascii="Times New Roman" w:hAnsi="Times New Roman"/>
                <w:sz w:val="18"/>
                <w:szCs w:val="18"/>
              </w:rPr>
            </w:pPr>
            <w:r w:rsidRPr="00407964">
              <w:rPr>
                <w:rFonts w:ascii="Times New Roman" w:hAnsi="Times New Roman"/>
                <w:sz w:val="18"/>
                <w:szCs w:val="18"/>
              </w:rPr>
              <w:t>100.0%</w:t>
            </w:r>
          </w:p>
        </w:tc>
      </w:tr>
    </w:tbl>
    <w:p w:rsidR="00665C92" w:rsidRPr="00407964" w:rsidRDefault="00665C92" w:rsidP="005C74AA">
      <w:pPr>
        <w:spacing w:line="360" w:lineRule="auto"/>
        <w:jc w:val="both"/>
        <w:rPr>
          <w:rFonts w:ascii="Times New Roman" w:hAnsi="Times New Roman"/>
        </w:rPr>
      </w:pPr>
    </w:p>
    <w:p w:rsidR="00665C92" w:rsidRPr="00407964" w:rsidRDefault="00665C92" w:rsidP="005C74AA">
      <w:pPr>
        <w:spacing w:line="360" w:lineRule="auto"/>
        <w:jc w:val="both"/>
        <w:rPr>
          <w:rFonts w:ascii="Times New Roman" w:hAnsi="Times New Roman"/>
        </w:rPr>
      </w:pPr>
      <w:r w:rsidRPr="00407964">
        <w:rPr>
          <w:rFonts w:ascii="Times New Roman" w:hAnsi="Times New Roman"/>
        </w:rPr>
        <w:t xml:space="preserve">38% of respondents having work experience in social insurance </w:t>
      </w:r>
      <w:r w:rsidRPr="00407964">
        <w:rPr>
          <w:rFonts w:ascii="Times New Roman" w:hAnsi="Times New Roman"/>
          <w:u w:val="single"/>
        </w:rPr>
        <w:t>&gt;</w:t>
      </w:r>
      <w:r w:rsidRPr="00407964">
        <w:rPr>
          <w:rFonts w:ascii="Times New Roman" w:hAnsi="Times New Roman"/>
        </w:rPr>
        <w:t xml:space="preserve"> 20 years disagree that “</w:t>
      </w:r>
      <w:r w:rsidRPr="00407964">
        <w:rPr>
          <w:rFonts w:ascii="Times New Roman" w:hAnsi="Times New Roman"/>
          <w:b/>
          <w:bCs/>
        </w:rPr>
        <w:t>Continuously measure the quality and productivity of employees”</w:t>
      </w:r>
      <w:r w:rsidRPr="00407964">
        <w:rPr>
          <w:rFonts w:ascii="Times New Roman" w:hAnsi="Times New Roman"/>
        </w:rPr>
        <w:t xml:space="preserve"> </w:t>
      </w:r>
      <w:r w:rsidR="00DA050C" w:rsidRPr="00407964">
        <w:rPr>
          <w:rFonts w:ascii="Times New Roman" w:hAnsi="Times New Roman"/>
        </w:rPr>
        <w:t xml:space="preserve">would improve customer satisfaction </w:t>
      </w:r>
      <w:r w:rsidRPr="00407964">
        <w:rPr>
          <w:rFonts w:ascii="Times New Roman" w:hAnsi="Times New Roman"/>
        </w:rPr>
        <w:t xml:space="preserve">compared to 26% of respondents with work experience </w:t>
      </w:r>
      <w:r w:rsidRPr="00407964">
        <w:rPr>
          <w:rFonts w:ascii="Times New Roman" w:hAnsi="Times New Roman"/>
          <w:u w:val="single"/>
        </w:rPr>
        <w:t>&gt;</w:t>
      </w:r>
      <w:r w:rsidRPr="00407964">
        <w:rPr>
          <w:rFonts w:ascii="Times New Roman" w:hAnsi="Times New Roman"/>
        </w:rPr>
        <w:t xml:space="preserve"> 10 years-&lt; 20 years, 12% of respondents with work experience </w:t>
      </w:r>
      <w:r w:rsidRPr="00407964">
        <w:rPr>
          <w:rFonts w:ascii="Times New Roman" w:hAnsi="Times New Roman"/>
          <w:u w:val="single"/>
        </w:rPr>
        <w:t>&gt;</w:t>
      </w:r>
      <w:r w:rsidRPr="00407964">
        <w:rPr>
          <w:rFonts w:ascii="Times New Roman" w:hAnsi="Times New Roman"/>
        </w:rPr>
        <w:t xml:space="preserve"> 5 years-&lt; 10 years and 19% of respondents with work experience &lt; 5 years.</w:t>
      </w:r>
    </w:p>
    <w:p w:rsidR="00665C92" w:rsidRPr="00407964" w:rsidRDefault="00665C92" w:rsidP="005C74AA">
      <w:pPr>
        <w:spacing w:line="360" w:lineRule="auto"/>
        <w:jc w:val="both"/>
        <w:rPr>
          <w:rFonts w:ascii="Times New Roman" w:hAnsi="Times New Roman"/>
        </w:rPr>
      </w:pPr>
    </w:p>
    <w:p w:rsidR="00665C92" w:rsidRPr="00407964" w:rsidRDefault="00665C92" w:rsidP="005C74AA">
      <w:pPr>
        <w:spacing w:line="360" w:lineRule="auto"/>
        <w:jc w:val="both"/>
        <w:rPr>
          <w:rFonts w:ascii="Times New Roman" w:hAnsi="Times New Roman"/>
        </w:rPr>
      </w:pPr>
    </w:p>
    <w:p w:rsidR="00665C92" w:rsidRPr="00407964" w:rsidRDefault="00665C92"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F82637" w:rsidRPr="00407964">
        <w:rPr>
          <w:rFonts w:ascii="Times New Roman" w:hAnsi="Times New Roman"/>
        </w:rPr>
        <w:t>2</w:t>
      </w:r>
      <w:r w:rsidR="00F15B1B">
        <w:rPr>
          <w:rFonts w:ascii="Times New Roman" w:hAnsi="Times New Roman"/>
        </w:rPr>
        <w:t>3</w:t>
      </w:r>
      <w:r w:rsidR="00F82637" w:rsidRPr="00407964">
        <w:rPr>
          <w:rFonts w:ascii="Times New Roman" w:hAnsi="Times New Roman"/>
        </w:rPr>
        <w:t xml:space="preserve"> shows</w:t>
      </w:r>
      <w:r w:rsidRPr="00407964">
        <w:rPr>
          <w:rFonts w:ascii="Times New Roman" w:hAnsi="Times New Roman"/>
        </w:rPr>
        <w:t xml:space="preserve"> that these differences are statistically highly significant.</w:t>
      </w:r>
    </w:p>
    <w:p w:rsidR="00665C92" w:rsidRPr="00407964" w:rsidRDefault="00665C92" w:rsidP="005C74AA">
      <w:pPr>
        <w:spacing w:line="360" w:lineRule="auto"/>
        <w:jc w:val="both"/>
        <w:rPr>
          <w:rFonts w:ascii="Times New Roman" w:hAnsi="Times New Roman"/>
        </w:rPr>
      </w:pPr>
    </w:p>
    <w:p w:rsidR="00FA6739" w:rsidRPr="00407964" w:rsidRDefault="00FA6739" w:rsidP="0061558C">
      <w:pPr>
        <w:pStyle w:val="Heading5"/>
        <w:tabs>
          <w:tab w:val="clear" w:pos="1008"/>
          <w:tab w:val="num" w:pos="720"/>
        </w:tabs>
        <w:bidi w:val="0"/>
        <w:spacing w:before="0" w:after="0" w:line="360" w:lineRule="auto"/>
        <w:ind w:left="720" w:hanging="720"/>
        <w:rPr>
          <w:i w:val="0"/>
          <w:iCs w:val="0"/>
          <w:sz w:val="20"/>
          <w:szCs w:val="20"/>
        </w:rPr>
      </w:pPr>
      <w:bookmarkStart w:id="72" w:name="_Toc236498914"/>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23</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Pearson Chi-Square test of the differences of agreement between groups upon “Continuously measure the quality and productivity of employees” based upon their working experience in social insurance</w:t>
      </w:r>
      <w:bookmarkEnd w:id="72"/>
    </w:p>
    <w:tbl>
      <w:tblPr>
        <w:tblW w:w="6854" w:type="dxa"/>
        <w:tblInd w:w="94" w:type="dxa"/>
        <w:tblLook w:val="0000"/>
      </w:tblPr>
      <w:tblGrid>
        <w:gridCol w:w="1994"/>
        <w:gridCol w:w="1080"/>
        <w:gridCol w:w="1080"/>
        <w:gridCol w:w="2700"/>
      </w:tblGrid>
      <w:tr w:rsidR="00665C92"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665C92" w:rsidRPr="00407964" w:rsidRDefault="00665C92" w:rsidP="00AC015F">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665C92" w:rsidRPr="00407964" w:rsidRDefault="00665C92"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665C92" w:rsidRPr="00407964" w:rsidRDefault="00665C92"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665C92" w:rsidRPr="00407964" w:rsidRDefault="00665C92"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665C92"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665C92" w:rsidRPr="00407964" w:rsidRDefault="00665C92" w:rsidP="00AC015F">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23.571</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665C92" w:rsidRPr="00407964" w:rsidRDefault="00665C92">
            <w:pPr>
              <w:jc w:val="right"/>
              <w:rPr>
                <w:rFonts w:ascii="Times New Roman" w:hAnsi="Times New Roman"/>
                <w:sz w:val="18"/>
                <w:szCs w:val="18"/>
              </w:rPr>
            </w:pPr>
            <w:r w:rsidRPr="00407964">
              <w:rPr>
                <w:rFonts w:ascii="Times New Roman" w:hAnsi="Times New Roman"/>
                <w:sz w:val="18"/>
                <w:szCs w:val="18"/>
              </w:rPr>
              <w:t>0.001</w:t>
            </w:r>
          </w:p>
        </w:tc>
      </w:tr>
    </w:tbl>
    <w:p w:rsidR="00665C92" w:rsidRPr="00407964" w:rsidRDefault="00665C92" w:rsidP="005C74AA">
      <w:pPr>
        <w:jc w:val="both"/>
        <w:rPr>
          <w:rFonts w:ascii="Times New Roman" w:hAnsi="Times New Roman"/>
        </w:rPr>
      </w:pPr>
    </w:p>
    <w:p w:rsidR="00665C92" w:rsidRPr="00407964" w:rsidRDefault="00665C92" w:rsidP="005C74AA">
      <w:pPr>
        <w:jc w:val="both"/>
        <w:rPr>
          <w:rFonts w:ascii="Times New Roman" w:hAnsi="Times New Roman"/>
        </w:rPr>
      </w:pPr>
    </w:p>
    <w:p w:rsidR="000472AC" w:rsidRPr="00407964" w:rsidRDefault="00795CAE" w:rsidP="005C74AA">
      <w:pPr>
        <w:spacing w:line="360" w:lineRule="auto"/>
        <w:jc w:val="both"/>
        <w:rPr>
          <w:rFonts w:ascii="Times New Roman" w:hAnsi="Times New Roman"/>
        </w:rPr>
      </w:pPr>
      <w:r w:rsidRPr="00407964">
        <w:rPr>
          <w:rFonts w:ascii="Times New Roman" w:hAnsi="Times New Roman"/>
        </w:rPr>
        <w:t>The reason behind that more respondents with work experience &gt; 20 years disagree on this issue more than other groups is their perception that their employment age is high to be re-evaluated or assessed</w:t>
      </w:r>
    </w:p>
    <w:p w:rsidR="000472AC" w:rsidRPr="00407964" w:rsidRDefault="000472AC" w:rsidP="005C74AA">
      <w:pPr>
        <w:jc w:val="both"/>
        <w:rPr>
          <w:rFonts w:ascii="Times New Roman" w:hAnsi="Times New Roman"/>
        </w:rPr>
      </w:pPr>
    </w:p>
    <w:p w:rsidR="00A75D07" w:rsidRPr="00407964" w:rsidRDefault="00A75D07" w:rsidP="005C74AA">
      <w:pPr>
        <w:tabs>
          <w:tab w:val="left" w:pos="360"/>
        </w:tabs>
        <w:ind w:left="360" w:hanging="360"/>
        <w:jc w:val="both"/>
        <w:rPr>
          <w:rFonts w:ascii="Times New Roman" w:hAnsi="Times New Roman"/>
          <w:b/>
          <w:bCs/>
        </w:rPr>
      </w:pPr>
      <w:r w:rsidRPr="00407964">
        <w:rPr>
          <w:rFonts w:ascii="Times New Roman" w:hAnsi="Times New Roman"/>
          <w:b/>
          <w:bCs/>
        </w:rPr>
        <w:t>8.</w:t>
      </w:r>
      <w:r w:rsidRPr="00407964">
        <w:rPr>
          <w:rFonts w:ascii="Times New Roman" w:hAnsi="Times New Roman"/>
          <w:b/>
          <w:bCs/>
        </w:rPr>
        <w:tab/>
        <w:t>Implementing complaint / escalation and checking customer</w:t>
      </w:r>
    </w:p>
    <w:p w:rsidR="000472AC" w:rsidRPr="00407964" w:rsidRDefault="000472AC" w:rsidP="005C74AA">
      <w:pPr>
        <w:jc w:val="both"/>
        <w:rPr>
          <w:rFonts w:ascii="Times New Roman" w:hAnsi="Times New Roman"/>
        </w:rPr>
      </w:pPr>
    </w:p>
    <w:p w:rsidR="00FA6739" w:rsidRPr="00407964" w:rsidRDefault="00FA6739" w:rsidP="0061558C">
      <w:pPr>
        <w:pStyle w:val="Heading5"/>
        <w:tabs>
          <w:tab w:val="clear" w:pos="1008"/>
          <w:tab w:val="num" w:pos="720"/>
        </w:tabs>
        <w:bidi w:val="0"/>
        <w:spacing w:before="0" w:after="0" w:line="360" w:lineRule="auto"/>
        <w:ind w:left="720" w:hanging="720"/>
        <w:rPr>
          <w:i w:val="0"/>
          <w:iCs w:val="0"/>
          <w:sz w:val="20"/>
          <w:szCs w:val="20"/>
        </w:rPr>
      </w:pPr>
      <w:bookmarkStart w:id="73" w:name="_Toc236498915"/>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24</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Breakdown of agreement on “Implementing complaint / escalation and checking customer” based upon working experience in social insurance</w:t>
      </w:r>
      <w:bookmarkEnd w:id="73"/>
    </w:p>
    <w:tbl>
      <w:tblPr>
        <w:tblW w:w="7394" w:type="dxa"/>
        <w:tblInd w:w="94" w:type="dxa"/>
        <w:tblLayout w:type="fixed"/>
        <w:tblLook w:val="0000"/>
      </w:tblPr>
      <w:tblGrid>
        <w:gridCol w:w="236"/>
        <w:gridCol w:w="1218"/>
        <w:gridCol w:w="1080"/>
        <w:gridCol w:w="945"/>
        <w:gridCol w:w="945"/>
        <w:gridCol w:w="945"/>
        <w:gridCol w:w="945"/>
        <w:gridCol w:w="1080"/>
      </w:tblGrid>
      <w:tr w:rsidR="00795CAE"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795CAE" w:rsidRPr="00407964" w:rsidRDefault="00795CAE" w:rsidP="00AC015F">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795CAE" w:rsidRPr="00407964" w:rsidRDefault="00795CAE"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How long have you been working in social insurance?</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795CAE" w:rsidRPr="00407964" w:rsidRDefault="00795CAE"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910B84"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910B84" w:rsidRPr="00407964" w:rsidRDefault="00910B84" w:rsidP="00AC015F">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&lt; 5 Years</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5 Y &amp; &lt; 10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10 Y &amp; &lt; 20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20 Years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910B84" w:rsidRPr="00407964" w:rsidRDefault="00910B84" w:rsidP="00AC015F">
            <w:pPr>
              <w:rPr>
                <w:rFonts w:ascii="Times New Roman" w:hAnsi="Times New Roman"/>
                <w:color w:val="auto"/>
                <w:sz w:val="18"/>
                <w:szCs w:val="18"/>
                <w:lang w:eastAsia="en-GB"/>
              </w:rPr>
            </w:pPr>
          </w:p>
        </w:tc>
      </w:tr>
      <w:tr w:rsidR="00795CAE" w:rsidRPr="00407964">
        <w:trPr>
          <w:trHeight w:val="255"/>
        </w:trPr>
        <w:tc>
          <w:tcPr>
            <w:tcW w:w="236" w:type="dxa"/>
            <w:vMerge w:val="restart"/>
            <w:tcBorders>
              <w:top w:val="nil"/>
              <w:left w:val="single" w:sz="8" w:space="0" w:color="auto"/>
              <w:bottom w:val="nil"/>
              <w:right w:val="nil"/>
            </w:tcBorders>
            <w:shd w:val="clear" w:color="auto" w:fill="auto"/>
          </w:tcPr>
          <w:p w:rsidR="00795CAE" w:rsidRPr="00407964" w:rsidRDefault="00795CAE"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1</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11</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24</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36</w:t>
            </w:r>
          </w:p>
        </w:tc>
        <w:tc>
          <w:tcPr>
            <w:tcW w:w="1080" w:type="dxa"/>
            <w:tcBorders>
              <w:top w:val="nil"/>
              <w:left w:val="single" w:sz="4" w:space="0" w:color="auto"/>
              <w:bottom w:val="nil"/>
              <w:right w:val="single" w:sz="8"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72</w:t>
            </w:r>
          </w:p>
        </w:tc>
      </w:tr>
      <w:tr w:rsidR="00795CAE" w:rsidRPr="00407964">
        <w:trPr>
          <w:trHeight w:val="480"/>
        </w:trPr>
        <w:tc>
          <w:tcPr>
            <w:tcW w:w="236" w:type="dxa"/>
            <w:vMerge/>
            <w:tcBorders>
              <w:top w:val="nil"/>
              <w:left w:val="single" w:sz="8" w:space="0" w:color="auto"/>
              <w:bottom w:val="nil"/>
              <w:right w:val="nil"/>
            </w:tcBorders>
            <w:vAlign w:val="center"/>
          </w:tcPr>
          <w:p w:rsidR="00795CAE" w:rsidRPr="00407964" w:rsidRDefault="00795CAE"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795CAE" w:rsidRPr="00407964" w:rsidRDefault="00795CAE"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2.4%</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8.3%</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17.3%</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40.4%</w:t>
            </w:r>
          </w:p>
        </w:tc>
        <w:tc>
          <w:tcPr>
            <w:tcW w:w="1080" w:type="dxa"/>
            <w:tcBorders>
              <w:top w:val="nil"/>
              <w:left w:val="single" w:sz="4" w:space="0" w:color="auto"/>
              <w:bottom w:val="nil"/>
              <w:right w:val="single" w:sz="8"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17.9%</w:t>
            </w:r>
          </w:p>
        </w:tc>
      </w:tr>
      <w:tr w:rsidR="00795CAE" w:rsidRPr="00407964">
        <w:trPr>
          <w:trHeight w:val="255"/>
        </w:trPr>
        <w:tc>
          <w:tcPr>
            <w:tcW w:w="236" w:type="dxa"/>
            <w:vMerge/>
            <w:tcBorders>
              <w:top w:val="nil"/>
              <w:left w:val="single" w:sz="8" w:space="0" w:color="auto"/>
              <w:bottom w:val="nil"/>
              <w:right w:val="nil"/>
            </w:tcBorders>
            <w:vAlign w:val="center"/>
          </w:tcPr>
          <w:p w:rsidR="00795CAE" w:rsidRPr="00407964" w:rsidRDefault="00795CAE"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14</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25</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32</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13</w:t>
            </w:r>
          </w:p>
        </w:tc>
        <w:tc>
          <w:tcPr>
            <w:tcW w:w="1080" w:type="dxa"/>
            <w:tcBorders>
              <w:top w:val="nil"/>
              <w:left w:val="single" w:sz="4" w:space="0" w:color="auto"/>
              <w:bottom w:val="nil"/>
              <w:right w:val="single" w:sz="8"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84</w:t>
            </w:r>
          </w:p>
        </w:tc>
      </w:tr>
      <w:tr w:rsidR="00795CAE" w:rsidRPr="00407964">
        <w:trPr>
          <w:trHeight w:val="480"/>
        </w:trPr>
        <w:tc>
          <w:tcPr>
            <w:tcW w:w="236" w:type="dxa"/>
            <w:vMerge/>
            <w:tcBorders>
              <w:top w:val="nil"/>
              <w:left w:val="single" w:sz="8" w:space="0" w:color="auto"/>
              <w:bottom w:val="nil"/>
              <w:right w:val="nil"/>
            </w:tcBorders>
            <w:vAlign w:val="center"/>
          </w:tcPr>
          <w:p w:rsidR="00795CAE" w:rsidRPr="00407964" w:rsidRDefault="00795CAE"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795CAE" w:rsidRPr="00407964" w:rsidRDefault="00795CAE"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33.3%</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18.8%</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23.0%</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14.6%</w:t>
            </w:r>
          </w:p>
        </w:tc>
        <w:tc>
          <w:tcPr>
            <w:tcW w:w="1080" w:type="dxa"/>
            <w:tcBorders>
              <w:top w:val="nil"/>
              <w:left w:val="single" w:sz="4" w:space="0" w:color="auto"/>
              <w:bottom w:val="nil"/>
              <w:right w:val="single" w:sz="8"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20.8%</w:t>
            </w:r>
          </w:p>
        </w:tc>
      </w:tr>
      <w:tr w:rsidR="00795CAE" w:rsidRPr="00407964">
        <w:trPr>
          <w:trHeight w:val="255"/>
        </w:trPr>
        <w:tc>
          <w:tcPr>
            <w:tcW w:w="236" w:type="dxa"/>
            <w:vMerge/>
            <w:tcBorders>
              <w:top w:val="nil"/>
              <w:left w:val="single" w:sz="8" w:space="0" w:color="auto"/>
              <w:bottom w:val="nil"/>
              <w:right w:val="nil"/>
            </w:tcBorders>
            <w:vAlign w:val="center"/>
          </w:tcPr>
          <w:p w:rsidR="00795CAE" w:rsidRPr="00407964" w:rsidRDefault="00795CAE"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27</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97</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83</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40</w:t>
            </w:r>
          </w:p>
        </w:tc>
        <w:tc>
          <w:tcPr>
            <w:tcW w:w="1080" w:type="dxa"/>
            <w:tcBorders>
              <w:top w:val="nil"/>
              <w:left w:val="single" w:sz="4" w:space="0" w:color="auto"/>
              <w:bottom w:val="nil"/>
              <w:right w:val="single" w:sz="8"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247</w:t>
            </w:r>
          </w:p>
        </w:tc>
      </w:tr>
      <w:tr w:rsidR="00795CAE" w:rsidRPr="00407964">
        <w:trPr>
          <w:trHeight w:val="480"/>
        </w:trPr>
        <w:tc>
          <w:tcPr>
            <w:tcW w:w="236" w:type="dxa"/>
            <w:vMerge/>
            <w:tcBorders>
              <w:top w:val="nil"/>
              <w:left w:val="single" w:sz="8" w:space="0" w:color="auto"/>
              <w:bottom w:val="nil"/>
              <w:right w:val="nil"/>
            </w:tcBorders>
            <w:vAlign w:val="center"/>
          </w:tcPr>
          <w:p w:rsidR="00795CAE" w:rsidRPr="00407964" w:rsidRDefault="00795CAE"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795CAE" w:rsidRPr="00407964" w:rsidRDefault="00795CAE"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64.3%</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72.9%</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59.7%</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44.9%</w:t>
            </w:r>
          </w:p>
        </w:tc>
        <w:tc>
          <w:tcPr>
            <w:tcW w:w="1080" w:type="dxa"/>
            <w:tcBorders>
              <w:top w:val="nil"/>
              <w:left w:val="single" w:sz="4" w:space="0" w:color="auto"/>
              <w:bottom w:val="nil"/>
              <w:right w:val="single" w:sz="8" w:space="0" w:color="000000"/>
            </w:tcBorders>
            <w:shd w:val="clear" w:color="auto" w:fill="auto"/>
            <w:vAlign w:val="center"/>
          </w:tcPr>
          <w:p w:rsidR="00795CAE" w:rsidRPr="00407964" w:rsidRDefault="00795CAE">
            <w:pPr>
              <w:jc w:val="right"/>
              <w:rPr>
                <w:rFonts w:ascii="Times New Roman" w:hAnsi="Times New Roman"/>
                <w:sz w:val="18"/>
                <w:szCs w:val="18"/>
              </w:rPr>
            </w:pPr>
            <w:r w:rsidRPr="00407964">
              <w:rPr>
                <w:rFonts w:ascii="Times New Roman" w:hAnsi="Times New Roman"/>
                <w:sz w:val="18"/>
                <w:szCs w:val="18"/>
              </w:rPr>
              <w:t>61.3%</w:t>
            </w:r>
          </w:p>
        </w:tc>
      </w:tr>
      <w:tr w:rsidR="00795CAE"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795CAE" w:rsidRPr="00407964" w:rsidRDefault="00795CAE" w:rsidP="00AC015F">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rsidP="00AC015F">
            <w:pPr>
              <w:jc w:val="right"/>
              <w:rPr>
                <w:rFonts w:ascii="Times New Roman" w:hAnsi="Times New Roman"/>
                <w:sz w:val="18"/>
                <w:szCs w:val="18"/>
              </w:rPr>
            </w:pPr>
            <w:r w:rsidRPr="00407964">
              <w:rPr>
                <w:rFonts w:ascii="Times New Roman" w:hAnsi="Times New Roman"/>
                <w:sz w:val="18"/>
                <w:szCs w:val="18"/>
              </w:rPr>
              <w:t>133</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rsidP="00AC015F">
            <w:pPr>
              <w:jc w:val="right"/>
              <w:rPr>
                <w:rFonts w:ascii="Times New Roman" w:hAnsi="Times New Roman"/>
                <w:sz w:val="18"/>
                <w:szCs w:val="18"/>
              </w:rPr>
            </w:pPr>
            <w:r w:rsidRPr="00407964">
              <w:rPr>
                <w:rFonts w:ascii="Times New Roman" w:hAnsi="Times New Roman"/>
                <w:sz w:val="18"/>
                <w:szCs w:val="18"/>
              </w:rPr>
              <w:t>139</w:t>
            </w:r>
          </w:p>
        </w:tc>
        <w:tc>
          <w:tcPr>
            <w:tcW w:w="945" w:type="dxa"/>
            <w:tcBorders>
              <w:top w:val="nil"/>
              <w:left w:val="single" w:sz="4" w:space="0" w:color="auto"/>
              <w:bottom w:val="nil"/>
              <w:right w:val="single" w:sz="4" w:space="0" w:color="000000"/>
            </w:tcBorders>
            <w:shd w:val="clear" w:color="auto" w:fill="auto"/>
            <w:vAlign w:val="center"/>
          </w:tcPr>
          <w:p w:rsidR="00795CAE" w:rsidRPr="00407964" w:rsidRDefault="00795CAE" w:rsidP="00AC015F">
            <w:pPr>
              <w:jc w:val="right"/>
              <w:rPr>
                <w:rFonts w:ascii="Times New Roman" w:hAnsi="Times New Roman"/>
                <w:sz w:val="18"/>
                <w:szCs w:val="18"/>
              </w:rPr>
            </w:pPr>
            <w:r w:rsidRPr="00407964">
              <w:rPr>
                <w:rFonts w:ascii="Times New Roman" w:hAnsi="Times New Roman"/>
                <w:sz w:val="18"/>
                <w:szCs w:val="18"/>
              </w:rPr>
              <w:t>89</w:t>
            </w:r>
          </w:p>
        </w:tc>
        <w:tc>
          <w:tcPr>
            <w:tcW w:w="1080" w:type="dxa"/>
            <w:tcBorders>
              <w:top w:val="nil"/>
              <w:left w:val="single" w:sz="4" w:space="0" w:color="auto"/>
              <w:bottom w:val="nil"/>
              <w:right w:val="single" w:sz="8" w:space="0" w:color="000000"/>
            </w:tcBorders>
            <w:shd w:val="clear" w:color="auto" w:fill="auto"/>
            <w:vAlign w:val="center"/>
          </w:tcPr>
          <w:p w:rsidR="00795CAE" w:rsidRPr="00407964" w:rsidRDefault="00795CAE" w:rsidP="00AC015F">
            <w:pPr>
              <w:jc w:val="right"/>
              <w:rPr>
                <w:rFonts w:ascii="Times New Roman" w:hAnsi="Times New Roman"/>
                <w:sz w:val="18"/>
                <w:szCs w:val="18"/>
              </w:rPr>
            </w:pPr>
            <w:r w:rsidRPr="00407964">
              <w:rPr>
                <w:rFonts w:ascii="Times New Roman" w:hAnsi="Times New Roman"/>
                <w:sz w:val="18"/>
                <w:szCs w:val="18"/>
              </w:rPr>
              <w:t>403</w:t>
            </w:r>
          </w:p>
        </w:tc>
      </w:tr>
      <w:tr w:rsidR="00795CAE" w:rsidRPr="00407964">
        <w:trPr>
          <w:trHeight w:val="480"/>
        </w:trPr>
        <w:tc>
          <w:tcPr>
            <w:tcW w:w="1454" w:type="dxa"/>
            <w:gridSpan w:val="2"/>
            <w:vMerge/>
            <w:tcBorders>
              <w:top w:val="nil"/>
              <w:left w:val="single" w:sz="8" w:space="0" w:color="auto"/>
              <w:bottom w:val="single" w:sz="8" w:space="0" w:color="000000"/>
              <w:right w:val="nil"/>
            </w:tcBorders>
            <w:vAlign w:val="center"/>
          </w:tcPr>
          <w:p w:rsidR="00795CAE" w:rsidRPr="00407964" w:rsidRDefault="00795CAE" w:rsidP="00AC015F">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795CAE" w:rsidRPr="00407964" w:rsidRDefault="00795CAE"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795CAE" w:rsidRPr="00407964" w:rsidRDefault="00795CAE"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795CAE" w:rsidRPr="00407964" w:rsidRDefault="00795CAE"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795CAE" w:rsidRPr="00407964" w:rsidRDefault="00795CAE"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795CAE" w:rsidRPr="00407964" w:rsidRDefault="00795CAE" w:rsidP="00AC015F">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795CAE" w:rsidRPr="00407964" w:rsidRDefault="00795CAE" w:rsidP="00AC015F">
            <w:pPr>
              <w:jc w:val="right"/>
              <w:rPr>
                <w:rFonts w:ascii="Times New Roman" w:hAnsi="Times New Roman"/>
                <w:sz w:val="18"/>
                <w:szCs w:val="18"/>
              </w:rPr>
            </w:pPr>
            <w:r w:rsidRPr="00407964">
              <w:rPr>
                <w:rFonts w:ascii="Times New Roman" w:hAnsi="Times New Roman"/>
                <w:sz w:val="18"/>
                <w:szCs w:val="18"/>
              </w:rPr>
              <w:t>100.0%</w:t>
            </w:r>
          </w:p>
        </w:tc>
      </w:tr>
    </w:tbl>
    <w:p w:rsidR="00795CAE" w:rsidRPr="00407964" w:rsidRDefault="00795CAE" w:rsidP="005C74AA">
      <w:pPr>
        <w:spacing w:line="360" w:lineRule="auto"/>
        <w:jc w:val="both"/>
        <w:rPr>
          <w:rFonts w:ascii="Times New Roman" w:hAnsi="Times New Roman"/>
        </w:rPr>
      </w:pPr>
    </w:p>
    <w:p w:rsidR="00795CAE" w:rsidRPr="00407964" w:rsidRDefault="00795CAE" w:rsidP="005C74AA">
      <w:pPr>
        <w:spacing w:line="360" w:lineRule="auto"/>
        <w:jc w:val="both"/>
        <w:rPr>
          <w:rFonts w:ascii="Times New Roman" w:hAnsi="Times New Roman"/>
        </w:rPr>
      </w:pPr>
      <w:r w:rsidRPr="00407964">
        <w:rPr>
          <w:rFonts w:ascii="Times New Roman" w:hAnsi="Times New Roman"/>
        </w:rPr>
        <w:t xml:space="preserve">45% of respondents having work experience in social insurance </w:t>
      </w:r>
      <w:r w:rsidRPr="00407964">
        <w:rPr>
          <w:rFonts w:ascii="Times New Roman" w:hAnsi="Times New Roman"/>
          <w:u w:val="single"/>
        </w:rPr>
        <w:t>&gt;</w:t>
      </w:r>
      <w:r w:rsidRPr="00407964">
        <w:rPr>
          <w:rFonts w:ascii="Times New Roman" w:hAnsi="Times New Roman"/>
        </w:rPr>
        <w:t xml:space="preserve"> 20 years agree that “</w:t>
      </w:r>
      <w:r w:rsidRPr="00407964">
        <w:rPr>
          <w:rFonts w:ascii="Times New Roman" w:hAnsi="Times New Roman"/>
          <w:b/>
          <w:bCs/>
        </w:rPr>
        <w:t>Implementing complaint / escalation and checking customer”</w:t>
      </w:r>
      <w:r w:rsidRPr="00407964">
        <w:rPr>
          <w:rFonts w:ascii="Times New Roman" w:hAnsi="Times New Roman"/>
        </w:rPr>
        <w:t xml:space="preserve"> </w:t>
      </w:r>
      <w:r w:rsidR="00DA050C" w:rsidRPr="00407964">
        <w:rPr>
          <w:rFonts w:ascii="Times New Roman" w:hAnsi="Times New Roman"/>
        </w:rPr>
        <w:t xml:space="preserve">would improve customer satisfaction </w:t>
      </w:r>
      <w:r w:rsidRPr="00407964">
        <w:rPr>
          <w:rFonts w:ascii="Times New Roman" w:hAnsi="Times New Roman"/>
        </w:rPr>
        <w:t xml:space="preserve">compared to 60% of respondents with work experience </w:t>
      </w:r>
      <w:r w:rsidRPr="00407964">
        <w:rPr>
          <w:rFonts w:ascii="Times New Roman" w:hAnsi="Times New Roman"/>
          <w:u w:val="single"/>
        </w:rPr>
        <w:t>&gt;</w:t>
      </w:r>
      <w:r w:rsidRPr="00407964">
        <w:rPr>
          <w:rFonts w:ascii="Times New Roman" w:hAnsi="Times New Roman"/>
        </w:rPr>
        <w:t xml:space="preserve"> 10 years-&lt; 20 years, 73% of respondents with work experience </w:t>
      </w:r>
      <w:r w:rsidRPr="00407964">
        <w:rPr>
          <w:rFonts w:ascii="Times New Roman" w:hAnsi="Times New Roman"/>
          <w:u w:val="single"/>
        </w:rPr>
        <w:t>&gt;</w:t>
      </w:r>
      <w:r w:rsidRPr="00407964">
        <w:rPr>
          <w:rFonts w:ascii="Times New Roman" w:hAnsi="Times New Roman"/>
        </w:rPr>
        <w:t xml:space="preserve"> 5 years-&lt; 10 years and 63% of respondents with work experience &lt; 5 years.</w:t>
      </w:r>
    </w:p>
    <w:p w:rsidR="00795CAE" w:rsidRPr="00407964" w:rsidRDefault="00795CAE" w:rsidP="005C74AA">
      <w:pPr>
        <w:spacing w:line="360" w:lineRule="auto"/>
        <w:jc w:val="both"/>
        <w:rPr>
          <w:rFonts w:ascii="Times New Roman" w:hAnsi="Times New Roman"/>
        </w:rPr>
      </w:pPr>
    </w:p>
    <w:p w:rsidR="00795CAE" w:rsidRPr="00407964" w:rsidRDefault="00795CAE" w:rsidP="005C74AA">
      <w:pPr>
        <w:spacing w:line="360" w:lineRule="auto"/>
        <w:jc w:val="both"/>
        <w:rPr>
          <w:rFonts w:ascii="Times New Roman" w:hAnsi="Times New Roman"/>
        </w:rPr>
      </w:pPr>
    </w:p>
    <w:p w:rsidR="00795CAE" w:rsidRPr="00407964" w:rsidRDefault="00795CAE"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83016D" w:rsidRPr="00407964">
        <w:rPr>
          <w:rFonts w:ascii="Times New Roman" w:hAnsi="Times New Roman"/>
        </w:rPr>
        <w:t>2</w:t>
      </w:r>
      <w:r w:rsidR="00F15B1B">
        <w:rPr>
          <w:rFonts w:ascii="Times New Roman" w:hAnsi="Times New Roman"/>
        </w:rPr>
        <w:t>5</w:t>
      </w:r>
      <w:r w:rsidR="0083016D" w:rsidRPr="00407964">
        <w:rPr>
          <w:rFonts w:ascii="Times New Roman" w:hAnsi="Times New Roman"/>
        </w:rPr>
        <w:t xml:space="preserve"> shows</w:t>
      </w:r>
      <w:r w:rsidRPr="00407964">
        <w:rPr>
          <w:rFonts w:ascii="Times New Roman" w:hAnsi="Times New Roman"/>
        </w:rPr>
        <w:t xml:space="preserve"> that these differences are statistically </w:t>
      </w:r>
      <w:r w:rsidR="00A81743" w:rsidRPr="00407964">
        <w:rPr>
          <w:rFonts w:ascii="Times New Roman" w:hAnsi="Times New Roman"/>
        </w:rPr>
        <w:t xml:space="preserve">very </w:t>
      </w:r>
      <w:r w:rsidRPr="00407964">
        <w:rPr>
          <w:rFonts w:ascii="Times New Roman" w:hAnsi="Times New Roman"/>
        </w:rPr>
        <w:t>highly significant.</w:t>
      </w:r>
    </w:p>
    <w:p w:rsidR="00795CAE" w:rsidRPr="00407964" w:rsidRDefault="00795CAE" w:rsidP="005C74AA">
      <w:pPr>
        <w:spacing w:line="360" w:lineRule="auto"/>
        <w:jc w:val="both"/>
        <w:rPr>
          <w:rFonts w:ascii="Times New Roman" w:hAnsi="Times New Roman"/>
        </w:rPr>
      </w:pPr>
    </w:p>
    <w:p w:rsidR="0083016D" w:rsidRPr="00407964" w:rsidRDefault="0083016D" w:rsidP="0061558C">
      <w:pPr>
        <w:pStyle w:val="Heading5"/>
        <w:tabs>
          <w:tab w:val="clear" w:pos="1008"/>
          <w:tab w:val="num" w:pos="720"/>
        </w:tabs>
        <w:bidi w:val="0"/>
        <w:spacing w:before="0" w:after="0" w:line="360" w:lineRule="auto"/>
        <w:ind w:left="720" w:hanging="720"/>
        <w:rPr>
          <w:i w:val="0"/>
          <w:iCs w:val="0"/>
          <w:sz w:val="20"/>
          <w:szCs w:val="20"/>
        </w:rPr>
      </w:pPr>
      <w:bookmarkStart w:id="74" w:name="_Toc236498916"/>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25</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Pearson Chi-Square test of the differences of agreement between groups upon “Implementing complaint / escalation and checking customer” based upon their working experience in social insurance</w:t>
      </w:r>
      <w:bookmarkEnd w:id="74"/>
    </w:p>
    <w:tbl>
      <w:tblPr>
        <w:tblW w:w="6854" w:type="dxa"/>
        <w:tblInd w:w="94" w:type="dxa"/>
        <w:tblLook w:val="0000"/>
      </w:tblPr>
      <w:tblGrid>
        <w:gridCol w:w="1994"/>
        <w:gridCol w:w="1080"/>
        <w:gridCol w:w="1080"/>
        <w:gridCol w:w="2700"/>
      </w:tblGrid>
      <w:tr w:rsidR="00795CAE"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795CAE" w:rsidRPr="00407964" w:rsidRDefault="00795CAE" w:rsidP="00AC015F">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795CAE" w:rsidRPr="00407964" w:rsidRDefault="00795CAE"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795CAE" w:rsidRPr="00407964" w:rsidRDefault="00795CAE"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795CAE" w:rsidRPr="00407964" w:rsidRDefault="00795CAE"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A81743"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A81743" w:rsidRPr="00407964" w:rsidRDefault="00A81743" w:rsidP="00AC015F">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A81743" w:rsidRPr="00407964" w:rsidRDefault="00A81743">
            <w:pPr>
              <w:jc w:val="right"/>
              <w:rPr>
                <w:rFonts w:ascii="Times New Roman" w:hAnsi="Times New Roman"/>
                <w:sz w:val="18"/>
                <w:szCs w:val="18"/>
              </w:rPr>
            </w:pPr>
            <w:r w:rsidRPr="00407964">
              <w:rPr>
                <w:rFonts w:ascii="Times New Roman" w:hAnsi="Times New Roman"/>
                <w:sz w:val="18"/>
                <w:szCs w:val="18"/>
              </w:rPr>
              <w:t>50.252</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A81743" w:rsidRPr="00407964" w:rsidRDefault="00A81743">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A81743" w:rsidRPr="00407964" w:rsidRDefault="00A81743">
            <w:pPr>
              <w:jc w:val="right"/>
              <w:rPr>
                <w:rFonts w:ascii="Times New Roman" w:hAnsi="Times New Roman"/>
                <w:sz w:val="18"/>
                <w:szCs w:val="18"/>
              </w:rPr>
            </w:pPr>
            <w:r w:rsidRPr="00407964">
              <w:rPr>
                <w:rFonts w:ascii="Times New Roman" w:hAnsi="Times New Roman"/>
                <w:sz w:val="18"/>
                <w:szCs w:val="18"/>
              </w:rPr>
              <w:t>0.000</w:t>
            </w:r>
          </w:p>
        </w:tc>
      </w:tr>
    </w:tbl>
    <w:p w:rsidR="00795CAE" w:rsidRPr="00407964" w:rsidRDefault="00795CAE" w:rsidP="005C74AA">
      <w:pPr>
        <w:jc w:val="both"/>
        <w:rPr>
          <w:rFonts w:ascii="Times New Roman" w:hAnsi="Times New Roman"/>
        </w:rPr>
      </w:pPr>
    </w:p>
    <w:p w:rsidR="00795CAE" w:rsidRPr="00407964" w:rsidRDefault="00795CAE" w:rsidP="005C74AA">
      <w:pPr>
        <w:jc w:val="both"/>
        <w:rPr>
          <w:rFonts w:ascii="Times New Roman" w:hAnsi="Times New Roman"/>
        </w:rPr>
      </w:pPr>
    </w:p>
    <w:p w:rsidR="00795CAE" w:rsidRPr="00407964" w:rsidRDefault="00795CAE" w:rsidP="005C74AA">
      <w:pPr>
        <w:spacing w:line="360" w:lineRule="auto"/>
        <w:jc w:val="both"/>
        <w:rPr>
          <w:rFonts w:ascii="Times New Roman" w:hAnsi="Times New Roman"/>
        </w:rPr>
      </w:pPr>
      <w:r w:rsidRPr="00407964">
        <w:rPr>
          <w:rFonts w:ascii="Times New Roman" w:hAnsi="Times New Roman"/>
        </w:rPr>
        <w:t xml:space="preserve">The reason behind that more respondents with work experience &gt; 20 years </w:t>
      </w:r>
      <w:r w:rsidR="002A2EE7" w:rsidRPr="00407964">
        <w:rPr>
          <w:rFonts w:ascii="Times New Roman" w:hAnsi="Times New Roman"/>
        </w:rPr>
        <w:t>agree</w:t>
      </w:r>
      <w:r w:rsidRPr="00407964">
        <w:rPr>
          <w:rFonts w:ascii="Times New Roman" w:hAnsi="Times New Roman"/>
        </w:rPr>
        <w:t xml:space="preserve"> on this issue more than other groups is </w:t>
      </w:r>
      <w:r w:rsidR="002A2EE7" w:rsidRPr="00407964">
        <w:rPr>
          <w:rFonts w:ascii="Times New Roman" w:hAnsi="Times New Roman"/>
        </w:rPr>
        <w:t>that they have work load relatively more than other groups</w:t>
      </w:r>
    </w:p>
    <w:p w:rsidR="00795CAE" w:rsidRPr="00407964" w:rsidRDefault="00795CAE" w:rsidP="005C74AA">
      <w:pPr>
        <w:jc w:val="both"/>
        <w:rPr>
          <w:rFonts w:ascii="Times New Roman" w:hAnsi="Times New Roman"/>
        </w:rPr>
      </w:pPr>
    </w:p>
    <w:p w:rsidR="000472AC" w:rsidRPr="00407964" w:rsidRDefault="000472AC" w:rsidP="005C74AA">
      <w:pPr>
        <w:jc w:val="both"/>
        <w:rPr>
          <w:rFonts w:ascii="Times New Roman" w:hAnsi="Times New Roman"/>
        </w:rPr>
      </w:pPr>
    </w:p>
    <w:p w:rsidR="00A75D07" w:rsidRPr="00407964" w:rsidRDefault="00A75D07" w:rsidP="005C74AA">
      <w:pPr>
        <w:tabs>
          <w:tab w:val="left" w:pos="360"/>
        </w:tabs>
        <w:ind w:left="360" w:hanging="360"/>
        <w:jc w:val="both"/>
        <w:rPr>
          <w:rFonts w:ascii="Times New Roman" w:hAnsi="Times New Roman"/>
          <w:b/>
          <w:bCs/>
        </w:rPr>
      </w:pPr>
      <w:r w:rsidRPr="00407964">
        <w:rPr>
          <w:rFonts w:ascii="Times New Roman" w:hAnsi="Times New Roman"/>
          <w:b/>
          <w:bCs/>
        </w:rPr>
        <w:t>9.</w:t>
      </w:r>
      <w:r w:rsidRPr="00407964">
        <w:rPr>
          <w:rFonts w:ascii="Times New Roman" w:hAnsi="Times New Roman"/>
          <w:b/>
          <w:bCs/>
        </w:rPr>
        <w:tab/>
        <w:t>Provide other means of payment methods for Employers instead of the current manual method of payment</w:t>
      </w:r>
    </w:p>
    <w:p w:rsidR="000472AC" w:rsidRPr="00407964" w:rsidRDefault="000472AC" w:rsidP="005C74AA">
      <w:pPr>
        <w:jc w:val="both"/>
        <w:rPr>
          <w:rFonts w:ascii="Times New Roman" w:hAnsi="Times New Roman"/>
        </w:rPr>
      </w:pPr>
    </w:p>
    <w:p w:rsidR="00466D8C" w:rsidRPr="00407964" w:rsidRDefault="00466D8C" w:rsidP="0061558C">
      <w:pPr>
        <w:pStyle w:val="Heading5"/>
        <w:tabs>
          <w:tab w:val="clear" w:pos="1008"/>
          <w:tab w:val="num" w:pos="720"/>
        </w:tabs>
        <w:bidi w:val="0"/>
        <w:spacing w:before="0" w:after="0" w:line="360" w:lineRule="auto"/>
        <w:ind w:left="720" w:hanging="720"/>
        <w:rPr>
          <w:i w:val="0"/>
          <w:iCs w:val="0"/>
          <w:sz w:val="20"/>
          <w:szCs w:val="20"/>
        </w:rPr>
      </w:pPr>
      <w:bookmarkStart w:id="75" w:name="_Toc236498917"/>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26</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Breakdown of agreement on “Provide other means of payment methods for Employers instead of the current manual method of payment” based upon working experience in social insurance</w:t>
      </w:r>
      <w:bookmarkEnd w:id="75"/>
    </w:p>
    <w:tbl>
      <w:tblPr>
        <w:tblW w:w="7394" w:type="dxa"/>
        <w:tblInd w:w="94" w:type="dxa"/>
        <w:tblLayout w:type="fixed"/>
        <w:tblLook w:val="0000"/>
      </w:tblPr>
      <w:tblGrid>
        <w:gridCol w:w="236"/>
        <w:gridCol w:w="1218"/>
        <w:gridCol w:w="1080"/>
        <w:gridCol w:w="945"/>
        <w:gridCol w:w="945"/>
        <w:gridCol w:w="945"/>
        <w:gridCol w:w="945"/>
        <w:gridCol w:w="1080"/>
      </w:tblGrid>
      <w:tr w:rsidR="00AC015F"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AC015F" w:rsidRPr="00407964" w:rsidRDefault="00AC015F" w:rsidP="00AC015F">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AC015F" w:rsidRPr="00407964" w:rsidRDefault="00AC015F"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How long have you been working in social insurance?</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AC015F" w:rsidRPr="00407964" w:rsidRDefault="00AC015F"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910B84"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910B84" w:rsidRPr="00407964" w:rsidRDefault="00910B84" w:rsidP="00AC015F">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&lt; 5 Years</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5 Y &amp; &lt; 10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10 Y &amp; &lt; 20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20 Years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910B84" w:rsidRPr="00407964" w:rsidRDefault="00910B84" w:rsidP="00AC015F">
            <w:pPr>
              <w:rPr>
                <w:rFonts w:ascii="Times New Roman" w:hAnsi="Times New Roman"/>
                <w:color w:val="auto"/>
                <w:sz w:val="18"/>
                <w:szCs w:val="18"/>
                <w:lang w:eastAsia="en-GB"/>
              </w:rPr>
            </w:pPr>
          </w:p>
        </w:tc>
      </w:tr>
      <w:tr w:rsidR="00580D30" w:rsidRPr="00407964">
        <w:trPr>
          <w:trHeight w:val="255"/>
        </w:trPr>
        <w:tc>
          <w:tcPr>
            <w:tcW w:w="236" w:type="dxa"/>
            <w:vMerge w:val="restart"/>
            <w:tcBorders>
              <w:top w:val="nil"/>
              <w:left w:val="single" w:sz="8" w:space="0" w:color="auto"/>
              <w:bottom w:val="nil"/>
              <w:right w:val="nil"/>
            </w:tcBorders>
            <w:shd w:val="clear" w:color="auto" w:fill="auto"/>
          </w:tcPr>
          <w:p w:rsidR="00580D30" w:rsidRPr="00407964" w:rsidRDefault="00580D30"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580D30" w:rsidRPr="00407964" w:rsidRDefault="00580D30"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580D30" w:rsidRPr="00407964" w:rsidRDefault="00580D30"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6</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32</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50</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24</w:t>
            </w:r>
          </w:p>
        </w:tc>
        <w:tc>
          <w:tcPr>
            <w:tcW w:w="1080" w:type="dxa"/>
            <w:tcBorders>
              <w:top w:val="nil"/>
              <w:left w:val="single" w:sz="4" w:space="0" w:color="auto"/>
              <w:bottom w:val="nil"/>
              <w:right w:val="single" w:sz="8"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112</w:t>
            </w:r>
          </w:p>
        </w:tc>
      </w:tr>
      <w:tr w:rsidR="00580D30" w:rsidRPr="00407964">
        <w:trPr>
          <w:trHeight w:val="480"/>
        </w:trPr>
        <w:tc>
          <w:tcPr>
            <w:tcW w:w="236" w:type="dxa"/>
            <w:vMerge/>
            <w:tcBorders>
              <w:top w:val="nil"/>
              <w:left w:val="single" w:sz="8" w:space="0" w:color="auto"/>
              <w:bottom w:val="nil"/>
              <w:right w:val="nil"/>
            </w:tcBorders>
            <w:vAlign w:val="center"/>
          </w:tcPr>
          <w:p w:rsidR="00580D30" w:rsidRPr="00407964" w:rsidRDefault="00580D30"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580D30" w:rsidRPr="00407964" w:rsidRDefault="00580D30"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580D30" w:rsidRPr="00407964" w:rsidRDefault="00580D30"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14.3%</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24.1%</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36.0%</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27.0%</w:t>
            </w:r>
          </w:p>
        </w:tc>
        <w:tc>
          <w:tcPr>
            <w:tcW w:w="1080" w:type="dxa"/>
            <w:tcBorders>
              <w:top w:val="nil"/>
              <w:left w:val="single" w:sz="4" w:space="0" w:color="auto"/>
              <w:bottom w:val="nil"/>
              <w:right w:val="single" w:sz="8"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27.8%</w:t>
            </w:r>
          </w:p>
        </w:tc>
      </w:tr>
      <w:tr w:rsidR="00580D30" w:rsidRPr="00407964">
        <w:trPr>
          <w:trHeight w:val="255"/>
        </w:trPr>
        <w:tc>
          <w:tcPr>
            <w:tcW w:w="236" w:type="dxa"/>
            <w:vMerge/>
            <w:tcBorders>
              <w:top w:val="nil"/>
              <w:left w:val="single" w:sz="8" w:space="0" w:color="auto"/>
              <w:bottom w:val="nil"/>
              <w:right w:val="nil"/>
            </w:tcBorders>
            <w:vAlign w:val="center"/>
          </w:tcPr>
          <w:p w:rsidR="00580D30" w:rsidRPr="00407964" w:rsidRDefault="00580D30"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580D30" w:rsidRPr="00407964" w:rsidRDefault="00580D30"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580D30" w:rsidRPr="00407964" w:rsidRDefault="00580D30"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12</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25</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24</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15</w:t>
            </w:r>
          </w:p>
        </w:tc>
        <w:tc>
          <w:tcPr>
            <w:tcW w:w="1080" w:type="dxa"/>
            <w:tcBorders>
              <w:top w:val="nil"/>
              <w:left w:val="single" w:sz="4" w:space="0" w:color="auto"/>
              <w:bottom w:val="nil"/>
              <w:right w:val="single" w:sz="8"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76</w:t>
            </w:r>
          </w:p>
        </w:tc>
      </w:tr>
      <w:tr w:rsidR="00580D30" w:rsidRPr="00407964">
        <w:trPr>
          <w:trHeight w:val="480"/>
        </w:trPr>
        <w:tc>
          <w:tcPr>
            <w:tcW w:w="236" w:type="dxa"/>
            <w:vMerge/>
            <w:tcBorders>
              <w:top w:val="nil"/>
              <w:left w:val="single" w:sz="8" w:space="0" w:color="auto"/>
              <w:bottom w:val="nil"/>
              <w:right w:val="nil"/>
            </w:tcBorders>
            <w:vAlign w:val="center"/>
          </w:tcPr>
          <w:p w:rsidR="00580D30" w:rsidRPr="00407964" w:rsidRDefault="00580D30"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580D30" w:rsidRPr="00407964" w:rsidRDefault="00580D30"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580D30" w:rsidRPr="00407964" w:rsidRDefault="00580D30"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28.6%</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18.8%</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17.3%</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16.9%</w:t>
            </w:r>
          </w:p>
        </w:tc>
        <w:tc>
          <w:tcPr>
            <w:tcW w:w="1080" w:type="dxa"/>
            <w:tcBorders>
              <w:top w:val="nil"/>
              <w:left w:val="single" w:sz="4" w:space="0" w:color="auto"/>
              <w:bottom w:val="nil"/>
              <w:right w:val="single" w:sz="8"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18.9%</w:t>
            </w:r>
          </w:p>
        </w:tc>
      </w:tr>
      <w:tr w:rsidR="00580D30" w:rsidRPr="00407964">
        <w:trPr>
          <w:trHeight w:val="255"/>
        </w:trPr>
        <w:tc>
          <w:tcPr>
            <w:tcW w:w="236" w:type="dxa"/>
            <w:vMerge/>
            <w:tcBorders>
              <w:top w:val="nil"/>
              <w:left w:val="single" w:sz="8" w:space="0" w:color="auto"/>
              <w:bottom w:val="nil"/>
              <w:right w:val="nil"/>
            </w:tcBorders>
            <w:vAlign w:val="center"/>
          </w:tcPr>
          <w:p w:rsidR="00580D30" w:rsidRPr="00407964" w:rsidRDefault="00580D30" w:rsidP="00AC015F">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580D30" w:rsidRPr="00407964" w:rsidRDefault="00580D30"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580D30" w:rsidRPr="00407964" w:rsidRDefault="00580D30"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24</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76</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65</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50</w:t>
            </w:r>
          </w:p>
        </w:tc>
        <w:tc>
          <w:tcPr>
            <w:tcW w:w="1080" w:type="dxa"/>
            <w:tcBorders>
              <w:top w:val="nil"/>
              <w:left w:val="single" w:sz="4" w:space="0" w:color="auto"/>
              <w:bottom w:val="nil"/>
              <w:right w:val="single" w:sz="8"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215</w:t>
            </w:r>
          </w:p>
        </w:tc>
      </w:tr>
      <w:tr w:rsidR="00580D30" w:rsidRPr="00407964">
        <w:trPr>
          <w:trHeight w:val="480"/>
        </w:trPr>
        <w:tc>
          <w:tcPr>
            <w:tcW w:w="236" w:type="dxa"/>
            <w:vMerge/>
            <w:tcBorders>
              <w:top w:val="nil"/>
              <w:left w:val="single" w:sz="8" w:space="0" w:color="auto"/>
              <w:bottom w:val="nil"/>
              <w:right w:val="nil"/>
            </w:tcBorders>
            <w:vAlign w:val="center"/>
          </w:tcPr>
          <w:p w:rsidR="00580D30" w:rsidRPr="00407964" w:rsidRDefault="00580D30" w:rsidP="00AC015F">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580D30" w:rsidRPr="00407964" w:rsidRDefault="00580D30" w:rsidP="00AC015F">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580D30" w:rsidRPr="00407964" w:rsidRDefault="00580D30"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57.1%</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57.1%</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46.8%</w:t>
            </w:r>
          </w:p>
        </w:tc>
        <w:tc>
          <w:tcPr>
            <w:tcW w:w="945" w:type="dxa"/>
            <w:tcBorders>
              <w:top w:val="nil"/>
              <w:left w:val="single" w:sz="4" w:space="0" w:color="auto"/>
              <w:bottom w:val="nil"/>
              <w:right w:val="single" w:sz="4"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56.2%</w:t>
            </w:r>
          </w:p>
        </w:tc>
        <w:tc>
          <w:tcPr>
            <w:tcW w:w="1080" w:type="dxa"/>
            <w:tcBorders>
              <w:top w:val="nil"/>
              <w:left w:val="single" w:sz="4" w:space="0" w:color="auto"/>
              <w:bottom w:val="nil"/>
              <w:right w:val="single" w:sz="8" w:space="0" w:color="000000"/>
            </w:tcBorders>
            <w:shd w:val="clear" w:color="auto" w:fill="auto"/>
            <w:vAlign w:val="center"/>
          </w:tcPr>
          <w:p w:rsidR="00580D30" w:rsidRPr="00407964" w:rsidRDefault="00580D30">
            <w:pPr>
              <w:jc w:val="right"/>
              <w:rPr>
                <w:rFonts w:ascii="Times New Roman" w:hAnsi="Times New Roman"/>
                <w:sz w:val="18"/>
                <w:szCs w:val="18"/>
              </w:rPr>
            </w:pPr>
            <w:r w:rsidRPr="00407964">
              <w:rPr>
                <w:rFonts w:ascii="Times New Roman" w:hAnsi="Times New Roman"/>
                <w:sz w:val="18"/>
                <w:szCs w:val="18"/>
              </w:rPr>
              <w:t>53.3%</w:t>
            </w:r>
          </w:p>
        </w:tc>
      </w:tr>
      <w:tr w:rsidR="00AC015F"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AC015F" w:rsidRPr="00407964" w:rsidRDefault="00AC015F"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AC015F" w:rsidRPr="00407964" w:rsidRDefault="00AC015F"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AC015F" w:rsidRPr="00407964" w:rsidRDefault="00AC015F" w:rsidP="00AC015F">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AC015F" w:rsidRPr="00407964" w:rsidRDefault="00AC015F" w:rsidP="00AC015F">
            <w:pPr>
              <w:jc w:val="right"/>
              <w:rPr>
                <w:rFonts w:ascii="Times New Roman" w:hAnsi="Times New Roman"/>
                <w:sz w:val="18"/>
                <w:szCs w:val="18"/>
              </w:rPr>
            </w:pPr>
            <w:r w:rsidRPr="00407964">
              <w:rPr>
                <w:rFonts w:ascii="Times New Roman" w:hAnsi="Times New Roman"/>
                <w:sz w:val="18"/>
                <w:szCs w:val="18"/>
              </w:rPr>
              <w:t>133</w:t>
            </w:r>
          </w:p>
        </w:tc>
        <w:tc>
          <w:tcPr>
            <w:tcW w:w="945" w:type="dxa"/>
            <w:tcBorders>
              <w:top w:val="nil"/>
              <w:left w:val="single" w:sz="4" w:space="0" w:color="auto"/>
              <w:bottom w:val="nil"/>
              <w:right w:val="single" w:sz="4" w:space="0" w:color="000000"/>
            </w:tcBorders>
            <w:shd w:val="clear" w:color="auto" w:fill="auto"/>
            <w:vAlign w:val="center"/>
          </w:tcPr>
          <w:p w:rsidR="00AC015F" w:rsidRPr="00407964" w:rsidRDefault="00AC015F" w:rsidP="00AC015F">
            <w:pPr>
              <w:jc w:val="right"/>
              <w:rPr>
                <w:rFonts w:ascii="Times New Roman" w:hAnsi="Times New Roman"/>
                <w:sz w:val="18"/>
                <w:szCs w:val="18"/>
              </w:rPr>
            </w:pPr>
            <w:r w:rsidRPr="00407964">
              <w:rPr>
                <w:rFonts w:ascii="Times New Roman" w:hAnsi="Times New Roman"/>
                <w:sz w:val="18"/>
                <w:szCs w:val="18"/>
              </w:rPr>
              <w:t>139</w:t>
            </w:r>
          </w:p>
        </w:tc>
        <w:tc>
          <w:tcPr>
            <w:tcW w:w="945" w:type="dxa"/>
            <w:tcBorders>
              <w:top w:val="nil"/>
              <w:left w:val="single" w:sz="4" w:space="0" w:color="auto"/>
              <w:bottom w:val="nil"/>
              <w:right w:val="single" w:sz="4" w:space="0" w:color="000000"/>
            </w:tcBorders>
            <w:shd w:val="clear" w:color="auto" w:fill="auto"/>
            <w:vAlign w:val="center"/>
          </w:tcPr>
          <w:p w:rsidR="00AC015F" w:rsidRPr="00407964" w:rsidRDefault="00AC015F" w:rsidP="00AC015F">
            <w:pPr>
              <w:jc w:val="right"/>
              <w:rPr>
                <w:rFonts w:ascii="Times New Roman" w:hAnsi="Times New Roman"/>
                <w:sz w:val="18"/>
                <w:szCs w:val="18"/>
              </w:rPr>
            </w:pPr>
            <w:r w:rsidRPr="00407964">
              <w:rPr>
                <w:rFonts w:ascii="Times New Roman" w:hAnsi="Times New Roman"/>
                <w:sz w:val="18"/>
                <w:szCs w:val="18"/>
              </w:rPr>
              <w:t>89</w:t>
            </w:r>
          </w:p>
        </w:tc>
        <w:tc>
          <w:tcPr>
            <w:tcW w:w="1080" w:type="dxa"/>
            <w:tcBorders>
              <w:top w:val="nil"/>
              <w:left w:val="single" w:sz="4" w:space="0" w:color="auto"/>
              <w:bottom w:val="nil"/>
              <w:right w:val="single" w:sz="8" w:space="0" w:color="000000"/>
            </w:tcBorders>
            <w:shd w:val="clear" w:color="auto" w:fill="auto"/>
            <w:vAlign w:val="center"/>
          </w:tcPr>
          <w:p w:rsidR="00AC015F" w:rsidRPr="00407964" w:rsidRDefault="00AC015F" w:rsidP="00AC015F">
            <w:pPr>
              <w:jc w:val="right"/>
              <w:rPr>
                <w:rFonts w:ascii="Times New Roman" w:hAnsi="Times New Roman"/>
                <w:sz w:val="18"/>
                <w:szCs w:val="18"/>
              </w:rPr>
            </w:pPr>
            <w:r w:rsidRPr="00407964">
              <w:rPr>
                <w:rFonts w:ascii="Times New Roman" w:hAnsi="Times New Roman"/>
                <w:sz w:val="18"/>
                <w:szCs w:val="18"/>
              </w:rPr>
              <w:t>403</w:t>
            </w:r>
          </w:p>
        </w:tc>
      </w:tr>
      <w:tr w:rsidR="00AC015F" w:rsidRPr="00407964">
        <w:trPr>
          <w:trHeight w:val="480"/>
        </w:trPr>
        <w:tc>
          <w:tcPr>
            <w:tcW w:w="1454" w:type="dxa"/>
            <w:gridSpan w:val="2"/>
            <w:vMerge/>
            <w:tcBorders>
              <w:top w:val="nil"/>
              <w:left w:val="single" w:sz="8" w:space="0" w:color="auto"/>
              <w:bottom w:val="single" w:sz="8" w:space="0" w:color="000000"/>
              <w:right w:val="nil"/>
            </w:tcBorders>
            <w:vAlign w:val="center"/>
          </w:tcPr>
          <w:p w:rsidR="00AC015F" w:rsidRPr="00407964" w:rsidRDefault="00AC015F" w:rsidP="00AC015F">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AC015F" w:rsidRPr="00407964" w:rsidRDefault="00AC015F" w:rsidP="00AC015F">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AC015F" w:rsidRPr="00407964" w:rsidRDefault="00AC015F"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AC015F" w:rsidRPr="00407964" w:rsidRDefault="00AC015F"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AC015F" w:rsidRPr="00407964" w:rsidRDefault="00AC015F" w:rsidP="00AC015F">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AC015F" w:rsidRPr="00407964" w:rsidRDefault="00AC015F" w:rsidP="00AC015F">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AC015F" w:rsidRPr="00407964" w:rsidRDefault="00AC015F" w:rsidP="00AC015F">
            <w:pPr>
              <w:jc w:val="right"/>
              <w:rPr>
                <w:rFonts w:ascii="Times New Roman" w:hAnsi="Times New Roman"/>
                <w:sz w:val="18"/>
                <w:szCs w:val="18"/>
              </w:rPr>
            </w:pPr>
            <w:r w:rsidRPr="00407964">
              <w:rPr>
                <w:rFonts w:ascii="Times New Roman" w:hAnsi="Times New Roman"/>
                <w:sz w:val="18"/>
                <w:szCs w:val="18"/>
              </w:rPr>
              <w:t>100.0%</w:t>
            </w:r>
          </w:p>
        </w:tc>
      </w:tr>
    </w:tbl>
    <w:p w:rsidR="00AC015F" w:rsidRPr="00407964" w:rsidRDefault="00AC015F" w:rsidP="005C74AA">
      <w:pPr>
        <w:spacing w:line="360" w:lineRule="auto"/>
        <w:jc w:val="both"/>
        <w:rPr>
          <w:rFonts w:ascii="Times New Roman" w:hAnsi="Times New Roman"/>
        </w:rPr>
      </w:pPr>
    </w:p>
    <w:p w:rsidR="00AC015F" w:rsidRPr="00407964" w:rsidRDefault="00580D30" w:rsidP="005C74AA">
      <w:pPr>
        <w:spacing w:line="360" w:lineRule="auto"/>
        <w:jc w:val="both"/>
        <w:rPr>
          <w:rFonts w:ascii="Times New Roman" w:hAnsi="Times New Roman"/>
        </w:rPr>
      </w:pPr>
      <w:r w:rsidRPr="00407964">
        <w:rPr>
          <w:rFonts w:ascii="Times New Roman" w:hAnsi="Times New Roman"/>
        </w:rPr>
        <w:t>56</w:t>
      </w:r>
      <w:r w:rsidR="00AC015F" w:rsidRPr="00407964">
        <w:rPr>
          <w:rFonts w:ascii="Times New Roman" w:hAnsi="Times New Roman"/>
        </w:rPr>
        <w:t xml:space="preserve">% of respondents having work experience in social insurance </w:t>
      </w:r>
      <w:r w:rsidR="00AC015F" w:rsidRPr="00407964">
        <w:rPr>
          <w:rFonts w:ascii="Times New Roman" w:hAnsi="Times New Roman"/>
          <w:u w:val="single"/>
        </w:rPr>
        <w:t>&gt;</w:t>
      </w:r>
      <w:r w:rsidR="00AC015F" w:rsidRPr="00407964">
        <w:rPr>
          <w:rFonts w:ascii="Times New Roman" w:hAnsi="Times New Roman"/>
        </w:rPr>
        <w:t xml:space="preserve"> 20 years agree that “</w:t>
      </w:r>
      <w:r w:rsidR="00B136B5" w:rsidRPr="00407964">
        <w:rPr>
          <w:rFonts w:ascii="Times New Roman" w:hAnsi="Times New Roman"/>
          <w:b/>
          <w:bCs/>
        </w:rPr>
        <w:t>Provide other means of payment methods for Employers instead of the current manual method of payment</w:t>
      </w:r>
      <w:r w:rsidR="00AC015F" w:rsidRPr="00407964">
        <w:rPr>
          <w:rFonts w:ascii="Times New Roman" w:hAnsi="Times New Roman"/>
          <w:b/>
          <w:bCs/>
        </w:rPr>
        <w:t>”</w:t>
      </w:r>
      <w:r w:rsidR="00AC015F" w:rsidRPr="00407964">
        <w:rPr>
          <w:rFonts w:ascii="Times New Roman" w:hAnsi="Times New Roman"/>
        </w:rPr>
        <w:t xml:space="preserve"> </w:t>
      </w:r>
      <w:r w:rsidR="00DA050C" w:rsidRPr="00407964">
        <w:rPr>
          <w:rFonts w:ascii="Times New Roman" w:hAnsi="Times New Roman"/>
        </w:rPr>
        <w:t xml:space="preserve">would improve customer satisfaction </w:t>
      </w:r>
      <w:r w:rsidR="00AC015F" w:rsidRPr="00407964">
        <w:rPr>
          <w:rFonts w:ascii="Times New Roman" w:hAnsi="Times New Roman"/>
        </w:rPr>
        <w:t xml:space="preserve">compared to </w:t>
      </w:r>
      <w:r w:rsidRPr="00407964">
        <w:rPr>
          <w:rFonts w:ascii="Times New Roman" w:hAnsi="Times New Roman"/>
        </w:rPr>
        <w:t>47</w:t>
      </w:r>
      <w:r w:rsidR="00AC015F" w:rsidRPr="00407964">
        <w:rPr>
          <w:rFonts w:ascii="Times New Roman" w:hAnsi="Times New Roman"/>
        </w:rPr>
        <w:t xml:space="preserve">% of respondents with work </w:t>
      </w:r>
      <w:r w:rsidR="00AC015F" w:rsidRPr="00407964">
        <w:rPr>
          <w:rFonts w:ascii="Times New Roman" w:hAnsi="Times New Roman"/>
        </w:rPr>
        <w:lastRenderedPageBreak/>
        <w:t xml:space="preserve">experience </w:t>
      </w:r>
      <w:r w:rsidR="00AC015F" w:rsidRPr="00407964">
        <w:rPr>
          <w:rFonts w:ascii="Times New Roman" w:hAnsi="Times New Roman"/>
          <w:u w:val="single"/>
        </w:rPr>
        <w:t>&gt;</w:t>
      </w:r>
      <w:r w:rsidR="00AC015F" w:rsidRPr="00407964">
        <w:rPr>
          <w:rFonts w:ascii="Times New Roman" w:hAnsi="Times New Roman"/>
        </w:rPr>
        <w:t xml:space="preserve"> 10 years-&lt; 20 years, </w:t>
      </w:r>
      <w:r w:rsidRPr="00407964">
        <w:rPr>
          <w:rFonts w:ascii="Times New Roman" w:hAnsi="Times New Roman"/>
        </w:rPr>
        <w:t>57</w:t>
      </w:r>
      <w:r w:rsidR="00AC015F" w:rsidRPr="00407964">
        <w:rPr>
          <w:rFonts w:ascii="Times New Roman" w:hAnsi="Times New Roman"/>
        </w:rPr>
        <w:t xml:space="preserve">% of respondents with work experience </w:t>
      </w:r>
      <w:r w:rsidR="00AC015F" w:rsidRPr="00407964">
        <w:rPr>
          <w:rFonts w:ascii="Times New Roman" w:hAnsi="Times New Roman"/>
          <w:u w:val="single"/>
        </w:rPr>
        <w:t>&gt;</w:t>
      </w:r>
      <w:r w:rsidR="00AC015F" w:rsidRPr="00407964">
        <w:rPr>
          <w:rFonts w:ascii="Times New Roman" w:hAnsi="Times New Roman"/>
        </w:rPr>
        <w:t xml:space="preserve"> 5 years-&lt; 10 years and </w:t>
      </w:r>
      <w:r w:rsidRPr="00407964">
        <w:rPr>
          <w:rFonts w:ascii="Times New Roman" w:hAnsi="Times New Roman"/>
        </w:rPr>
        <w:t>57</w:t>
      </w:r>
      <w:r w:rsidR="00AC015F" w:rsidRPr="00407964">
        <w:rPr>
          <w:rFonts w:ascii="Times New Roman" w:hAnsi="Times New Roman"/>
        </w:rPr>
        <w:t>% of respondents with work experience &lt; 5 years.</w:t>
      </w:r>
    </w:p>
    <w:p w:rsidR="00AC015F" w:rsidRPr="00407964" w:rsidRDefault="00AC015F" w:rsidP="005C74AA">
      <w:pPr>
        <w:spacing w:line="360" w:lineRule="auto"/>
        <w:jc w:val="both"/>
        <w:rPr>
          <w:rFonts w:ascii="Times New Roman" w:hAnsi="Times New Roman"/>
        </w:rPr>
      </w:pPr>
    </w:p>
    <w:p w:rsidR="00AC015F" w:rsidRPr="00407964" w:rsidRDefault="00AC015F"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C13D61" w:rsidRPr="00407964">
        <w:rPr>
          <w:rFonts w:ascii="Times New Roman" w:hAnsi="Times New Roman"/>
        </w:rPr>
        <w:t>2</w:t>
      </w:r>
      <w:r w:rsidR="00F15B1B">
        <w:rPr>
          <w:rFonts w:ascii="Times New Roman" w:hAnsi="Times New Roman"/>
        </w:rPr>
        <w:t>7</w:t>
      </w:r>
      <w:r w:rsidR="00C13D61" w:rsidRPr="00407964">
        <w:rPr>
          <w:rFonts w:ascii="Times New Roman" w:hAnsi="Times New Roman"/>
        </w:rPr>
        <w:t xml:space="preserve"> shows</w:t>
      </w:r>
      <w:r w:rsidRPr="00407964">
        <w:rPr>
          <w:rFonts w:ascii="Times New Roman" w:hAnsi="Times New Roman"/>
        </w:rPr>
        <w:t xml:space="preserve"> that these differences are statistically </w:t>
      </w:r>
      <w:r w:rsidR="00580D30" w:rsidRPr="00407964">
        <w:rPr>
          <w:rFonts w:ascii="Times New Roman" w:hAnsi="Times New Roman"/>
        </w:rPr>
        <w:t>not</w:t>
      </w:r>
      <w:r w:rsidRPr="00407964">
        <w:rPr>
          <w:rFonts w:ascii="Times New Roman" w:hAnsi="Times New Roman"/>
        </w:rPr>
        <w:t xml:space="preserve"> significant.</w:t>
      </w:r>
    </w:p>
    <w:p w:rsidR="00AC015F" w:rsidRPr="00407964" w:rsidRDefault="00AC015F" w:rsidP="005C74AA">
      <w:pPr>
        <w:spacing w:line="360" w:lineRule="auto"/>
        <w:jc w:val="both"/>
        <w:rPr>
          <w:rFonts w:ascii="Times New Roman" w:hAnsi="Times New Roman"/>
        </w:rPr>
      </w:pPr>
    </w:p>
    <w:p w:rsidR="00C13D61" w:rsidRPr="00407964" w:rsidRDefault="00C13D61" w:rsidP="0061558C">
      <w:pPr>
        <w:pStyle w:val="Heading5"/>
        <w:tabs>
          <w:tab w:val="clear" w:pos="1008"/>
          <w:tab w:val="num" w:pos="720"/>
        </w:tabs>
        <w:bidi w:val="0"/>
        <w:spacing w:before="0" w:after="0" w:line="360" w:lineRule="auto"/>
        <w:ind w:left="720" w:hanging="720"/>
        <w:rPr>
          <w:i w:val="0"/>
          <w:iCs w:val="0"/>
          <w:sz w:val="20"/>
          <w:szCs w:val="20"/>
        </w:rPr>
      </w:pPr>
      <w:bookmarkStart w:id="76" w:name="_Toc236498918"/>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27</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Pearson Chi-Square test of the differences of agreement between groups upon “Provide other means of payment methods for Employers instead of the current manual method of payment” based upon their working experience in social insurance</w:t>
      </w:r>
      <w:bookmarkEnd w:id="76"/>
    </w:p>
    <w:tbl>
      <w:tblPr>
        <w:tblW w:w="6854" w:type="dxa"/>
        <w:tblInd w:w="94" w:type="dxa"/>
        <w:tblLook w:val="0000"/>
      </w:tblPr>
      <w:tblGrid>
        <w:gridCol w:w="1994"/>
        <w:gridCol w:w="1080"/>
        <w:gridCol w:w="1080"/>
        <w:gridCol w:w="2700"/>
      </w:tblGrid>
      <w:tr w:rsidR="00AC015F"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AC015F" w:rsidRPr="00407964" w:rsidRDefault="00AC015F" w:rsidP="00AC015F">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AC015F" w:rsidRPr="00407964" w:rsidRDefault="00AC015F"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AC015F" w:rsidRPr="00407964" w:rsidRDefault="00AC015F"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AC015F" w:rsidRPr="00407964" w:rsidRDefault="00AC015F" w:rsidP="00AC015F">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B136B5"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B136B5" w:rsidRPr="00407964" w:rsidRDefault="00B136B5" w:rsidP="00AC015F">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B136B5" w:rsidRPr="00407964" w:rsidRDefault="00B136B5">
            <w:pPr>
              <w:jc w:val="right"/>
              <w:rPr>
                <w:rFonts w:ascii="Times New Roman" w:hAnsi="Times New Roman"/>
                <w:sz w:val="18"/>
                <w:szCs w:val="18"/>
              </w:rPr>
            </w:pPr>
            <w:r w:rsidRPr="00407964">
              <w:rPr>
                <w:rFonts w:ascii="Times New Roman" w:hAnsi="Times New Roman"/>
                <w:sz w:val="18"/>
                <w:szCs w:val="18"/>
              </w:rPr>
              <w:t>11.005</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B136B5" w:rsidRPr="00407964" w:rsidRDefault="00B136B5">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B136B5" w:rsidRPr="00407964" w:rsidRDefault="00B136B5">
            <w:pPr>
              <w:jc w:val="right"/>
              <w:rPr>
                <w:rFonts w:ascii="Times New Roman" w:hAnsi="Times New Roman"/>
                <w:sz w:val="18"/>
                <w:szCs w:val="18"/>
              </w:rPr>
            </w:pPr>
            <w:r w:rsidRPr="00407964">
              <w:rPr>
                <w:rFonts w:ascii="Times New Roman" w:hAnsi="Times New Roman"/>
                <w:sz w:val="18"/>
                <w:szCs w:val="18"/>
              </w:rPr>
              <w:t>0.088</w:t>
            </w:r>
          </w:p>
        </w:tc>
      </w:tr>
    </w:tbl>
    <w:p w:rsidR="00AC015F" w:rsidRPr="00407964" w:rsidRDefault="00AC015F" w:rsidP="005C74AA">
      <w:pPr>
        <w:jc w:val="both"/>
        <w:rPr>
          <w:rFonts w:ascii="Times New Roman" w:hAnsi="Times New Roman"/>
        </w:rPr>
      </w:pPr>
    </w:p>
    <w:p w:rsidR="00AC015F" w:rsidRPr="00407964" w:rsidRDefault="00AC015F" w:rsidP="005C74AA">
      <w:pPr>
        <w:jc w:val="both"/>
        <w:rPr>
          <w:rFonts w:ascii="Times New Roman" w:hAnsi="Times New Roman"/>
        </w:rPr>
      </w:pPr>
    </w:p>
    <w:p w:rsidR="00AC015F" w:rsidRPr="00407964" w:rsidRDefault="00AC015F" w:rsidP="005C74AA">
      <w:pPr>
        <w:spacing w:line="360" w:lineRule="auto"/>
        <w:jc w:val="both"/>
        <w:rPr>
          <w:rFonts w:ascii="Times New Roman" w:hAnsi="Times New Roman"/>
        </w:rPr>
      </w:pPr>
      <w:r w:rsidRPr="00407964">
        <w:rPr>
          <w:rFonts w:ascii="Times New Roman" w:hAnsi="Times New Roman"/>
        </w:rPr>
        <w:t xml:space="preserve">The reason behind that </w:t>
      </w:r>
      <w:r w:rsidR="00AD18AD" w:rsidRPr="00407964">
        <w:rPr>
          <w:rFonts w:ascii="Times New Roman" w:hAnsi="Times New Roman"/>
        </w:rPr>
        <w:t>no difference between respondents is that this issue would impact positively all respondents</w:t>
      </w:r>
    </w:p>
    <w:p w:rsidR="009A2F6E" w:rsidRPr="00407964" w:rsidRDefault="00A75D07" w:rsidP="005C74AA">
      <w:pPr>
        <w:tabs>
          <w:tab w:val="left" w:pos="360"/>
        </w:tabs>
        <w:ind w:left="360" w:hanging="360"/>
        <w:jc w:val="both"/>
        <w:rPr>
          <w:rFonts w:ascii="Times New Roman" w:hAnsi="Times New Roman"/>
          <w:b/>
          <w:bCs/>
        </w:rPr>
      </w:pPr>
      <w:r w:rsidRPr="00407964">
        <w:rPr>
          <w:rFonts w:ascii="Times New Roman" w:hAnsi="Times New Roman"/>
          <w:b/>
          <w:bCs/>
        </w:rPr>
        <w:t>10.</w:t>
      </w:r>
      <w:r w:rsidRPr="00407964">
        <w:rPr>
          <w:rFonts w:ascii="Times New Roman" w:hAnsi="Times New Roman"/>
          <w:b/>
          <w:bCs/>
        </w:rPr>
        <w:tab/>
        <w:t>Improve Social Insurance Offices service environment</w:t>
      </w:r>
    </w:p>
    <w:p w:rsidR="009A2F6E" w:rsidRPr="00407964" w:rsidRDefault="009A2F6E" w:rsidP="005C74AA">
      <w:pPr>
        <w:jc w:val="both"/>
        <w:rPr>
          <w:rFonts w:ascii="Times New Roman" w:hAnsi="Times New Roman"/>
        </w:rPr>
      </w:pPr>
    </w:p>
    <w:p w:rsidR="0025432B" w:rsidRPr="00407964" w:rsidRDefault="0025432B" w:rsidP="0061558C">
      <w:pPr>
        <w:pStyle w:val="Heading5"/>
        <w:tabs>
          <w:tab w:val="clear" w:pos="1008"/>
          <w:tab w:val="num" w:pos="720"/>
        </w:tabs>
        <w:bidi w:val="0"/>
        <w:spacing w:before="0" w:after="0" w:line="360" w:lineRule="auto"/>
        <w:ind w:left="720" w:hanging="720"/>
        <w:rPr>
          <w:i w:val="0"/>
          <w:iCs w:val="0"/>
          <w:sz w:val="20"/>
          <w:szCs w:val="20"/>
        </w:rPr>
      </w:pPr>
      <w:bookmarkStart w:id="77" w:name="_Toc236498919"/>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28</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Breakdown of agreement on “Improve Social Insurance Offices service environment” based upon working experience in social insurance</w:t>
      </w:r>
      <w:bookmarkEnd w:id="77"/>
    </w:p>
    <w:tbl>
      <w:tblPr>
        <w:tblW w:w="7394" w:type="dxa"/>
        <w:tblInd w:w="94" w:type="dxa"/>
        <w:tblLayout w:type="fixed"/>
        <w:tblLook w:val="0000"/>
      </w:tblPr>
      <w:tblGrid>
        <w:gridCol w:w="236"/>
        <w:gridCol w:w="1218"/>
        <w:gridCol w:w="1080"/>
        <w:gridCol w:w="945"/>
        <w:gridCol w:w="945"/>
        <w:gridCol w:w="945"/>
        <w:gridCol w:w="945"/>
        <w:gridCol w:w="1080"/>
      </w:tblGrid>
      <w:tr w:rsidR="00255A71"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255A71" w:rsidRPr="00407964" w:rsidRDefault="00255A71" w:rsidP="0034350D">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255A71" w:rsidRPr="00407964" w:rsidRDefault="00255A71"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How long have you been working in social insurance?</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255A71" w:rsidRPr="00407964" w:rsidRDefault="00255A71"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910B84"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910B84" w:rsidRPr="00407964" w:rsidRDefault="00910B84" w:rsidP="0034350D">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&lt; 5 Years</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5 Y &amp; &lt; 10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10 Y &amp; &lt; 20 Y</w:t>
            </w:r>
          </w:p>
        </w:tc>
        <w:tc>
          <w:tcPr>
            <w:tcW w:w="945" w:type="dxa"/>
            <w:tcBorders>
              <w:top w:val="nil"/>
              <w:left w:val="single" w:sz="4" w:space="0" w:color="auto"/>
              <w:bottom w:val="single" w:sz="8" w:space="0" w:color="auto"/>
              <w:right w:val="single" w:sz="4" w:space="0" w:color="000000"/>
            </w:tcBorders>
            <w:shd w:val="clear" w:color="auto" w:fill="auto"/>
            <w:vAlign w:val="center"/>
          </w:tcPr>
          <w:p w:rsidR="00910B84" w:rsidRPr="00407964" w:rsidRDefault="00910B84" w:rsidP="00910B84">
            <w:pPr>
              <w:jc w:val="center"/>
              <w:rPr>
                <w:rFonts w:ascii="Times New Roman" w:hAnsi="Times New Roman"/>
                <w:color w:val="auto"/>
                <w:sz w:val="18"/>
                <w:szCs w:val="18"/>
                <w:lang w:eastAsia="en-GB"/>
              </w:rPr>
            </w:pPr>
            <w:r w:rsidRPr="00407964">
              <w:rPr>
                <w:rFonts w:ascii="Times New Roman" w:hAnsi="Times New Roman"/>
                <w:color w:val="auto"/>
                <w:sz w:val="18"/>
                <w:szCs w:val="18"/>
                <w:u w:val="single"/>
                <w:lang w:eastAsia="en-GB"/>
              </w:rPr>
              <w:t>&gt;</w:t>
            </w:r>
            <w:r w:rsidRPr="00407964">
              <w:rPr>
                <w:rFonts w:ascii="Times New Roman" w:hAnsi="Times New Roman"/>
                <w:color w:val="auto"/>
                <w:sz w:val="18"/>
                <w:szCs w:val="18"/>
                <w:lang w:eastAsia="en-GB"/>
              </w:rPr>
              <w:t xml:space="preserve"> 20 Years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910B84" w:rsidRPr="00407964" w:rsidRDefault="00910B84" w:rsidP="0034350D">
            <w:pPr>
              <w:rPr>
                <w:rFonts w:ascii="Times New Roman" w:hAnsi="Times New Roman"/>
                <w:color w:val="auto"/>
                <w:sz w:val="18"/>
                <w:szCs w:val="18"/>
                <w:lang w:eastAsia="en-GB"/>
              </w:rPr>
            </w:pPr>
          </w:p>
        </w:tc>
      </w:tr>
      <w:tr w:rsidR="00255A71" w:rsidRPr="00407964">
        <w:trPr>
          <w:trHeight w:val="255"/>
        </w:trPr>
        <w:tc>
          <w:tcPr>
            <w:tcW w:w="236" w:type="dxa"/>
            <w:vMerge w:val="restart"/>
            <w:tcBorders>
              <w:top w:val="nil"/>
              <w:left w:val="single" w:sz="8" w:space="0" w:color="auto"/>
              <w:bottom w:val="nil"/>
              <w:right w:val="nil"/>
            </w:tcBorders>
            <w:shd w:val="clear" w:color="auto" w:fill="auto"/>
          </w:tcPr>
          <w:p w:rsidR="00255A71" w:rsidRPr="00407964" w:rsidRDefault="00255A71"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6</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30</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50</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20</w:t>
            </w:r>
          </w:p>
        </w:tc>
        <w:tc>
          <w:tcPr>
            <w:tcW w:w="1080" w:type="dxa"/>
            <w:tcBorders>
              <w:top w:val="nil"/>
              <w:left w:val="single" w:sz="4" w:space="0" w:color="auto"/>
              <w:bottom w:val="nil"/>
              <w:right w:val="single" w:sz="8"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106</w:t>
            </w:r>
          </w:p>
        </w:tc>
      </w:tr>
      <w:tr w:rsidR="00255A71" w:rsidRPr="00407964">
        <w:trPr>
          <w:trHeight w:val="480"/>
        </w:trPr>
        <w:tc>
          <w:tcPr>
            <w:tcW w:w="236" w:type="dxa"/>
            <w:vMerge/>
            <w:tcBorders>
              <w:top w:val="nil"/>
              <w:left w:val="single" w:sz="8" w:space="0" w:color="auto"/>
              <w:bottom w:val="nil"/>
              <w:right w:val="nil"/>
            </w:tcBorders>
            <w:vAlign w:val="center"/>
          </w:tcPr>
          <w:p w:rsidR="00255A71" w:rsidRPr="00407964" w:rsidRDefault="00255A71"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255A71" w:rsidRPr="00407964" w:rsidRDefault="00255A71"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14.3%</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22.6%</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36.0%</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22.5%</w:t>
            </w:r>
          </w:p>
        </w:tc>
        <w:tc>
          <w:tcPr>
            <w:tcW w:w="1080" w:type="dxa"/>
            <w:tcBorders>
              <w:top w:val="nil"/>
              <w:left w:val="single" w:sz="4" w:space="0" w:color="auto"/>
              <w:bottom w:val="nil"/>
              <w:right w:val="single" w:sz="8"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26.3%</w:t>
            </w:r>
          </w:p>
        </w:tc>
      </w:tr>
      <w:tr w:rsidR="00255A71" w:rsidRPr="00407964">
        <w:trPr>
          <w:trHeight w:val="255"/>
        </w:trPr>
        <w:tc>
          <w:tcPr>
            <w:tcW w:w="236" w:type="dxa"/>
            <w:vMerge/>
            <w:tcBorders>
              <w:top w:val="nil"/>
              <w:left w:val="single" w:sz="8" w:space="0" w:color="auto"/>
              <w:bottom w:val="nil"/>
              <w:right w:val="nil"/>
            </w:tcBorders>
            <w:vAlign w:val="center"/>
          </w:tcPr>
          <w:p w:rsidR="00255A71" w:rsidRPr="00407964" w:rsidRDefault="00255A71"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8</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39</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15</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15</w:t>
            </w:r>
          </w:p>
        </w:tc>
        <w:tc>
          <w:tcPr>
            <w:tcW w:w="1080" w:type="dxa"/>
            <w:tcBorders>
              <w:top w:val="nil"/>
              <w:left w:val="single" w:sz="4" w:space="0" w:color="auto"/>
              <w:bottom w:val="nil"/>
              <w:right w:val="single" w:sz="8"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77</w:t>
            </w:r>
          </w:p>
        </w:tc>
      </w:tr>
      <w:tr w:rsidR="00255A71" w:rsidRPr="00407964">
        <w:trPr>
          <w:trHeight w:val="480"/>
        </w:trPr>
        <w:tc>
          <w:tcPr>
            <w:tcW w:w="236" w:type="dxa"/>
            <w:vMerge/>
            <w:tcBorders>
              <w:top w:val="nil"/>
              <w:left w:val="single" w:sz="8" w:space="0" w:color="auto"/>
              <w:bottom w:val="nil"/>
              <w:right w:val="nil"/>
            </w:tcBorders>
            <w:vAlign w:val="center"/>
          </w:tcPr>
          <w:p w:rsidR="00255A71" w:rsidRPr="00407964" w:rsidRDefault="00255A71"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255A71" w:rsidRPr="00407964" w:rsidRDefault="00255A71"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19.0%</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29.3%</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10.8%</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16.9%</w:t>
            </w:r>
          </w:p>
        </w:tc>
        <w:tc>
          <w:tcPr>
            <w:tcW w:w="1080" w:type="dxa"/>
            <w:tcBorders>
              <w:top w:val="nil"/>
              <w:left w:val="single" w:sz="4" w:space="0" w:color="auto"/>
              <w:bottom w:val="nil"/>
              <w:right w:val="single" w:sz="8"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19.1%</w:t>
            </w:r>
          </w:p>
        </w:tc>
      </w:tr>
      <w:tr w:rsidR="00255A71" w:rsidRPr="00407964">
        <w:trPr>
          <w:trHeight w:val="255"/>
        </w:trPr>
        <w:tc>
          <w:tcPr>
            <w:tcW w:w="236" w:type="dxa"/>
            <w:vMerge/>
            <w:tcBorders>
              <w:top w:val="nil"/>
              <w:left w:val="single" w:sz="8" w:space="0" w:color="auto"/>
              <w:bottom w:val="nil"/>
              <w:right w:val="nil"/>
            </w:tcBorders>
            <w:vAlign w:val="center"/>
          </w:tcPr>
          <w:p w:rsidR="00255A71" w:rsidRPr="00407964" w:rsidRDefault="00255A71"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28</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64</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74</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54</w:t>
            </w:r>
          </w:p>
        </w:tc>
        <w:tc>
          <w:tcPr>
            <w:tcW w:w="1080" w:type="dxa"/>
            <w:tcBorders>
              <w:top w:val="nil"/>
              <w:left w:val="single" w:sz="4" w:space="0" w:color="auto"/>
              <w:bottom w:val="nil"/>
              <w:right w:val="single" w:sz="8"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220</w:t>
            </w:r>
          </w:p>
        </w:tc>
      </w:tr>
      <w:tr w:rsidR="00255A71" w:rsidRPr="00407964">
        <w:trPr>
          <w:trHeight w:val="480"/>
        </w:trPr>
        <w:tc>
          <w:tcPr>
            <w:tcW w:w="236" w:type="dxa"/>
            <w:vMerge/>
            <w:tcBorders>
              <w:top w:val="nil"/>
              <w:left w:val="single" w:sz="8" w:space="0" w:color="auto"/>
              <w:bottom w:val="nil"/>
              <w:right w:val="nil"/>
            </w:tcBorders>
            <w:vAlign w:val="center"/>
          </w:tcPr>
          <w:p w:rsidR="00255A71" w:rsidRPr="00407964" w:rsidRDefault="00255A71"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255A71" w:rsidRPr="00407964" w:rsidRDefault="00255A71"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66.7%</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48.1%</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53.2%</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60.7%</w:t>
            </w:r>
          </w:p>
        </w:tc>
        <w:tc>
          <w:tcPr>
            <w:tcW w:w="1080" w:type="dxa"/>
            <w:tcBorders>
              <w:top w:val="nil"/>
              <w:left w:val="single" w:sz="4" w:space="0" w:color="auto"/>
              <w:bottom w:val="nil"/>
              <w:right w:val="single" w:sz="8"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54.6%</w:t>
            </w:r>
          </w:p>
        </w:tc>
      </w:tr>
      <w:tr w:rsidR="00255A71"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255A71" w:rsidRPr="00407964" w:rsidRDefault="00255A71" w:rsidP="0034350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rsidP="0034350D">
            <w:pPr>
              <w:jc w:val="right"/>
              <w:rPr>
                <w:rFonts w:ascii="Times New Roman" w:hAnsi="Times New Roman"/>
                <w:sz w:val="18"/>
                <w:szCs w:val="18"/>
              </w:rPr>
            </w:pPr>
            <w:r w:rsidRPr="00407964">
              <w:rPr>
                <w:rFonts w:ascii="Times New Roman" w:hAnsi="Times New Roman"/>
                <w:sz w:val="18"/>
                <w:szCs w:val="18"/>
              </w:rPr>
              <w:t>133</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rsidP="0034350D">
            <w:pPr>
              <w:jc w:val="right"/>
              <w:rPr>
                <w:rFonts w:ascii="Times New Roman" w:hAnsi="Times New Roman"/>
                <w:sz w:val="18"/>
                <w:szCs w:val="18"/>
              </w:rPr>
            </w:pPr>
            <w:r w:rsidRPr="00407964">
              <w:rPr>
                <w:rFonts w:ascii="Times New Roman" w:hAnsi="Times New Roman"/>
                <w:sz w:val="18"/>
                <w:szCs w:val="18"/>
              </w:rPr>
              <w:t>139</w:t>
            </w:r>
          </w:p>
        </w:tc>
        <w:tc>
          <w:tcPr>
            <w:tcW w:w="945" w:type="dxa"/>
            <w:tcBorders>
              <w:top w:val="nil"/>
              <w:left w:val="single" w:sz="4" w:space="0" w:color="auto"/>
              <w:bottom w:val="nil"/>
              <w:right w:val="single" w:sz="4" w:space="0" w:color="000000"/>
            </w:tcBorders>
            <w:shd w:val="clear" w:color="auto" w:fill="auto"/>
            <w:vAlign w:val="center"/>
          </w:tcPr>
          <w:p w:rsidR="00255A71" w:rsidRPr="00407964" w:rsidRDefault="00255A71" w:rsidP="0034350D">
            <w:pPr>
              <w:jc w:val="right"/>
              <w:rPr>
                <w:rFonts w:ascii="Times New Roman" w:hAnsi="Times New Roman"/>
                <w:sz w:val="18"/>
                <w:szCs w:val="18"/>
              </w:rPr>
            </w:pPr>
            <w:r w:rsidRPr="00407964">
              <w:rPr>
                <w:rFonts w:ascii="Times New Roman" w:hAnsi="Times New Roman"/>
                <w:sz w:val="18"/>
                <w:szCs w:val="18"/>
              </w:rPr>
              <w:t>89</w:t>
            </w:r>
          </w:p>
        </w:tc>
        <w:tc>
          <w:tcPr>
            <w:tcW w:w="1080" w:type="dxa"/>
            <w:tcBorders>
              <w:top w:val="nil"/>
              <w:left w:val="single" w:sz="4" w:space="0" w:color="auto"/>
              <w:bottom w:val="nil"/>
              <w:right w:val="single" w:sz="8" w:space="0" w:color="000000"/>
            </w:tcBorders>
            <w:shd w:val="clear" w:color="auto" w:fill="auto"/>
            <w:vAlign w:val="center"/>
          </w:tcPr>
          <w:p w:rsidR="00255A71" w:rsidRPr="00407964" w:rsidRDefault="00255A71" w:rsidP="0034350D">
            <w:pPr>
              <w:jc w:val="right"/>
              <w:rPr>
                <w:rFonts w:ascii="Times New Roman" w:hAnsi="Times New Roman"/>
                <w:sz w:val="18"/>
                <w:szCs w:val="18"/>
              </w:rPr>
            </w:pPr>
            <w:r w:rsidRPr="00407964">
              <w:rPr>
                <w:rFonts w:ascii="Times New Roman" w:hAnsi="Times New Roman"/>
                <w:sz w:val="18"/>
                <w:szCs w:val="18"/>
              </w:rPr>
              <w:t>403</w:t>
            </w:r>
          </w:p>
        </w:tc>
      </w:tr>
      <w:tr w:rsidR="00255A71" w:rsidRPr="00407964">
        <w:trPr>
          <w:trHeight w:val="480"/>
        </w:trPr>
        <w:tc>
          <w:tcPr>
            <w:tcW w:w="1454" w:type="dxa"/>
            <w:gridSpan w:val="2"/>
            <w:vMerge/>
            <w:tcBorders>
              <w:top w:val="nil"/>
              <w:left w:val="single" w:sz="8" w:space="0" w:color="auto"/>
              <w:bottom w:val="single" w:sz="8" w:space="0" w:color="000000"/>
              <w:right w:val="nil"/>
            </w:tcBorders>
            <w:vAlign w:val="center"/>
          </w:tcPr>
          <w:p w:rsidR="00255A71" w:rsidRPr="00407964" w:rsidRDefault="00255A71" w:rsidP="0034350D">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255A71" w:rsidRPr="00407964" w:rsidRDefault="00255A7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255A71" w:rsidRPr="00407964" w:rsidRDefault="00255A71"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255A71" w:rsidRPr="00407964" w:rsidRDefault="00255A71"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255A71" w:rsidRPr="00407964" w:rsidRDefault="00255A71"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255A71" w:rsidRPr="00407964" w:rsidRDefault="00255A71" w:rsidP="0034350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255A71" w:rsidRPr="00407964" w:rsidRDefault="00255A71" w:rsidP="0034350D">
            <w:pPr>
              <w:jc w:val="right"/>
              <w:rPr>
                <w:rFonts w:ascii="Times New Roman" w:hAnsi="Times New Roman"/>
                <w:sz w:val="18"/>
                <w:szCs w:val="18"/>
              </w:rPr>
            </w:pPr>
            <w:r w:rsidRPr="00407964">
              <w:rPr>
                <w:rFonts w:ascii="Times New Roman" w:hAnsi="Times New Roman"/>
                <w:sz w:val="18"/>
                <w:szCs w:val="18"/>
              </w:rPr>
              <w:t>100.0%</w:t>
            </w:r>
          </w:p>
        </w:tc>
      </w:tr>
    </w:tbl>
    <w:p w:rsidR="00255A71" w:rsidRPr="00407964" w:rsidRDefault="00255A71" w:rsidP="005C74AA">
      <w:pPr>
        <w:spacing w:line="360" w:lineRule="auto"/>
        <w:jc w:val="both"/>
        <w:rPr>
          <w:rFonts w:ascii="Times New Roman" w:hAnsi="Times New Roman"/>
        </w:rPr>
      </w:pPr>
    </w:p>
    <w:p w:rsidR="00255A71" w:rsidRPr="00407964" w:rsidRDefault="00255A71" w:rsidP="005C74AA">
      <w:pPr>
        <w:spacing w:line="360" w:lineRule="auto"/>
        <w:jc w:val="both"/>
        <w:rPr>
          <w:rFonts w:ascii="Times New Roman" w:hAnsi="Times New Roman"/>
        </w:rPr>
      </w:pPr>
      <w:r w:rsidRPr="00407964">
        <w:rPr>
          <w:rFonts w:ascii="Times New Roman" w:hAnsi="Times New Roman"/>
        </w:rPr>
        <w:t>67% of respondents having work experience in social insurance &lt; 5 years agree that “</w:t>
      </w:r>
      <w:r w:rsidRPr="00407964">
        <w:rPr>
          <w:rFonts w:ascii="Times New Roman" w:hAnsi="Times New Roman"/>
          <w:b/>
          <w:bCs/>
        </w:rPr>
        <w:t>Increasing number of pension encashment”</w:t>
      </w:r>
      <w:r w:rsidRPr="00407964">
        <w:rPr>
          <w:rFonts w:ascii="Times New Roman" w:hAnsi="Times New Roman"/>
        </w:rPr>
        <w:t xml:space="preserve"> </w:t>
      </w:r>
      <w:r w:rsidR="00DA050C" w:rsidRPr="00407964">
        <w:rPr>
          <w:rFonts w:ascii="Times New Roman" w:hAnsi="Times New Roman"/>
        </w:rPr>
        <w:t xml:space="preserve">would improve customer satisfaction </w:t>
      </w:r>
      <w:r w:rsidRPr="00407964">
        <w:rPr>
          <w:rFonts w:ascii="Times New Roman" w:hAnsi="Times New Roman"/>
        </w:rPr>
        <w:t xml:space="preserve">compared to 48% of respondents with work experience </w:t>
      </w:r>
      <w:r w:rsidRPr="00407964">
        <w:rPr>
          <w:rFonts w:ascii="Times New Roman" w:hAnsi="Times New Roman"/>
          <w:u w:val="single"/>
        </w:rPr>
        <w:t>&gt;</w:t>
      </w:r>
      <w:r w:rsidRPr="00407964">
        <w:rPr>
          <w:rFonts w:ascii="Times New Roman" w:hAnsi="Times New Roman"/>
        </w:rPr>
        <w:t xml:space="preserve"> 5 years-&lt; 10 years; 53% of respondents with work experience </w:t>
      </w:r>
      <w:r w:rsidRPr="00407964">
        <w:rPr>
          <w:rFonts w:ascii="Times New Roman" w:hAnsi="Times New Roman"/>
          <w:u w:val="single"/>
        </w:rPr>
        <w:t>&gt;</w:t>
      </w:r>
      <w:r w:rsidRPr="00407964">
        <w:rPr>
          <w:rFonts w:ascii="Times New Roman" w:hAnsi="Times New Roman"/>
        </w:rPr>
        <w:t xml:space="preserve"> 10 years-&lt; 20 years and 61% of respondents with work experience </w:t>
      </w:r>
      <w:r w:rsidRPr="00407964">
        <w:rPr>
          <w:rFonts w:ascii="Times New Roman" w:hAnsi="Times New Roman"/>
          <w:u w:val="single"/>
        </w:rPr>
        <w:t>&gt;</w:t>
      </w:r>
      <w:r w:rsidRPr="00407964">
        <w:rPr>
          <w:rFonts w:ascii="Times New Roman" w:hAnsi="Times New Roman"/>
        </w:rPr>
        <w:t xml:space="preserve"> 20 years.</w:t>
      </w:r>
    </w:p>
    <w:p w:rsidR="00255A71" w:rsidRPr="00407964" w:rsidRDefault="00255A71" w:rsidP="005C74AA">
      <w:pPr>
        <w:spacing w:line="360" w:lineRule="auto"/>
        <w:jc w:val="both"/>
        <w:rPr>
          <w:rFonts w:ascii="Times New Roman" w:hAnsi="Times New Roman"/>
        </w:rPr>
      </w:pPr>
    </w:p>
    <w:p w:rsidR="00255A71" w:rsidRPr="00407964" w:rsidRDefault="00255A71" w:rsidP="005C74AA">
      <w:pPr>
        <w:spacing w:line="360" w:lineRule="auto"/>
        <w:jc w:val="both"/>
        <w:rPr>
          <w:rFonts w:ascii="Times New Roman" w:hAnsi="Times New Roman"/>
        </w:rPr>
      </w:pPr>
    </w:p>
    <w:p w:rsidR="00255A71" w:rsidRPr="00407964" w:rsidRDefault="00255A71"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013F1F" w:rsidRPr="00407964">
        <w:rPr>
          <w:rFonts w:ascii="Times New Roman" w:hAnsi="Times New Roman"/>
        </w:rPr>
        <w:t>2</w:t>
      </w:r>
      <w:r w:rsidR="00F15B1B">
        <w:rPr>
          <w:rFonts w:ascii="Times New Roman" w:hAnsi="Times New Roman"/>
        </w:rPr>
        <w:t>9</w:t>
      </w:r>
      <w:r w:rsidR="00013F1F" w:rsidRPr="00407964">
        <w:rPr>
          <w:rFonts w:ascii="Times New Roman" w:hAnsi="Times New Roman"/>
        </w:rPr>
        <w:t xml:space="preserve"> shows</w:t>
      </w:r>
      <w:r w:rsidRPr="00407964">
        <w:rPr>
          <w:rFonts w:ascii="Times New Roman" w:hAnsi="Times New Roman"/>
        </w:rPr>
        <w:t xml:space="preserve"> that these differences are statistically highly significant.</w:t>
      </w:r>
    </w:p>
    <w:p w:rsidR="00255A71" w:rsidRPr="00407964" w:rsidRDefault="00255A71" w:rsidP="005C74AA">
      <w:pPr>
        <w:spacing w:line="360" w:lineRule="auto"/>
        <w:jc w:val="both"/>
        <w:rPr>
          <w:rFonts w:ascii="Times New Roman" w:hAnsi="Times New Roman"/>
        </w:rPr>
      </w:pPr>
    </w:p>
    <w:p w:rsidR="00013F1F" w:rsidRPr="00407964" w:rsidRDefault="00013F1F" w:rsidP="0061558C">
      <w:pPr>
        <w:pStyle w:val="Heading5"/>
        <w:tabs>
          <w:tab w:val="clear" w:pos="1008"/>
          <w:tab w:val="num" w:pos="720"/>
        </w:tabs>
        <w:bidi w:val="0"/>
        <w:spacing w:before="0" w:after="0" w:line="360" w:lineRule="auto"/>
        <w:ind w:left="720" w:hanging="720"/>
        <w:rPr>
          <w:i w:val="0"/>
          <w:iCs w:val="0"/>
          <w:sz w:val="20"/>
          <w:szCs w:val="20"/>
        </w:rPr>
      </w:pPr>
      <w:bookmarkStart w:id="78" w:name="_Toc236498920"/>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29</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Pearson Chi-Square test of the differences of agreement between groups upon “Improve Social Insurance Offices service environment” based upon their working experience in social insurance</w:t>
      </w:r>
      <w:bookmarkEnd w:id="78"/>
    </w:p>
    <w:tbl>
      <w:tblPr>
        <w:tblW w:w="6854" w:type="dxa"/>
        <w:tblInd w:w="94" w:type="dxa"/>
        <w:tblLook w:val="0000"/>
      </w:tblPr>
      <w:tblGrid>
        <w:gridCol w:w="1994"/>
        <w:gridCol w:w="1080"/>
        <w:gridCol w:w="1080"/>
        <w:gridCol w:w="2700"/>
      </w:tblGrid>
      <w:tr w:rsidR="00255A71"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255A71" w:rsidRPr="00407964" w:rsidRDefault="00255A71" w:rsidP="0034350D">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255A71" w:rsidRPr="00407964" w:rsidRDefault="00255A71"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255A71" w:rsidRPr="00407964" w:rsidRDefault="00255A71"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255A71" w:rsidRPr="00407964" w:rsidRDefault="00255A71"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255A71"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255A71" w:rsidRPr="00407964" w:rsidRDefault="00255A71" w:rsidP="0034350D">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23.777</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255A71" w:rsidRPr="00407964" w:rsidRDefault="00255A71">
            <w:pPr>
              <w:jc w:val="right"/>
              <w:rPr>
                <w:rFonts w:ascii="Times New Roman" w:hAnsi="Times New Roman"/>
                <w:sz w:val="18"/>
                <w:szCs w:val="18"/>
              </w:rPr>
            </w:pPr>
            <w:r w:rsidRPr="00407964">
              <w:rPr>
                <w:rFonts w:ascii="Times New Roman" w:hAnsi="Times New Roman"/>
                <w:sz w:val="18"/>
                <w:szCs w:val="18"/>
              </w:rPr>
              <w:t>0.001</w:t>
            </w:r>
          </w:p>
        </w:tc>
      </w:tr>
    </w:tbl>
    <w:p w:rsidR="00255A71" w:rsidRPr="00407964" w:rsidRDefault="00255A71" w:rsidP="005C74AA">
      <w:pPr>
        <w:jc w:val="both"/>
        <w:rPr>
          <w:rFonts w:ascii="Times New Roman" w:hAnsi="Times New Roman"/>
        </w:rPr>
      </w:pPr>
    </w:p>
    <w:p w:rsidR="00255A71" w:rsidRPr="00407964" w:rsidRDefault="00255A71" w:rsidP="005C74AA">
      <w:pPr>
        <w:jc w:val="both"/>
        <w:rPr>
          <w:rFonts w:ascii="Times New Roman" w:hAnsi="Times New Roman"/>
        </w:rPr>
      </w:pPr>
    </w:p>
    <w:p w:rsidR="002624EB" w:rsidRPr="00407964" w:rsidRDefault="002624EB" w:rsidP="005C74AA">
      <w:pPr>
        <w:spacing w:line="360" w:lineRule="auto"/>
        <w:jc w:val="both"/>
        <w:rPr>
          <w:rFonts w:ascii="Times New Roman" w:hAnsi="Times New Roman"/>
        </w:rPr>
      </w:pPr>
      <w:r w:rsidRPr="00407964">
        <w:rPr>
          <w:rFonts w:ascii="Times New Roman" w:hAnsi="Times New Roman"/>
        </w:rPr>
        <w:t xml:space="preserve">Respondents with years of experience &lt; 5 years agree statistically significant more than other groups because they are new in the Social Insurance offices, accordingly they have a better vision for </w:t>
      </w:r>
      <w:r w:rsidR="003353D1" w:rsidRPr="00407964">
        <w:rPr>
          <w:rFonts w:ascii="Times New Roman" w:hAnsi="Times New Roman"/>
        </w:rPr>
        <w:t>office environment weaknesses</w:t>
      </w:r>
      <w:r w:rsidRPr="00407964">
        <w:rPr>
          <w:rFonts w:ascii="Times New Roman" w:hAnsi="Times New Roman"/>
        </w:rPr>
        <w:t>.</w:t>
      </w:r>
    </w:p>
    <w:p w:rsidR="00255A71" w:rsidRPr="00407964" w:rsidRDefault="00255A71" w:rsidP="005C74AA">
      <w:pPr>
        <w:jc w:val="both"/>
        <w:rPr>
          <w:rFonts w:ascii="Times New Roman" w:hAnsi="Times New Roman"/>
        </w:rPr>
      </w:pPr>
    </w:p>
    <w:p w:rsidR="00566AD3" w:rsidRPr="00407964" w:rsidRDefault="00566AD3" w:rsidP="005C74AA">
      <w:pPr>
        <w:jc w:val="both"/>
        <w:rPr>
          <w:rFonts w:ascii="Times New Roman" w:hAnsi="Times New Roman"/>
        </w:rPr>
      </w:pPr>
    </w:p>
    <w:p w:rsidR="00566AD3" w:rsidRPr="00407964" w:rsidRDefault="00566AD3" w:rsidP="005C74AA">
      <w:pPr>
        <w:jc w:val="both"/>
        <w:rPr>
          <w:rFonts w:ascii="Times New Roman" w:hAnsi="Times New Roman"/>
        </w:rPr>
      </w:pPr>
    </w:p>
    <w:p w:rsidR="00F15B1B" w:rsidRDefault="00F15B1B">
      <w:pPr>
        <w:rPr>
          <w:rFonts w:ascii="Times New Roman" w:hAnsi="Times New Roman"/>
          <w:b/>
          <w:bCs/>
        </w:rPr>
      </w:pPr>
      <w:r>
        <w:rPr>
          <w:rFonts w:ascii="Times New Roman" w:hAnsi="Times New Roman"/>
          <w:b/>
          <w:bCs/>
        </w:rPr>
        <w:br w:type="page"/>
      </w:r>
    </w:p>
    <w:p w:rsidR="000472AC" w:rsidRPr="00407964" w:rsidRDefault="008E79B5" w:rsidP="005C74AA">
      <w:pPr>
        <w:jc w:val="both"/>
        <w:rPr>
          <w:rFonts w:ascii="Times New Roman" w:hAnsi="Times New Roman"/>
          <w:b/>
          <w:bCs/>
        </w:rPr>
      </w:pPr>
      <w:r w:rsidRPr="00407964">
        <w:rPr>
          <w:rFonts w:ascii="Times New Roman" w:hAnsi="Times New Roman"/>
          <w:b/>
          <w:bCs/>
        </w:rPr>
        <w:lastRenderedPageBreak/>
        <w:t>B</w:t>
      </w:r>
      <w:r w:rsidR="000472AC" w:rsidRPr="00407964">
        <w:rPr>
          <w:rFonts w:ascii="Times New Roman" w:hAnsi="Times New Roman"/>
          <w:b/>
          <w:bCs/>
        </w:rPr>
        <w:t xml:space="preserve">) Based upon </w:t>
      </w:r>
      <w:r w:rsidR="004D59CC" w:rsidRPr="00407964">
        <w:rPr>
          <w:rFonts w:ascii="Times New Roman" w:hAnsi="Times New Roman"/>
          <w:b/>
          <w:bCs/>
        </w:rPr>
        <w:t>location of Social Insurance Office</w:t>
      </w:r>
    </w:p>
    <w:p w:rsidR="000472AC" w:rsidRPr="00407964" w:rsidRDefault="000472AC" w:rsidP="005C74AA">
      <w:pPr>
        <w:jc w:val="both"/>
        <w:rPr>
          <w:rFonts w:ascii="Times New Roman" w:hAnsi="Times New Roman"/>
        </w:rPr>
      </w:pPr>
    </w:p>
    <w:p w:rsidR="000472AC" w:rsidRPr="00407964" w:rsidRDefault="000472AC" w:rsidP="005C74AA">
      <w:pPr>
        <w:tabs>
          <w:tab w:val="left" w:pos="360"/>
        </w:tabs>
        <w:ind w:left="360" w:hanging="360"/>
        <w:jc w:val="both"/>
        <w:rPr>
          <w:rFonts w:ascii="Times New Roman" w:hAnsi="Times New Roman"/>
          <w:b/>
          <w:bCs/>
        </w:rPr>
      </w:pPr>
      <w:r w:rsidRPr="00407964">
        <w:rPr>
          <w:rFonts w:ascii="Times New Roman" w:hAnsi="Times New Roman"/>
          <w:b/>
          <w:bCs/>
        </w:rPr>
        <w:t>1.</w:t>
      </w:r>
      <w:r w:rsidRPr="00407964">
        <w:rPr>
          <w:rFonts w:ascii="Times New Roman" w:hAnsi="Times New Roman"/>
          <w:b/>
          <w:bCs/>
        </w:rPr>
        <w:tab/>
        <w:t>Serving customers from any Social Insurance Office</w:t>
      </w:r>
    </w:p>
    <w:p w:rsidR="000472AC" w:rsidRPr="00407964" w:rsidRDefault="000472AC" w:rsidP="005C74AA">
      <w:pPr>
        <w:jc w:val="both"/>
        <w:rPr>
          <w:rFonts w:ascii="Times New Roman" w:hAnsi="Times New Roman"/>
        </w:rPr>
      </w:pPr>
    </w:p>
    <w:p w:rsidR="00E86523" w:rsidRPr="00407964" w:rsidRDefault="00E86523" w:rsidP="0061558C">
      <w:pPr>
        <w:pStyle w:val="Heading5"/>
        <w:tabs>
          <w:tab w:val="clear" w:pos="1008"/>
          <w:tab w:val="num" w:pos="720"/>
        </w:tabs>
        <w:bidi w:val="0"/>
        <w:spacing w:before="0" w:after="0" w:line="360" w:lineRule="auto"/>
        <w:ind w:left="720" w:hanging="720"/>
        <w:rPr>
          <w:i w:val="0"/>
          <w:iCs w:val="0"/>
          <w:sz w:val="20"/>
          <w:szCs w:val="20"/>
        </w:rPr>
      </w:pPr>
      <w:bookmarkStart w:id="79" w:name="_Toc236498921"/>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30</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Breakdown of agreement on “Serving customers from any Social Insurance Office” based upon </w:t>
      </w:r>
      <w:r w:rsidR="00C744D6" w:rsidRPr="00407964">
        <w:rPr>
          <w:i w:val="0"/>
          <w:iCs w:val="0"/>
          <w:sz w:val="20"/>
          <w:szCs w:val="20"/>
        </w:rPr>
        <w:t>location of social insurance office</w:t>
      </w:r>
      <w:bookmarkEnd w:id="79"/>
    </w:p>
    <w:tbl>
      <w:tblPr>
        <w:tblW w:w="7394" w:type="dxa"/>
        <w:tblInd w:w="94" w:type="dxa"/>
        <w:tblLayout w:type="fixed"/>
        <w:tblLook w:val="0000"/>
      </w:tblPr>
      <w:tblGrid>
        <w:gridCol w:w="236"/>
        <w:gridCol w:w="1218"/>
        <w:gridCol w:w="1080"/>
        <w:gridCol w:w="945"/>
        <w:gridCol w:w="945"/>
        <w:gridCol w:w="945"/>
        <w:gridCol w:w="945"/>
        <w:gridCol w:w="1080"/>
      </w:tblGrid>
      <w:tr w:rsidR="004D4D8E"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4D4D8E" w:rsidRPr="00407964" w:rsidRDefault="004D4D8E" w:rsidP="0034350D">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4D4D8E" w:rsidRPr="00407964" w:rsidRDefault="004D4D8E" w:rsidP="0034350D">
            <w:pPr>
              <w:jc w:val="center"/>
              <w:rPr>
                <w:rFonts w:ascii="Times New Roman" w:hAnsi="Times New Roman"/>
                <w:color w:val="auto"/>
                <w:sz w:val="18"/>
                <w:szCs w:val="18"/>
                <w:lang w:eastAsia="en-GB"/>
              </w:rPr>
            </w:pPr>
            <w:r w:rsidRPr="00407964">
              <w:rPr>
                <w:rFonts w:ascii="Times New Roman" w:hAnsi="Times New Roman"/>
                <w:sz w:val="18"/>
                <w:szCs w:val="18"/>
              </w:rPr>
              <w:t>The location of your office is in</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4D4D8E" w:rsidRPr="00407964" w:rsidRDefault="004D4D8E"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4D4D8E"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4D4D8E" w:rsidRPr="00407964" w:rsidRDefault="004D4D8E" w:rsidP="0034350D">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4D4D8E" w:rsidRPr="00407964" w:rsidRDefault="004D4D8E" w:rsidP="004D4D8E">
            <w:pPr>
              <w:jc w:val="center"/>
              <w:rPr>
                <w:rFonts w:ascii="Times New Roman" w:hAnsi="Times New Roman"/>
                <w:sz w:val="18"/>
                <w:szCs w:val="18"/>
              </w:rPr>
            </w:pPr>
            <w:r w:rsidRPr="00407964">
              <w:rPr>
                <w:rFonts w:ascii="Times New Roman" w:hAnsi="Times New Roman"/>
                <w:sz w:val="18"/>
                <w:szCs w:val="18"/>
              </w:rPr>
              <w:t>Urban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4D4D8E" w:rsidRPr="00407964" w:rsidRDefault="004D4D8E" w:rsidP="004D4D8E">
            <w:pPr>
              <w:jc w:val="center"/>
              <w:rPr>
                <w:rFonts w:ascii="Times New Roman" w:hAnsi="Times New Roman"/>
                <w:sz w:val="18"/>
                <w:szCs w:val="18"/>
              </w:rPr>
            </w:pPr>
            <w:r w:rsidRPr="00407964">
              <w:rPr>
                <w:rFonts w:ascii="Times New Roman" w:hAnsi="Times New Roman"/>
                <w:sz w:val="18"/>
                <w:szCs w:val="18"/>
              </w:rPr>
              <w:t>Rural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4D4D8E" w:rsidRPr="00407964" w:rsidRDefault="004D4D8E" w:rsidP="004D4D8E">
            <w:pPr>
              <w:jc w:val="center"/>
              <w:rPr>
                <w:rFonts w:ascii="Times New Roman" w:hAnsi="Times New Roman"/>
                <w:sz w:val="18"/>
                <w:szCs w:val="18"/>
              </w:rPr>
            </w:pPr>
            <w:r w:rsidRPr="00407964">
              <w:rPr>
                <w:rFonts w:ascii="Times New Roman" w:hAnsi="Times New Roman"/>
                <w:sz w:val="18"/>
                <w:szCs w:val="18"/>
              </w:rPr>
              <w:t>Touristic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4D4D8E" w:rsidRPr="00407964" w:rsidRDefault="004D4D8E" w:rsidP="004D4D8E">
            <w:pPr>
              <w:jc w:val="center"/>
              <w:rPr>
                <w:rFonts w:ascii="Times New Roman" w:hAnsi="Times New Roman"/>
                <w:sz w:val="18"/>
                <w:szCs w:val="18"/>
              </w:rPr>
            </w:pPr>
            <w:r w:rsidRPr="00407964">
              <w:rPr>
                <w:rFonts w:ascii="Times New Roman" w:hAnsi="Times New Roman"/>
                <w:sz w:val="18"/>
                <w:szCs w:val="18"/>
              </w:rPr>
              <w:t>Others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4D4D8E" w:rsidRPr="00407964" w:rsidRDefault="004D4D8E" w:rsidP="0034350D">
            <w:pPr>
              <w:rPr>
                <w:rFonts w:ascii="Times New Roman" w:hAnsi="Times New Roman"/>
                <w:color w:val="auto"/>
                <w:sz w:val="18"/>
                <w:szCs w:val="18"/>
                <w:lang w:eastAsia="en-GB"/>
              </w:rPr>
            </w:pPr>
          </w:p>
        </w:tc>
      </w:tr>
      <w:tr w:rsidR="004D4D8E" w:rsidRPr="00407964">
        <w:trPr>
          <w:trHeight w:val="255"/>
        </w:trPr>
        <w:tc>
          <w:tcPr>
            <w:tcW w:w="236" w:type="dxa"/>
            <w:vMerge w:val="restart"/>
            <w:tcBorders>
              <w:top w:val="nil"/>
              <w:left w:val="single" w:sz="8" w:space="0" w:color="auto"/>
              <w:bottom w:val="nil"/>
              <w:right w:val="nil"/>
            </w:tcBorders>
            <w:shd w:val="clear" w:color="auto" w:fill="auto"/>
          </w:tcPr>
          <w:p w:rsidR="004D4D8E" w:rsidRPr="00407964" w:rsidRDefault="004D4D8E"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16</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69</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4</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w:t>
            </w:r>
          </w:p>
        </w:tc>
        <w:tc>
          <w:tcPr>
            <w:tcW w:w="1080" w:type="dxa"/>
            <w:tcBorders>
              <w:top w:val="nil"/>
              <w:left w:val="single" w:sz="4" w:space="0" w:color="auto"/>
              <w:bottom w:val="nil"/>
              <w:right w:val="single" w:sz="8"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91</w:t>
            </w:r>
          </w:p>
        </w:tc>
      </w:tr>
      <w:tr w:rsidR="004D4D8E" w:rsidRPr="00407964">
        <w:trPr>
          <w:trHeight w:val="480"/>
        </w:trPr>
        <w:tc>
          <w:tcPr>
            <w:tcW w:w="236" w:type="dxa"/>
            <w:vMerge/>
            <w:tcBorders>
              <w:top w:val="nil"/>
              <w:left w:val="single" w:sz="8" w:space="0" w:color="auto"/>
              <w:bottom w:val="nil"/>
              <w:right w:val="nil"/>
            </w:tcBorders>
            <w:vAlign w:val="center"/>
          </w:tcPr>
          <w:p w:rsidR="004D4D8E" w:rsidRPr="00407964" w:rsidRDefault="004D4D8E"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D4D8E" w:rsidRPr="00407964" w:rsidRDefault="004D4D8E"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12.8%</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32.9%</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9.5%</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7.7%</w:t>
            </w:r>
          </w:p>
        </w:tc>
        <w:tc>
          <w:tcPr>
            <w:tcW w:w="1080" w:type="dxa"/>
            <w:tcBorders>
              <w:top w:val="nil"/>
              <w:left w:val="single" w:sz="4" w:space="0" w:color="auto"/>
              <w:bottom w:val="nil"/>
              <w:right w:val="single" w:sz="8"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22.6%</w:t>
            </w:r>
          </w:p>
        </w:tc>
      </w:tr>
      <w:tr w:rsidR="004D4D8E" w:rsidRPr="00407964">
        <w:trPr>
          <w:trHeight w:val="255"/>
        </w:trPr>
        <w:tc>
          <w:tcPr>
            <w:tcW w:w="236" w:type="dxa"/>
            <w:vMerge/>
            <w:tcBorders>
              <w:top w:val="nil"/>
              <w:left w:val="single" w:sz="8" w:space="0" w:color="auto"/>
              <w:bottom w:val="nil"/>
              <w:right w:val="nil"/>
            </w:tcBorders>
            <w:vAlign w:val="center"/>
          </w:tcPr>
          <w:p w:rsidR="004D4D8E" w:rsidRPr="00407964" w:rsidRDefault="004D4D8E"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23</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47</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11</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w:t>
            </w:r>
          </w:p>
        </w:tc>
        <w:tc>
          <w:tcPr>
            <w:tcW w:w="1080" w:type="dxa"/>
            <w:tcBorders>
              <w:top w:val="nil"/>
              <w:left w:val="single" w:sz="4" w:space="0" w:color="auto"/>
              <w:bottom w:val="nil"/>
              <w:right w:val="single" w:sz="8"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83</w:t>
            </w:r>
          </w:p>
        </w:tc>
      </w:tr>
      <w:tr w:rsidR="004D4D8E" w:rsidRPr="00407964">
        <w:trPr>
          <w:trHeight w:val="480"/>
        </w:trPr>
        <w:tc>
          <w:tcPr>
            <w:tcW w:w="236" w:type="dxa"/>
            <w:vMerge/>
            <w:tcBorders>
              <w:top w:val="nil"/>
              <w:left w:val="single" w:sz="8" w:space="0" w:color="auto"/>
              <w:bottom w:val="nil"/>
              <w:right w:val="nil"/>
            </w:tcBorders>
            <w:vAlign w:val="center"/>
          </w:tcPr>
          <w:p w:rsidR="004D4D8E" w:rsidRPr="00407964" w:rsidRDefault="004D4D8E"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D4D8E" w:rsidRPr="00407964" w:rsidRDefault="004D4D8E"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18.4%</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22.4%</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26.2%</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7.7%</w:t>
            </w:r>
          </w:p>
        </w:tc>
        <w:tc>
          <w:tcPr>
            <w:tcW w:w="1080" w:type="dxa"/>
            <w:tcBorders>
              <w:top w:val="nil"/>
              <w:left w:val="single" w:sz="4" w:space="0" w:color="auto"/>
              <w:bottom w:val="nil"/>
              <w:right w:val="single" w:sz="8"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20.6%</w:t>
            </w:r>
          </w:p>
        </w:tc>
      </w:tr>
      <w:tr w:rsidR="004D4D8E" w:rsidRPr="00407964">
        <w:trPr>
          <w:trHeight w:val="255"/>
        </w:trPr>
        <w:tc>
          <w:tcPr>
            <w:tcW w:w="236" w:type="dxa"/>
            <w:vMerge/>
            <w:tcBorders>
              <w:top w:val="nil"/>
              <w:left w:val="single" w:sz="8" w:space="0" w:color="auto"/>
              <w:bottom w:val="nil"/>
              <w:right w:val="nil"/>
            </w:tcBorders>
            <w:vAlign w:val="center"/>
          </w:tcPr>
          <w:p w:rsidR="004D4D8E" w:rsidRPr="00407964" w:rsidRDefault="004D4D8E"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86</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94</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27</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22</w:t>
            </w:r>
          </w:p>
        </w:tc>
        <w:tc>
          <w:tcPr>
            <w:tcW w:w="1080" w:type="dxa"/>
            <w:tcBorders>
              <w:top w:val="nil"/>
              <w:left w:val="single" w:sz="4" w:space="0" w:color="auto"/>
              <w:bottom w:val="nil"/>
              <w:right w:val="single" w:sz="8"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229</w:t>
            </w:r>
          </w:p>
        </w:tc>
      </w:tr>
      <w:tr w:rsidR="004D4D8E" w:rsidRPr="00407964">
        <w:trPr>
          <w:trHeight w:val="480"/>
        </w:trPr>
        <w:tc>
          <w:tcPr>
            <w:tcW w:w="236" w:type="dxa"/>
            <w:vMerge/>
            <w:tcBorders>
              <w:top w:val="nil"/>
              <w:left w:val="single" w:sz="8" w:space="0" w:color="auto"/>
              <w:bottom w:val="nil"/>
              <w:right w:val="nil"/>
            </w:tcBorders>
            <w:vAlign w:val="center"/>
          </w:tcPr>
          <w:p w:rsidR="004D4D8E" w:rsidRPr="00407964" w:rsidRDefault="004D4D8E"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D4D8E" w:rsidRPr="00407964" w:rsidRDefault="004D4D8E"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68.8%</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44.8%</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64.3%</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84.6%</w:t>
            </w:r>
          </w:p>
        </w:tc>
        <w:tc>
          <w:tcPr>
            <w:tcW w:w="1080" w:type="dxa"/>
            <w:tcBorders>
              <w:top w:val="nil"/>
              <w:left w:val="single" w:sz="4" w:space="0" w:color="auto"/>
              <w:bottom w:val="nil"/>
              <w:right w:val="single" w:sz="8"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56.8%</w:t>
            </w:r>
          </w:p>
        </w:tc>
      </w:tr>
      <w:tr w:rsidR="004D4D8E"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125</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210</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26</w:t>
            </w:r>
          </w:p>
        </w:tc>
        <w:tc>
          <w:tcPr>
            <w:tcW w:w="1080" w:type="dxa"/>
            <w:tcBorders>
              <w:top w:val="nil"/>
              <w:left w:val="single" w:sz="4" w:space="0" w:color="auto"/>
              <w:bottom w:val="nil"/>
              <w:right w:val="single" w:sz="8" w:space="0" w:color="000000"/>
            </w:tcBorders>
            <w:shd w:val="clear" w:color="auto" w:fill="auto"/>
            <w:vAlign w:val="center"/>
          </w:tcPr>
          <w:p w:rsidR="004D4D8E" w:rsidRPr="00407964" w:rsidRDefault="004D4D8E">
            <w:pPr>
              <w:jc w:val="right"/>
              <w:rPr>
                <w:rFonts w:ascii="Times New Roman" w:hAnsi="Times New Roman"/>
                <w:sz w:val="18"/>
                <w:szCs w:val="18"/>
              </w:rPr>
            </w:pPr>
            <w:r w:rsidRPr="00407964">
              <w:rPr>
                <w:rFonts w:ascii="Times New Roman" w:hAnsi="Times New Roman"/>
                <w:sz w:val="18"/>
                <w:szCs w:val="18"/>
              </w:rPr>
              <w:t>403</w:t>
            </w:r>
          </w:p>
        </w:tc>
      </w:tr>
      <w:tr w:rsidR="004D4D8E" w:rsidRPr="00407964">
        <w:trPr>
          <w:trHeight w:val="480"/>
        </w:trPr>
        <w:tc>
          <w:tcPr>
            <w:tcW w:w="1454" w:type="dxa"/>
            <w:gridSpan w:val="2"/>
            <w:vMerge/>
            <w:tcBorders>
              <w:top w:val="nil"/>
              <w:left w:val="single" w:sz="8" w:space="0" w:color="auto"/>
              <w:bottom w:val="single" w:sz="8" w:space="0" w:color="000000"/>
              <w:right w:val="nil"/>
            </w:tcBorders>
            <w:vAlign w:val="center"/>
          </w:tcPr>
          <w:p w:rsidR="004D4D8E" w:rsidRPr="00407964" w:rsidRDefault="004D4D8E" w:rsidP="0034350D">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4D4D8E" w:rsidRPr="00407964" w:rsidRDefault="004D4D8E"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4D4D8E" w:rsidRPr="00407964" w:rsidRDefault="004D4D8E"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4D4D8E" w:rsidRPr="00407964" w:rsidRDefault="004D4D8E"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4D4D8E" w:rsidRPr="00407964" w:rsidRDefault="004D4D8E"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4D4D8E" w:rsidRPr="00407964" w:rsidRDefault="004D4D8E" w:rsidP="0034350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4D4D8E" w:rsidRPr="00407964" w:rsidRDefault="004D4D8E" w:rsidP="0034350D">
            <w:pPr>
              <w:jc w:val="right"/>
              <w:rPr>
                <w:rFonts w:ascii="Times New Roman" w:hAnsi="Times New Roman"/>
                <w:sz w:val="18"/>
                <w:szCs w:val="18"/>
              </w:rPr>
            </w:pPr>
            <w:r w:rsidRPr="00407964">
              <w:rPr>
                <w:rFonts w:ascii="Times New Roman" w:hAnsi="Times New Roman"/>
                <w:sz w:val="18"/>
                <w:szCs w:val="18"/>
              </w:rPr>
              <w:t>100.0%</w:t>
            </w:r>
          </w:p>
        </w:tc>
      </w:tr>
    </w:tbl>
    <w:p w:rsidR="004D4D8E" w:rsidRPr="00407964" w:rsidRDefault="004D4D8E" w:rsidP="005C74AA">
      <w:pPr>
        <w:spacing w:line="360" w:lineRule="auto"/>
        <w:jc w:val="both"/>
        <w:rPr>
          <w:rFonts w:ascii="Times New Roman" w:hAnsi="Times New Roman"/>
        </w:rPr>
      </w:pPr>
    </w:p>
    <w:p w:rsidR="004D4D8E" w:rsidRPr="00407964" w:rsidRDefault="00735671" w:rsidP="005C74AA">
      <w:pPr>
        <w:spacing w:line="360" w:lineRule="auto"/>
        <w:jc w:val="both"/>
        <w:rPr>
          <w:rFonts w:ascii="Times New Roman" w:hAnsi="Times New Roman"/>
        </w:rPr>
      </w:pPr>
      <w:r w:rsidRPr="00407964">
        <w:rPr>
          <w:rFonts w:ascii="Times New Roman" w:hAnsi="Times New Roman"/>
        </w:rPr>
        <w:t>45</w:t>
      </w:r>
      <w:r w:rsidR="004D4D8E" w:rsidRPr="00407964">
        <w:rPr>
          <w:rFonts w:ascii="Times New Roman" w:hAnsi="Times New Roman"/>
        </w:rPr>
        <w:t xml:space="preserve">% of respondents </w:t>
      </w:r>
      <w:r w:rsidRPr="00407964">
        <w:rPr>
          <w:rFonts w:ascii="Times New Roman" w:hAnsi="Times New Roman"/>
        </w:rPr>
        <w:t>working in rural area</w:t>
      </w:r>
      <w:r w:rsidR="004D4D8E" w:rsidRPr="00407964">
        <w:rPr>
          <w:rFonts w:ascii="Times New Roman" w:hAnsi="Times New Roman"/>
        </w:rPr>
        <w:t xml:space="preserve"> agree that “</w:t>
      </w:r>
      <w:r w:rsidRPr="00407964">
        <w:rPr>
          <w:rFonts w:ascii="Times New Roman" w:hAnsi="Times New Roman"/>
          <w:b/>
          <w:bCs/>
        </w:rPr>
        <w:t>Serving customers from any Social Insurance Office</w:t>
      </w:r>
      <w:r w:rsidR="004D4D8E" w:rsidRPr="00407964">
        <w:rPr>
          <w:rFonts w:ascii="Times New Roman" w:hAnsi="Times New Roman"/>
          <w:b/>
          <w:bCs/>
        </w:rPr>
        <w:t>”</w:t>
      </w:r>
      <w:r w:rsidR="004D4D8E" w:rsidRPr="00407964">
        <w:rPr>
          <w:rFonts w:ascii="Times New Roman" w:hAnsi="Times New Roman"/>
        </w:rPr>
        <w:t xml:space="preserve"> </w:t>
      </w:r>
      <w:r w:rsidR="00DA050C" w:rsidRPr="00407964">
        <w:rPr>
          <w:rFonts w:ascii="Times New Roman" w:hAnsi="Times New Roman"/>
        </w:rPr>
        <w:t xml:space="preserve">would improve customer satisfaction </w:t>
      </w:r>
      <w:r w:rsidR="004D4D8E" w:rsidRPr="00407964">
        <w:rPr>
          <w:rFonts w:ascii="Times New Roman" w:hAnsi="Times New Roman"/>
        </w:rPr>
        <w:t xml:space="preserve">compared to </w:t>
      </w:r>
      <w:r w:rsidRPr="00407964">
        <w:rPr>
          <w:rFonts w:ascii="Times New Roman" w:hAnsi="Times New Roman"/>
        </w:rPr>
        <w:t>64%</w:t>
      </w:r>
      <w:r w:rsidR="004D4D8E" w:rsidRPr="00407964">
        <w:rPr>
          <w:rFonts w:ascii="Times New Roman" w:hAnsi="Times New Roman"/>
        </w:rPr>
        <w:t xml:space="preserve"> of respondents </w:t>
      </w:r>
      <w:r w:rsidRPr="00407964">
        <w:rPr>
          <w:rFonts w:ascii="Times New Roman" w:hAnsi="Times New Roman"/>
        </w:rPr>
        <w:t>working in touristic area</w:t>
      </w:r>
      <w:r w:rsidR="004D4D8E" w:rsidRPr="00407964">
        <w:rPr>
          <w:rFonts w:ascii="Times New Roman" w:hAnsi="Times New Roman"/>
        </w:rPr>
        <w:t xml:space="preserve">; </w:t>
      </w:r>
      <w:r w:rsidRPr="00407964">
        <w:rPr>
          <w:rFonts w:ascii="Times New Roman" w:hAnsi="Times New Roman"/>
        </w:rPr>
        <w:t>69</w:t>
      </w:r>
      <w:r w:rsidR="004D4D8E" w:rsidRPr="00407964">
        <w:rPr>
          <w:rFonts w:ascii="Times New Roman" w:hAnsi="Times New Roman"/>
        </w:rPr>
        <w:t xml:space="preserve">% of </w:t>
      </w:r>
      <w:r w:rsidRPr="00407964">
        <w:rPr>
          <w:rFonts w:ascii="Times New Roman" w:hAnsi="Times New Roman"/>
        </w:rPr>
        <w:t>urban area</w:t>
      </w:r>
      <w:r w:rsidR="004D4D8E" w:rsidRPr="00407964">
        <w:rPr>
          <w:rFonts w:ascii="Times New Roman" w:hAnsi="Times New Roman"/>
        </w:rPr>
        <w:t xml:space="preserve"> and </w:t>
      </w:r>
      <w:r w:rsidRPr="00407964">
        <w:rPr>
          <w:rFonts w:ascii="Times New Roman" w:hAnsi="Times New Roman"/>
        </w:rPr>
        <w:t>85</w:t>
      </w:r>
      <w:r w:rsidR="004D4D8E" w:rsidRPr="00407964">
        <w:rPr>
          <w:rFonts w:ascii="Times New Roman" w:hAnsi="Times New Roman"/>
        </w:rPr>
        <w:t xml:space="preserve">% of respondents </w:t>
      </w:r>
      <w:r w:rsidRPr="00407964">
        <w:rPr>
          <w:rFonts w:ascii="Times New Roman" w:hAnsi="Times New Roman"/>
        </w:rPr>
        <w:t>working in other areas</w:t>
      </w:r>
      <w:r w:rsidR="004D4D8E" w:rsidRPr="00407964">
        <w:rPr>
          <w:rFonts w:ascii="Times New Roman" w:hAnsi="Times New Roman"/>
        </w:rPr>
        <w:t>.</w:t>
      </w:r>
    </w:p>
    <w:p w:rsidR="004D4D8E" w:rsidRPr="00407964" w:rsidRDefault="004D4D8E" w:rsidP="005C74AA">
      <w:pPr>
        <w:spacing w:line="360" w:lineRule="auto"/>
        <w:jc w:val="both"/>
        <w:rPr>
          <w:rFonts w:ascii="Times New Roman" w:hAnsi="Times New Roman"/>
        </w:rPr>
      </w:pPr>
    </w:p>
    <w:p w:rsidR="004D4D8E" w:rsidRPr="00407964" w:rsidRDefault="004D4D8E"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F15B1B">
        <w:rPr>
          <w:rFonts w:ascii="Times New Roman" w:hAnsi="Times New Roman"/>
        </w:rPr>
        <w:t>31</w:t>
      </w:r>
      <w:r w:rsidR="00BD5986" w:rsidRPr="00407964">
        <w:rPr>
          <w:rFonts w:ascii="Times New Roman" w:hAnsi="Times New Roman"/>
        </w:rPr>
        <w:t xml:space="preserve"> shows</w:t>
      </w:r>
      <w:r w:rsidRPr="00407964">
        <w:rPr>
          <w:rFonts w:ascii="Times New Roman" w:hAnsi="Times New Roman"/>
        </w:rPr>
        <w:t xml:space="preserve"> that these differences are statistically </w:t>
      </w:r>
      <w:r w:rsidR="00E07718" w:rsidRPr="00407964">
        <w:rPr>
          <w:rFonts w:ascii="Times New Roman" w:hAnsi="Times New Roman"/>
        </w:rPr>
        <w:t xml:space="preserve">very </w:t>
      </w:r>
      <w:r w:rsidRPr="00407964">
        <w:rPr>
          <w:rFonts w:ascii="Times New Roman" w:hAnsi="Times New Roman"/>
        </w:rPr>
        <w:t>highly significant.</w:t>
      </w:r>
    </w:p>
    <w:p w:rsidR="004D4D8E" w:rsidRPr="00407964" w:rsidRDefault="004D4D8E" w:rsidP="005C74AA">
      <w:pPr>
        <w:spacing w:line="360" w:lineRule="auto"/>
        <w:jc w:val="both"/>
        <w:rPr>
          <w:rFonts w:ascii="Times New Roman" w:hAnsi="Times New Roman"/>
        </w:rPr>
      </w:pPr>
    </w:p>
    <w:p w:rsidR="00E86523" w:rsidRPr="00407964" w:rsidRDefault="00E86523" w:rsidP="0061558C">
      <w:pPr>
        <w:pStyle w:val="Heading5"/>
        <w:tabs>
          <w:tab w:val="clear" w:pos="1008"/>
          <w:tab w:val="num" w:pos="720"/>
        </w:tabs>
        <w:bidi w:val="0"/>
        <w:spacing w:before="0" w:after="0" w:line="360" w:lineRule="auto"/>
        <w:ind w:left="720" w:hanging="720"/>
        <w:rPr>
          <w:i w:val="0"/>
          <w:iCs w:val="0"/>
          <w:sz w:val="20"/>
          <w:szCs w:val="20"/>
        </w:rPr>
      </w:pPr>
      <w:bookmarkStart w:id="80" w:name="_Toc236498922"/>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31</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Pearson Chi-Square test of the differences of agreement between groups upon “Serving customers from any Social Insurance Office” based upon their </w:t>
      </w:r>
      <w:r w:rsidR="00C744D6" w:rsidRPr="00407964">
        <w:rPr>
          <w:i w:val="0"/>
          <w:iCs w:val="0"/>
          <w:sz w:val="20"/>
          <w:szCs w:val="20"/>
        </w:rPr>
        <w:t>location of social insurance office</w:t>
      </w:r>
      <w:bookmarkEnd w:id="80"/>
    </w:p>
    <w:tbl>
      <w:tblPr>
        <w:tblW w:w="6854" w:type="dxa"/>
        <w:tblInd w:w="94" w:type="dxa"/>
        <w:tblLook w:val="0000"/>
      </w:tblPr>
      <w:tblGrid>
        <w:gridCol w:w="1994"/>
        <w:gridCol w:w="1080"/>
        <w:gridCol w:w="1080"/>
        <w:gridCol w:w="2700"/>
      </w:tblGrid>
      <w:tr w:rsidR="004D4D8E"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4D4D8E" w:rsidRPr="00407964" w:rsidRDefault="004D4D8E" w:rsidP="0034350D">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4D4D8E" w:rsidRPr="00407964" w:rsidRDefault="004D4D8E"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4D4D8E" w:rsidRPr="00407964" w:rsidRDefault="004D4D8E"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4D4D8E" w:rsidRPr="00407964" w:rsidRDefault="004D4D8E"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E07718"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E07718" w:rsidRPr="00407964" w:rsidRDefault="00E07718" w:rsidP="0034350D">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E07718" w:rsidRPr="00407964" w:rsidRDefault="00E07718">
            <w:pPr>
              <w:jc w:val="right"/>
              <w:rPr>
                <w:rFonts w:ascii="Times New Roman" w:hAnsi="Times New Roman"/>
                <w:sz w:val="18"/>
                <w:szCs w:val="18"/>
              </w:rPr>
            </w:pPr>
            <w:r w:rsidRPr="00407964">
              <w:rPr>
                <w:rFonts w:ascii="Times New Roman" w:hAnsi="Times New Roman"/>
                <w:sz w:val="18"/>
                <w:szCs w:val="18"/>
              </w:rPr>
              <w:t>36.675</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E07718" w:rsidRPr="00407964" w:rsidRDefault="00E07718">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E07718" w:rsidRPr="00407964" w:rsidRDefault="00E07718">
            <w:pPr>
              <w:jc w:val="right"/>
              <w:rPr>
                <w:rFonts w:ascii="Times New Roman" w:hAnsi="Times New Roman"/>
                <w:sz w:val="18"/>
                <w:szCs w:val="18"/>
              </w:rPr>
            </w:pPr>
            <w:r w:rsidRPr="00407964">
              <w:rPr>
                <w:rFonts w:ascii="Times New Roman" w:hAnsi="Times New Roman"/>
                <w:sz w:val="18"/>
                <w:szCs w:val="18"/>
              </w:rPr>
              <w:t>0.000</w:t>
            </w:r>
          </w:p>
        </w:tc>
      </w:tr>
    </w:tbl>
    <w:p w:rsidR="004D4D8E" w:rsidRPr="00407964" w:rsidRDefault="004D4D8E" w:rsidP="005C74AA">
      <w:pPr>
        <w:jc w:val="both"/>
        <w:rPr>
          <w:rFonts w:ascii="Times New Roman" w:hAnsi="Times New Roman"/>
        </w:rPr>
      </w:pPr>
    </w:p>
    <w:p w:rsidR="004D4D8E" w:rsidRPr="00407964" w:rsidRDefault="004719B9" w:rsidP="005C74AA">
      <w:pPr>
        <w:spacing w:line="360" w:lineRule="auto"/>
        <w:jc w:val="both"/>
        <w:rPr>
          <w:rFonts w:ascii="Times New Roman" w:hAnsi="Times New Roman"/>
        </w:rPr>
      </w:pPr>
      <w:r w:rsidRPr="00407964">
        <w:rPr>
          <w:rFonts w:ascii="Times New Roman" w:hAnsi="Times New Roman"/>
        </w:rPr>
        <w:t>Less percentage of respondents working in rural area compared to other respondents agree on this issue because according to the rural culture; people rarely go outside the area they live in. for this reason, they perceive that there is no need to offer the service from other offices apart from the office the customer is belonging to it.</w:t>
      </w:r>
    </w:p>
    <w:p w:rsidR="00114FB7" w:rsidRPr="00407964" w:rsidRDefault="00114FB7" w:rsidP="005C74AA">
      <w:pPr>
        <w:spacing w:line="360" w:lineRule="auto"/>
        <w:jc w:val="both"/>
        <w:rPr>
          <w:rFonts w:ascii="Times New Roman" w:hAnsi="Times New Roman"/>
        </w:rPr>
      </w:pPr>
    </w:p>
    <w:p w:rsidR="005C74AA" w:rsidRPr="00407964" w:rsidRDefault="005C74AA" w:rsidP="005C74AA">
      <w:pPr>
        <w:spacing w:line="360" w:lineRule="auto"/>
        <w:jc w:val="both"/>
        <w:rPr>
          <w:rFonts w:ascii="Times New Roman" w:hAnsi="Times New Roman"/>
        </w:rPr>
      </w:pPr>
    </w:p>
    <w:p w:rsidR="000472AC" w:rsidRPr="00407964" w:rsidRDefault="000472AC" w:rsidP="000472AC">
      <w:pPr>
        <w:tabs>
          <w:tab w:val="left" w:pos="360"/>
        </w:tabs>
        <w:ind w:left="360" w:hanging="360"/>
        <w:rPr>
          <w:rFonts w:ascii="Times New Roman" w:hAnsi="Times New Roman"/>
          <w:b/>
          <w:bCs/>
        </w:rPr>
      </w:pPr>
      <w:r w:rsidRPr="00407964">
        <w:rPr>
          <w:rFonts w:ascii="Times New Roman" w:hAnsi="Times New Roman"/>
          <w:b/>
          <w:bCs/>
        </w:rPr>
        <w:lastRenderedPageBreak/>
        <w:t>2.</w:t>
      </w:r>
      <w:r w:rsidRPr="00407964">
        <w:rPr>
          <w:rFonts w:ascii="Times New Roman" w:hAnsi="Times New Roman"/>
          <w:b/>
          <w:bCs/>
        </w:rPr>
        <w:tab/>
        <w:t>Increasing number of pension encashment</w:t>
      </w:r>
    </w:p>
    <w:p w:rsidR="000472AC" w:rsidRPr="00407964" w:rsidRDefault="000472AC" w:rsidP="000472AC">
      <w:pPr>
        <w:rPr>
          <w:rFonts w:ascii="Times New Roman" w:hAnsi="Times New Roman"/>
        </w:rPr>
      </w:pPr>
    </w:p>
    <w:p w:rsidR="00114FB7" w:rsidRPr="00407964" w:rsidRDefault="00114FB7" w:rsidP="0061558C">
      <w:pPr>
        <w:pStyle w:val="Heading5"/>
        <w:tabs>
          <w:tab w:val="clear" w:pos="1008"/>
          <w:tab w:val="num" w:pos="720"/>
        </w:tabs>
        <w:bidi w:val="0"/>
        <w:spacing w:before="0" w:after="0" w:line="360" w:lineRule="auto"/>
        <w:ind w:left="720" w:hanging="720"/>
        <w:rPr>
          <w:i w:val="0"/>
          <w:iCs w:val="0"/>
          <w:sz w:val="20"/>
          <w:szCs w:val="20"/>
        </w:rPr>
      </w:pPr>
      <w:bookmarkStart w:id="81" w:name="_Toc236498923"/>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32</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Breakdown of agreement on “Increasing number of pension encashment” based upon </w:t>
      </w:r>
      <w:r w:rsidR="00C744D6" w:rsidRPr="00407964">
        <w:rPr>
          <w:i w:val="0"/>
          <w:iCs w:val="0"/>
          <w:sz w:val="20"/>
          <w:szCs w:val="20"/>
        </w:rPr>
        <w:t>location of social insurance office</w:t>
      </w:r>
      <w:bookmarkEnd w:id="81"/>
    </w:p>
    <w:tbl>
      <w:tblPr>
        <w:tblW w:w="7394" w:type="dxa"/>
        <w:tblInd w:w="94" w:type="dxa"/>
        <w:tblLayout w:type="fixed"/>
        <w:tblLook w:val="0000"/>
      </w:tblPr>
      <w:tblGrid>
        <w:gridCol w:w="236"/>
        <w:gridCol w:w="1218"/>
        <w:gridCol w:w="1080"/>
        <w:gridCol w:w="945"/>
        <w:gridCol w:w="945"/>
        <w:gridCol w:w="945"/>
        <w:gridCol w:w="945"/>
        <w:gridCol w:w="1080"/>
      </w:tblGrid>
      <w:tr w:rsidR="00176781"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176781" w:rsidRPr="00407964" w:rsidRDefault="00176781" w:rsidP="0034350D">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176781" w:rsidRPr="00407964" w:rsidRDefault="00176781" w:rsidP="0034350D">
            <w:pPr>
              <w:jc w:val="center"/>
              <w:rPr>
                <w:rFonts w:ascii="Times New Roman" w:hAnsi="Times New Roman"/>
                <w:color w:val="auto"/>
                <w:sz w:val="18"/>
                <w:szCs w:val="18"/>
                <w:lang w:eastAsia="en-GB"/>
              </w:rPr>
            </w:pPr>
            <w:r w:rsidRPr="00407964">
              <w:rPr>
                <w:rFonts w:ascii="Times New Roman" w:hAnsi="Times New Roman"/>
                <w:sz w:val="18"/>
                <w:szCs w:val="18"/>
              </w:rPr>
              <w:t>The location of your office is in</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176781" w:rsidRPr="00407964" w:rsidRDefault="00176781"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176781"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176781" w:rsidRPr="00407964" w:rsidRDefault="00176781" w:rsidP="0034350D">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176781" w:rsidRPr="00407964" w:rsidRDefault="00176781" w:rsidP="0034350D">
            <w:pPr>
              <w:jc w:val="center"/>
              <w:rPr>
                <w:rFonts w:ascii="Times New Roman" w:hAnsi="Times New Roman"/>
                <w:sz w:val="18"/>
                <w:szCs w:val="18"/>
              </w:rPr>
            </w:pPr>
            <w:r w:rsidRPr="00407964">
              <w:rPr>
                <w:rFonts w:ascii="Times New Roman" w:hAnsi="Times New Roman"/>
                <w:sz w:val="18"/>
                <w:szCs w:val="18"/>
              </w:rPr>
              <w:t>Urban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176781" w:rsidRPr="00407964" w:rsidRDefault="00176781" w:rsidP="0034350D">
            <w:pPr>
              <w:jc w:val="center"/>
              <w:rPr>
                <w:rFonts w:ascii="Times New Roman" w:hAnsi="Times New Roman"/>
                <w:sz w:val="18"/>
                <w:szCs w:val="18"/>
              </w:rPr>
            </w:pPr>
            <w:r w:rsidRPr="00407964">
              <w:rPr>
                <w:rFonts w:ascii="Times New Roman" w:hAnsi="Times New Roman"/>
                <w:sz w:val="18"/>
                <w:szCs w:val="18"/>
              </w:rPr>
              <w:t>Rural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176781" w:rsidRPr="00407964" w:rsidRDefault="00176781" w:rsidP="0034350D">
            <w:pPr>
              <w:jc w:val="center"/>
              <w:rPr>
                <w:rFonts w:ascii="Times New Roman" w:hAnsi="Times New Roman"/>
                <w:sz w:val="18"/>
                <w:szCs w:val="18"/>
              </w:rPr>
            </w:pPr>
            <w:r w:rsidRPr="00407964">
              <w:rPr>
                <w:rFonts w:ascii="Times New Roman" w:hAnsi="Times New Roman"/>
                <w:sz w:val="18"/>
                <w:szCs w:val="18"/>
              </w:rPr>
              <w:t>Touristic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176781" w:rsidRPr="00407964" w:rsidRDefault="00176781" w:rsidP="0034350D">
            <w:pPr>
              <w:jc w:val="center"/>
              <w:rPr>
                <w:rFonts w:ascii="Times New Roman" w:hAnsi="Times New Roman"/>
                <w:sz w:val="18"/>
                <w:szCs w:val="18"/>
              </w:rPr>
            </w:pPr>
            <w:r w:rsidRPr="00407964">
              <w:rPr>
                <w:rFonts w:ascii="Times New Roman" w:hAnsi="Times New Roman"/>
                <w:sz w:val="18"/>
                <w:szCs w:val="18"/>
              </w:rPr>
              <w:t>Others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176781" w:rsidRPr="00407964" w:rsidRDefault="00176781" w:rsidP="0034350D">
            <w:pPr>
              <w:rPr>
                <w:rFonts w:ascii="Times New Roman" w:hAnsi="Times New Roman"/>
                <w:color w:val="auto"/>
                <w:sz w:val="18"/>
                <w:szCs w:val="18"/>
                <w:lang w:eastAsia="en-GB"/>
              </w:rPr>
            </w:pPr>
          </w:p>
        </w:tc>
      </w:tr>
      <w:tr w:rsidR="00176781" w:rsidRPr="00407964">
        <w:trPr>
          <w:trHeight w:val="255"/>
        </w:trPr>
        <w:tc>
          <w:tcPr>
            <w:tcW w:w="236" w:type="dxa"/>
            <w:vMerge w:val="restart"/>
            <w:tcBorders>
              <w:top w:val="nil"/>
              <w:left w:val="single" w:sz="8" w:space="0" w:color="auto"/>
              <w:bottom w:val="nil"/>
              <w:right w:val="nil"/>
            </w:tcBorders>
            <w:shd w:val="clear" w:color="auto" w:fill="auto"/>
          </w:tcPr>
          <w:p w:rsidR="00176781" w:rsidRPr="00407964" w:rsidRDefault="00176781"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41</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7</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0</w:t>
            </w:r>
          </w:p>
        </w:tc>
        <w:tc>
          <w:tcPr>
            <w:tcW w:w="1080" w:type="dxa"/>
            <w:tcBorders>
              <w:top w:val="nil"/>
              <w:left w:val="single" w:sz="4" w:space="0" w:color="auto"/>
              <w:bottom w:val="nil"/>
              <w:right w:val="single" w:sz="8"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48</w:t>
            </w:r>
          </w:p>
        </w:tc>
      </w:tr>
      <w:tr w:rsidR="00176781" w:rsidRPr="00407964">
        <w:trPr>
          <w:trHeight w:val="480"/>
        </w:trPr>
        <w:tc>
          <w:tcPr>
            <w:tcW w:w="236" w:type="dxa"/>
            <w:vMerge/>
            <w:tcBorders>
              <w:top w:val="nil"/>
              <w:left w:val="single" w:sz="8" w:space="0" w:color="auto"/>
              <w:bottom w:val="nil"/>
              <w:right w:val="nil"/>
            </w:tcBorders>
            <w:vAlign w:val="center"/>
          </w:tcPr>
          <w:p w:rsidR="00176781" w:rsidRPr="00407964" w:rsidRDefault="00176781"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176781" w:rsidRPr="00407964" w:rsidRDefault="00176781"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19.5%</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16.7%</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0.0%</w:t>
            </w:r>
          </w:p>
        </w:tc>
        <w:tc>
          <w:tcPr>
            <w:tcW w:w="1080" w:type="dxa"/>
            <w:tcBorders>
              <w:top w:val="nil"/>
              <w:left w:val="single" w:sz="4" w:space="0" w:color="auto"/>
              <w:bottom w:val="nil"/>
              <w:right w:val="single" w:sz="8"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11.9%</w:t>
            </w:r>
          </w:p>
        </w:tc>
      </w:tr>
      <w:tr w:rsidR="00176781" w:rsidRPr="00407964">
        <w:trPr>
          <w:trHeight w:val="255"/>
        </w:trPr>
        <w:tc>
          <w:tcPr>
            <w:tcW w:w="236" w:type="dxa"/>
            <w:vMerge/>
            <w:tcBorders>
              <w:top w:val="nil"/>
              <w:left w:val="single" w:sz="8" w:space="0" w:color="auto"/>
              <w:bottom w:val="nil"/>
              <w:right w:val="nil"/>
            </w:tcBorders>
            <w:vAlign w:val="center"/>
          </w:tcPr>
          <w:p w:rsidR="00176781" w:rsidRPr="00407964" w:rsidRDefault="00176781"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16</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39</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3</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5</w:t>
            </w:r>
          </w:p>
        </w:tc>
        <w:tc>
          <w:tcPr>
            <w:tcW w:w="1080" w:type="dxa"/>
            <w:tcBorders>
              <w:top w:val="nil"/>
              <w:left w:val="single" w:sz="4" w:space="0" w:color="auto"/>
              <w:bottom w:val="nil"/>
              <w:right w:val="single" w:sz="8"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63</w:t>
            </w:r>
          </w:p>
        </w:tc>
      </w:tr>
      <w:tr w:rsidR="00176781" w:rsidRPr="00407964">
        <w:trPr>
          <w:trHeight w:val="480"/>
        </w:trPr>
        <w:tc>
          <w:tcPr>
            <w:tcW w:w="236" w:type="dxa"/>
            <w:vMerge/>
            <w:tcBorders>
              <w:top w:val="nil"/>
              <w:left w:val="single" w:sz="8" w:space="0" w:color="auto"/>
              <w:bottom w:val="nil"/>
              <w:right w:val="nil"/>
            </w:tcBorders>
            <w:vAlign w:val="center"/>
          </w:tcPr>
          <w:p w:rsidR="00176781" w:rsidRPr="00407964" w:rsidRDefault="00176781"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176781" w:rsidRPr="00407964" w:rsidRDefault="00176781"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12.8%</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18.6%</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7.1%</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19.2%</w:t>
            </w:r>
          </w:p>
        </w:tc>
        <w:tc>
          <w:tcPr>
            <w:tcW w:w="1080" w:type="dxa"/>
            <w:tcBorders>
              <w:top w:val="nil"/>
              <w:left w:val="single" w:sz="4" w:space="0" w:color="auto"/>
              <w:bottom w:val="nil"/>
              <w:right w:val="single" w:sz="8"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15.6%</w:t>
            </w:r>
          </w:p>
        </w:tc>
      </w:tr>
      <w:tr w:rsidR="00176781" w:rsidRPr="00407964">
        <w:trPr>
          <w:trHeight w:val="255"/>
        </w:trPr>
        <w:tc>
          <w:tcPr>
            <w:tcW w:w="236" w:type="dxa"/>
            <w:vMerge/>
            <w:tcBorders>
              <w:top w:val="nil"/>
              <w:left w:val="single" w:sz="8" w:space="0" w:color="auto"/>
              <w:bottom w:val="nil"/>
              <w:right w:val="nil"/>
            </w:tcBorders>
            <w:vAlign w:val="center"/>
          </w:tcPr>
          <w:p w:rsidR="00176781" w:rsidRPr="00407964" w:rsidRDefault="00176781"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109</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130</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32</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21</w:t>
            </w:r>
          </w:p>
        </w:tc>
        <w:tc>
          <w:tcPr>
            <w:tcW w:w="1080" w:type="dxa"/>
            <w:tcBorders>
              <w:top w:val="nil"/>
              <w:left w:val="single" w:sz="4" w:space="0" w:color="auto"/>
              <w:bottom w:val="nil"/>
              <w:right w:val="single" w:sz="8"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292</w:t>
            </w:r>
          </w:p>
        </w:tc>
      </w:tr>
      <w:tr w:rsidR="00176781" w:rsidRPr="00407964">
        <w:trPr>
          <w:trHeight w:val="480"/>
        </w:trPr>
        <w:tc>
          <w:tcPr>
            <w:tcW w:w="236" w:type="dxa"/>
            <w:vMerge/>
            <w:tcBorders>
              <w:top w:val="nil"/>
              <w:left w:val="single" w:sz="8" w:space="0" w:color="auto"/>
              <w:bottom w:val="nil"/>
              <w:right w:val="nil"/>
            </w:tcBorders>
            <w:vAlign w:val="center"/>
          </w:tcPr>
          <w:p w:rsidR="00176781" w:rsidRPr="00407964" w:rsidRDefault="00176781"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176781" w:rsidRPr="00407964" w:rsidRDefault="00176781"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87.2%</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61.9%</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76.2%</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80.8%</w:t>
            </w:r>
          </w:p>
        </w:tc>
        <w:tc>
          <w:tcPr>
            <w:tcW w:w="1080" w:type="dxa"/>
            <w:tcBorders>
              <w:top w:val="nil"/>
              <w:left w:val="single" w:sz="4" w:space="0" w:color="auto"/>
              <w:bottom w:val="nil"/>
              <w:right w:val="single" w:sz="8"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72.5%</w:t>
            </w:r>
          </w:p>
        </w:tc>
      </w:tr>
      <w:tr w:rsidR="00176781"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176781" w:rsidRPr="00407964" w:rsidRDefault="00176781" w:rsidP="0034350D">
            <w:pPr>
              <w:jc w:val="right"/>
              <w:rPr>
                <w:rFonts w:ascii="Times New Roman" w:hAnsi="Times New Roman"/>
                <w:sz w:val="18"/>
                <w:szCs w:val="18"/>
              </w:rPr>
            </w:pPr>
            <w:r w:rsidRPr="00407964">
              <w:rPr>
                <w:rFonts w:ascii="Times New Roman" w:hAnsi="Times New Roman"/>
                <w:sz w:val="18"/>
                <w:szCs w:val="18"/>
              </w:rPr>
              <w:t>125</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rsidP="0034350D">
            <w:pPr>
              <w:jc w:val="right"/>
              <w:rPr>
                <w:rFonts w:ascii="Times New Roman" w:hAnsi="Times New Roman"/>
                <w:sz w:val="18"/>
                <w:szCs w:val="18"/>
              </w:rPr>
            </w:pPr>
            <w:r w:rsidRPr="00407964">
              <w:rPr>
                <w:rFonts w:ascii="Times New Roman" w:hAnsi="Times New Roman"/>
                <w:sz w:val="18"/>
                <w:szCs w:val="18"/>
              </w:rPr>
              <w:t>210</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rsidP="0034350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176781" w:rsidRPr="00407964" w:rsidRDefault="00176781" w:rsidP="0034350D">
            <w:pPr>
              <w:jc w:val="right"/>
              <w:rPr>
                <w:rFonts w:ascii="Times New Roman" w:hAnsi="Times New Roman"/>
                <w:sz w:val="18"/>
                <w:szCs w:val="18"/>
              </w:rPr>
            </w:pPr>
            <w:r w:rsidRPr="00407964">
              <w:rPr>
                <w:rFonts w:ascii="Times New Roman" w:hAnsi="Times New Roman"/>
                <w:sz w:val="18"/>
                <w:szCs w:val="18"/>
              </w:rPr>
              <w:t>26</w:t>
            </w:r>
          </w:p>
        </w:tc>
        <w:tc>
          <w:tcPr>
            <w:tcW w:w="1080" w:type="dxa"/>
            <w:tcBorders>
              <w:top w:val="nil"/>
              <w:left w:val="single" w:sz="4" w:space="0" w:color="auto"/>
              <w:bottom w:val="nil"/>
              <w:right w:val="single" w:sz="8" w:space="0" w:color="000000"/>
            </w:tcBorders>
            <w:shd w:val="clear" w:color="auto" w:fill="auto"/>
            <w:vAlign w:val="center"/>
          </w:tcPr>
          <w:p w:rsidR="00176781" w:rsidRPr="00407964" w:rsidRDefault="00176781" w:rsidP="0034350D">
            <w:pPr>
              <w:jc w:val="right"/>
              <w:rPr>
                <w:rFonts w:ascii="Times New Roman" w:hAnsi="Times New Roman"/>
                <w:sz w:val="18"/>
                <w:szCs w:val="18"/>
              </w:rPr>
            </w:pPr>
            <w:r w:rsidRPr="00407964">
              <w:rPr>
                <w:rFonts w:ascii="Times New Roman" w:hAnsi="Times New Roman"/>
                <w:sz w:val="18"/>
                <w:szCs w:val="18"/>
              </w:rPr>
              <w:t>403</w:t>
            </w:r>
          </w:p>
        </w:tc>
      </w:tr>
      <w:tr w:rsidR="00176781" w:rsidRPr="00407964">
        <w:trPr>
          <w:trHeight w:val="480"/>
        </w:trPr>
        <w:tc>
          <w:tcPr>
            <w:tcW w:w="1454" w:type="dxa"/>
            <w:gridSpan w:val="2"/>
            <w:vMerge/>
            <w:tcBorders>
              <w:top w:val="nil"/>
              <w:left w:val="single" w:sz="8" w:space="0" w:color="auto"/>
              <w:bottom w:val="single" w:sz="8" w:space="0" w:color="000000"/>
              <w:right w:val="nil"/>
            </w:tcBorders>
            <w:vAlign w:val="center"/>
          </w:tcPr>
          <w:p w:rsidR="00176781" w:rsidRPr="00407964" w:rsidRDefault="00176781" w:rsidP="0034350D">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176781" w:rsidRPr="00407964" w:rsidRDefault="00176781"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176781" w:rsidRPr="00407964" w:rsidRDefault="00176781"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176781" w:rsidRPr="00407964" w:rsidRDefault="00176781"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176781" w:rsidRPr="00407964" w:rsidRDefault="00176781"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176781" w:rsidRPr="00407964" w:rsidRDefault="00176781" w:rsidP="0034350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176781" w:rsidRPr="00407964" w:rsidRDefault="00176781" w:rsidP="0034350D">
            <w:pPr>
              <w:jc w:val="right"/>
              <w:rPr>
                <w:rFonts w:ascii="Times New Roman" w:hAnsi="Times New Roman"/>
                <w:sz w:val="18"/>
                <w:szCs w:val="18"/>
              </w:rPr>
            </w:pPr>
            <w:r w:rsidRPr="00407964">
              <w:rPr>
                <w:rFonts w:ascii="Times New Roman" w:hAnsi="Times New Roman"/>
                <w:sz w:val="18"/>
                <w:szCs w:val="18"/>
              </w:rPr>
              <w:t>100.0%</w:t>
            </w:r>
          </w:p>
        </w:tc>
      </w:tr>
    </w:tbl>
    <w:p w:rsidR="00176781" w:rsidRPr="00407964" w:rsidRDefault="00176781" w:rsidP="005C74AA">
      <w:pPr>
        <w:spacing w:line="360" w:lineRule="auto"/>
        <w:jc w:val="both"/>
        <w:rPr>
          <w:rFonts w:ascii="Times New Roman" w:hAnsi="Times New Roman"/>
        </w:rPr>
      </w:pPr>
    </w:p>
    <w:p w:rsidR="00176781" w:rsidRPr="00407964" w:rsidRDefault="00176781" w:rsidP="005C74AA">
      <w:pPr>
        <w:spacing w:line="360" w:lineRule="auto"/>
        <w:jc w:val="both"/>
        <w:rPr>
          <w:rFonts w:ascii="Times New Roman" w:hAnsi="Times New Roman"/>
        </w:rPr>
      </w:pPr>
      <w:r w:rsidRPr="00407964">
        <w:rPr>
          <w:rFonts w:ascii="Times New Roman" w:hAnsi="Times New Roman"/>
        </w:rPr>
        <w:t>62% of respondents working in rural area agree that “</w:t>
      </w:r>
      <w:r w:rsidRPr="00407964">
        <w:rPr>
          <w:rFonts w:ascii="Times New Roman" w:hAnsi="Times New Roman"/>
          <w:b/>
          <w:bCs/>
        </w:rPr>
        <w:t>Increasing number of pension encashment”</w:t>
      </w:r>
      <w:r w:rsidRPr="00407964">
        <w:rPr>
          <w:rFonts w:ascii="Times New Roman" w:hAnsi="Times New Roman"/>
        </w:rPr>
        <w:t xml:space="preserve"> </w:t>
      </w:r>
      <w:r w:rsidR="00DA050C" w:rsidRPr="00407964">
        <w:rPr>
          <w:rFonts w:ascii="Times New Roman" w:hAnsi="Times New Roman"/>
        </w:rPr>
        <w:t xml:space="preserve">would improve customer satisfaction </w:t>
      </w:r>
      <w:r w:rsidRPr="00407964">
        <w:rPr>
          <w:rFonts w:ascii="Times New Roman" w:hAnsi="Times New Roman"/>
        </w:rPr>
        <w:t>compared to 76% of respondents working in touristic area; 87% of urban area and 81% of respondents working in other areas.</w:t>
      </w:r>
    </w:p>
    <w:p w:rsidR="00176781" w:rsidRPr="00407964" w:rsidRDefault="00176781" w:rsidP="005C74AA">
      <w:pPr>
        <w:spacing w:line="360" w:lineRule="auto"/>
        <w:jc w:val="both"/>
        <w:rPr>
          <w:rFonts w:ascii="Times New Roman" w:hAnsi="Times New Roman"/>
        </w:rPr>
      </w:pPr>
    </w:p>
    <w:p w:rsidR="00176781" w:rsidRPr="00407964" w:rsidRDefault="00176781"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685FD0" w:rsidRPr="00407964">
        <w:rPr>
          <w:rFonts w:ascii="Times New Roman" w:hAnsi="Times New Roman"/>
        </w:rPr>
        <w:t>3</w:t>
      </w:r>
      <w:r w:rsidR="00F15B1B">
        <w:rPr>
          <w:rFonts w:ascii="Times New Roman" w:hAnsi="Times New Roman"/>
        </w:rPr>
        <w:t>3</w:t>
      </w:r>
      <w:r w:rsidR="00685FD0" w:rsidRPr="00407964">
        <w:rPr>
          <w:rFonts w:ascii="Times New Roman" w:hAnsi="Times New Roman"/>
        </w:rPr>
        <w:t xml:space="preserve"> shows</w:t>
      </w:r>
      <w:r w:rsidRPr="00407964">
        <w:rPr>
          <w:rFonts w:ascii="Times New Roman" w:hAnsi="Times New Roman"/>
        </w:rPr>
        <w:t xml:space="preserve"> that these differences are statistically very highly significant.</w:t>
      </w:r>
    </w:p>
    <w:p w:rsidR="00176781" w:rsidRPr="00407964" w:rsidRDefault="00176781" w:rsidP="005C74AA">
      <w:pPr>
        <w:spacing w:line="360" w:lineRule="auto"/>
        <w:jc w:val="both"/>
        <w:rPr>
          <w:rFonts w:ascii="Times New Roman" w:hAnsi="Times New Roman"/>
        </w:rPr>
      </w:pPr>
    </w:p>
    <w:p w:rsidR="00FB18D5" w:rsidRPr="00407964" w:rsidRDefault="00FB18D5" w:rsidP="0061558C">
      <w:pPr>
        <w:pStyle w:val="Heading5"/>
        <w:tabs>
          <w:tab w:val="clear" w:pos="1008"/>
          <w:tab w:val="num" w:pos="720"/>
        </w:tabs>
        <w:bidi w:val="0"/>
        <w:spacing w:before="0" w:after="0" w:line="360" w:lineRule="auto"/>
        <w:ind w:left="720" w:hanging="720"/>
        <w:rPr>
          <w:i w:val="0"/>
          <w:iCs w:val="0"/>
          <w:sz w:val="20"/>
          <w:szCs w:val="20"/>
        </w:rPr>
      </w:pPr>
      <w:bookmarkStart w:id="82" w:name="_Toc236498924"/>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33</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Pearson Chi-Square test of the differences of agreement between groups upon “Increasing number of pension encashment” based upon their </w:t>
      </w:r>
      <w:r w:rsidR="00C744D6" w:rsidRPr="00407964">
        <w:rPr>
          <w:i w:val="0"/>
          <w:iCs w:val="0"/>
          <w:sz w:val="20"/>
          <w:szCs w:val="20"/>
        </w:rPr>
        <w:t>location of social insurance office</w:t>
      </w:r>
      <w:bookmarkEnd w:id="82"/>
    </w:p>
    <w:tbl>
      <w:tblPr>
        <w:tblW w:w="6854" w:type="dxa"/>
        <w:tblInd w:w="94" w:type="dxa"/>
        <w:tblLook w:val="0000"/>
      </w:tblPr>
      <w:tblGrid>
        <w:gridCol w:w="1994"/>
        <w:gridCol w:w="1080"/>
        <w:gridCol w:w="1080"/>
        <w:gridCol w:w="2700"/>
      </w:tblGrid>
      <w:tr w:rsidR="00176781"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176781" w:rsidRPr="00407964" w:rsidRDefault="00176781" w:rsidP="0034350D">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176781" w:rsidRPr="00407964" w:rsidRDefault="00176781"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176781" w:rsidRPr="00407964" w:rsidRDefault="00176781"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176781" w:rsidRPr="00407964" w:rsidRDefault="00176781"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176781"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176781" w:rsidRPr="00407964" w:rsidRDefault="00176781" w:rsidP="0034350D">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40.261</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176781" w:rsidRPr="00407964" w:rsidRDefault="00176781">
            <w:pPr>
              <w:jc w:val="right"/>
              <w:rPr>
                <w:rFonts w:ascii="Times New Roman" w:hAnsi="Times New Roman"/>
                <w:sz w:val="18"/>
                <w:szCs w:val="18"/>
              </w:rPr>
            </w:pPr>
            <w:r w:rsidRPr="00407964">
              <w:rPr>
                <w:rFonts w:ascii="Times New Roman" w:hAnsi="Times New Roman"/>
                <w:sz w:val="18"/>
                <w:szCs w:val="18"/>
              </w:rPr>
              <w:t>0.000</w:t>
            </w:r>
          </w:p>
        </w:tc>
      </w:tr>
    </w:tbl>
    <w:p w:rsidR="00176781" w:rsidRPr="00407964" w:rsidRDefault="00176781" w:rsidP="005C74AA">
      <w:pPr>
        <w:jc w:val="both"/>
        <w:rPr>
          <w:rFonts w:ascii="Times New Roman" w:hAnsi="Times New Roman"/>
        </w:rPr>
      </w:pPr>
    </w:p>
    <w:p w:rsidR="00176781" w:rsidRPr="00407964" w:rsidRDefault="00176781" w:rsidP="005C74AA">
      <w:pPr>
        <w:jc w:val="both"/>
        <w:rPr>
          <w:rFonts w:ascii="Times New Roman" w:hAnsi="Times New Roman"/>
        </w:rPr>
      </w:pPr>
    </w:p>
    <w:p w:rsidR="00176781" w:rsidRPr="00407964" w:rsidRDefault="00176781" w:rsidP="005C74AA">
      <w:pPr>
        <w:spacing w:line="360" w:lineRule="auto"/>
        <w:jc w:val="both"/>
        <w:rPr>
          <w:rFonts w:ascii="Times New Roman" w:hAnsi="Times New Roman"/>
        </w:rPr>
      </w:pPr>
      <w:r w:rsidRPr="00407964">
        <w:rPr>
          <w:rFonts w:ascii="Times New Roman" w:hAnsi="Times New Roman"/>
        </w:rPr>
        <w:t>Less percentage of respondents working in rural area compared to other respondents agree on this issue because according to the rural culture; the time factor is of less important so waiting for any period to get the pension is well tolerated. In addition; the ability to tolerate the waiting time for rural people is much more than other areas.</w:t>
      </w:r>
    </w:p>
    <w:p w:rsidR="00F15B1B" w:rsidRDefault="00F15B1B">
      <w:pPr>
        <w:rPr>
          <w:rFonts w:ascii="Times New Roman" w:hAnsi="Times New Roman"/>
        </w:rPr>
      </w:pPr>
      <w:r>
        <w:rPr>
          <w:rFonts w:ascii="Times New Roman" w:hAnsi="Times New Roman"/>
        </w:rPr>
        <w:br w:type="page"/>
      </w:r>
    </w:p>
    <w:p w:rsidR="000472AC" w:rsidRPr="00407964" w:rsidRDefault="000472AC" w:rsidP="005C74AA">
      <w:pPr>
        <w:tabs>
          <w:tab w:val="left" w:pos="360"/>
        </w:tabs>
        <w:ind w:left="360" w:hanging="360"/>
        <w:jc w:val="both"/>
        <w:rPr>
          <w:rFonts w:ascii="Times New Roman" w:hAnsi="Times New Roman"/>
          <w:b/>
          <w:bCs/>
        </w:rPr>
      </w:pPr>
      <w:r w:rsidRPr="00407964">
        <w:rPr>
          <w:rFonts w:ascii="Times New Roman" w:hAnsi="Times New Roman"/>
          <w:b/>
          <w:bCs/>
        </w:rPr>
        <w:lastRenderedPageBreak/>
        <w:t>3.</w:t>
      </w:r>
      <w:r w:rsidRPr="00407964">
        <w:rPr>
          <w:rFonts w:ascii="Times New Roman" w:hAnsi="Times New Roman"/>
          <w:b/>
          <w:bCs/>
        </w:rPr>
        <w:tab/>
        <w:t>Consolidating employees back service period from Social Insurance Offices to be done periodically to insure accurate and fast delivery of pension</w:t>
      </w:r>
    </w:p>
    <w:p w:rsidR="000472AC" w:rsidRPr="00407964" w:rsidRDefault="000472AC" w:rsidP="000472AC">
      <w:pPr>
        <w:rPr>
          <w:rFonts w:ascii="Times New Roman" w:hAnsi="Times New Roman"/>
        </w:rPr>
      </w:pPr>
    </w:p>
    <w:p w:rsidR="00FB18D5" w:rsidRPr="00407964" w:rsidRDefault="00FB18D5" w:rsidP="0061558C">
      <w:pPr>
        <w:pStyle w:val="Heading5"/>
        <w:tabs>
          <w:tab w:val="clear" w:pos="1008"/>
          <w:tab w:val="num" w:pos="720"/>
        </w:tabs>
        <w:bidi w:val="0"/>
        <w:spacing w:before="0" w:after="0" w:line="360" w:lineRule="auto"/>
        <w:ind w:left="720" w:hanging="720"/>
        <w:rPr>
          <w:i w:val="0"/>
          <w:iCs w:val="0"/>
          <w:sz w:val="20"/>
          <w:szCs w:val="20"/>
        </w:rPr>
      </w:pPr>
      <w:bookmarkStart w:id="83" w:name="_Toc236498925"/>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34</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Breakdown of agreement on “Consolidating employees back service period from Social Insurance Offices to be done periodically to insure accurate and fast delivery of pension” based upon </w:t>
      </w:r>
      <w:r w:rsidR="00C744D6" w:rsidRPr="00407964">
        <w:rPr>
          <w:i w:val="0"/>
          <w:iCs w:val="0"/>
          <w:sz w:val="20"/>
          <w:szCs w:val="20"/>
        </w:rPr>
        <w:t>location of social insurance office</w:t>
      </w:r>
      <w:bookmarkEnd w:id="83"/>
    </w:p>
    <w:tbl>
      <w:tblPr>
        <w:tblW w:w="7394" w:type="dxa"/>
        <w:tblInd w:w="94" w:type="dxa"/>
        <w:tblLayout w:type="fixed"/>
        <w:tblLook w:val="0000"/>
      </w:tblPr>
      <w:tblGrid>
        <w:gridCol w:w="236"/>
        <w:gridCol w:w="1218"/>
        <w:gridCol w:w="1080"/>
        <w:gridCol w:w="945"/>
        <w:gridCol w:w="945"/>
        <w:gridCol w:w="945"/>
        <w:gridCol w:w="945"/>
        <w:gridCol w:w="1080"/>
      </w:tblGrid>
      <w:tr w:rsidR="00D9097C"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D9097C" w:rsidRPr="00407964" w:rsidRDefault="00D9097C" w:rsidP="0034350D">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D9097C" w:rsidRPr="00407964" w:rsidRDefault="00D9097C" w:rsidP="0034350D">
            <w:pPr>
              <w:jc w:val="center"/>
              <w:rPr>
                <w:rFonts w:ascii="Times New Roman" w:hAnsi="Times New Roman"/>
                <w:color w:val="auto"/>
                <w:sz w:val="18"/>
                <w:szCs w:val="18"/>
                <w:lang w:eastAsia="en-GB"/>
              </w:rPr>
            </w:pPr>
            <w:r w:rsidRPr="00407964">
              <w:rPr>
                <w:rFonts w:ascii="Times New Roman" w:hAnsi="Times New Roman"/>
                <w:sz w:val="18"/>
                <w:szCs w:val="18"/>
              </w:rPr>
              <w:t>The location of your office is in</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D9097C" w:rsidRPr="00407964" w:rsidRDefault="00D9097C"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D9097C"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D9097C" w:rsidRPr="00407964" w:rsidRDefault="00D9097C" w:rsidP="0034350D">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D9097C" w:rsidRPr="00407964" w:rsidRDefault="00D9097C" w:rsidP="0034350D">
            <w:pPr>
              <w:jc w:val="center"/>
              <w:rPr>
                <w:rFonts w:ascii="Times New Roman" w:hAnsi="Times New Roman"/>
                <w:sz w:val="18"/>
                <w:szCs w:val="18"/>
              </w:rPr>
            </w:pPr>
            <w:r w:rsidRPr="00407964">
              <w:rPr>
                <w:rFonts w:ascii="Times New Roman" w:hAnsi="Times New Roman"/>
                <w:sz w:val="18"/>
                <w:szCs w:val="18"/>
              </w:rPr>
              <w:t>Urban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097C" w:rsidRPr="00407964" w:rsidRDefault="00D9097C" w:rsidP="0034350D">
            <w:pPr>
              <w:jc w:val="center"/>
              <w:rPr>
                <w:rFonts w:ascii="Times New Roman" w:hAnsi="Times New Roman"/>
                <w:sz w:val="18"/>
                <w:szCs w:val="18"/>
              </w:rPr>
            </w:pPr>
            <w:r w:rsidRPr="00407964">
              <w:rPr>
                <w:rFonts w:ascii="Times New Roman" w:hAnsi="Times New Roman"/>
                <w:sz w:val="18"/>
                <w:szCs w:val="18"/>
              </w:rPr>
              <w:t>Rural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097C" w:rsidRPr="00407964" w:rsidRDefault="00D9097C" w:rsidP="0034350D">
            <w:pPr>
              <w:jc w:val="center"/>
              <w:rPr>
                <w:rFonts w:ascii="Times New Roman" w:hAnsi="Times New Roman"/>
                <w:sz w:val="18"/>
                <w:szCs w:val="18"/>
              </w:rPr>
            </w:pPr>
            <w:r w:rsidRPr="00407964">
              <w:rPr>
                <w:rFonts w:ascii="Times New Roman" w:hAnsi="Times New Roman"/>
                <w:sz w:val="18"/>
                <w:szCs w:val="18"/>
              </w:rPr>
              <w:t>Touristic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097C" w:rsidRPr="00407964" w:rsidRDefault="00D9097C" w:rsidP="0034350D">
            <w:pPr>
              <w:jc w:val="center"/>
              <w:rPr>
                <w:rFonts w:ascii="Times New Roman" w:hAnsi="Times New Roman"/>
                <w:sz w:val="18"/>
                <w:szCs w:val="18"/>
              </w:rPr>
            </w:pPr>
            <w:r w:rsidRPr="00407964">
              <w:rPr>
                <w:rFonts w:ascii="Times New Roman" w:hAnsi="Times New Roman"/>
                <w:sz w:val="18"/>
                <w:szCs w:val="18"/>
              </w:rPr>
              <w:t>Others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D9097C" w:rsidRPr="00407964" w:rsidRDefault="00D9097C" w:rsidP="0034350D">
            <w:pPr>
              <w:rPr>
                <w:rFonts w:ascii="Times New Roman" w:hAnsi="Times New Roman"/>
                <w:color w:val="auto"/>
                <w:sz w:val="18"/>
                <w:szCs w:val="18"/>
                <w:lang w:eastAsia="en-GB"/>
              </w:rPr>
            </w:pPr>
          </w:p>
        </w:tc>
      </w:tr>
      <w:tr w:rsidR="00D9097C" w:rsidRPr="00407964">
        <w:trPr>
          <w:trHeight w:val="255"/>
        </w:trPr>
        <w:tc>
          <w:tcPr>
            <w:tcW w:w="236" w:type="dxa"/>
            <w:vMerge w:val="restart"/>
            <w:tcBorders>
              <w:top w:val="nil"/>
              <w:left w:val="single" w:sz="8" w:space="0" w:color="auto"/>
              <w:bottom w:val="nil"/>
              <w:right w:val="nil"/>
            </w:tcBorders>
            <w:shd w:val="clear" w:color="auto" w:fill="auto"/>
          </w:tcPr>
          <w:p w:rsidR="00D9097C" w:rsidRPr="00407964" w:rsidRDefault="00D9097C"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2</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25</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1</w:t>
            </w:r>
          </w:p>
        </w:tc>
        <w:tc>
          <w:tcPr>
            <w:tcW w:w="1080" w:type="dxa"/>
            <w:tcBorders>
              <w:top w:val="nil"/>
              <w:left w:val="single" w:sz="4" w:space="0" w:color="auto"/>
              <w:bottom w:val="nil"/>
              <w:right w:val="single" w:sz="8"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28</w:t>
            </w:r>
          </w:p>
        </w:tc>
      </w:tr>
      <w:tr w:rsidR="00D9097C" w:rsidRPr="00407964">
        <w:trPr>
          <w:trHeight w:val="480"/>
        </w:trPr>
        <w:tc>
          <w:tcPr>
            <w:tcW w:w="236" w:type="dxa"/>
            <w:vMerge/>
            <w:tcBorders>
              <w:top w:val="nil"/>
              <w:left w:val="single" w:sz="8" w:space="0" w:color="auto"/>
              <w:bottom w:val="nil"/>
              <w:right w:val="nil"/>
            </w:tcBorders>
            <w:vAlign w:val="center"/>
          </w:tcPr>
          <w:p w:rsidR="00D9097C" w:rsidRPr="00407964" w:rsidRDefault="00D9097C"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D9097C" w:rsidRPr="00407964" w:rsidRDefault="00D9097C"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1.6%</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11.9%</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3.8%</w:t>
            </w:r>
          </w:p>
        </w:tc>
        <w:tc>
          <w:tcPr>
            <w:tcW w:w="1080" w:type="dxa"/>
            <w:tcBorders>
              <w:top w:val="nil"/>
              <w:left w:val="single" w:sz="4" w:space="0" w:color="auto"/>
              <w:bottom w:val="nil"/>
              <w:right w:val="single" w:sz="8"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6.9%</w:t>
            </w:r>
          </w:p>
        </w:tc>
      </w:tr>
      <w:tr w:rsidR="00D9097C" w:rsidRPr="00407964">
        <w:trPr>
          <w:trHeight w:val="255"/>
        </w:trPr>
        <w:tc>
          <w:tcPr>
            <w:tcW w:w="236" w:type="dxa"/>
            <w:vMerge/>
            <w:tcBorders>
              <w:top w:val="nil"/>
              <w:left w:val="single" w:sz="8" w:space="0" w:color="auto"/>
              <w:bottom w:val="nil"/>
              <w:right w:val="nil"/>
            </w:tcBorders>
            <w:vAlign w:val="center"/>
          </w:tcPr>
          <w:p w:rsidR="00D9097C" w:rsidRPr="00407964" w:rsidRDefault="00D9097C"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6</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50</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2</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6</w:t>
            </w:r>
          </w:p>
        </w:tc>
        <w:tc>
          <w:tcPr>
            <w:tcW w:w="1080" w:type="dxa"/>
            <w:tcBorders>
              <w:top w:val="nil"/>
              <w:left w:val="single" w:sz="4" w:space="0" w:color="auto"/>
              <w:bottom w:val="nil"/>
              <w:right w:val="single" w:sz="8"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64</w:t>
            </w:r>
          </w:p>
        </w:tc>
      </w:tr>
      <w:tr w:rsidR="00D9097C" w:rsidRPr="00407964">
        <w:trPr>
          <w:trHeight w:val="480"/>
        </w:trPr>
        <w:tc>
          <w:tcPr>
            <w:tcW w:w="236" w:type="dxa"/>
            <w:vMerge/>
            <w:tcBorders>
              <w:top w:val="nil"/>
              <w:left w:val="single" w:sz="8" w:space="0" w:color="auto"/>
              <w:bottom w:val="nil"/>
              <w:right w:val="nil"/>
            </w:tcBorders>
            <w:vAlign w:val="center"/>
          </w:tcPr>
          <w:p w:rsidR="00D9097C" w:rsidRPr="00407964" w:rsidRDefault="00D9097C"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D9097C" w:rsidRPr="00407964" w:rsidRDefault="00D9097C"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4.8%</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23.8%</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4.8%</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23.1%</w:t>
            </w:r>
          </w:p>
        </w:tc>
        <w:tc>
          <w:tcPr>
            <w:tcW w:w="1080" w:type="dxa"/>
            <w:tcBorders>
              <w:top w:val="nil"/>
              <w:left w:val="single" w:sz="4" w:space="0" w:color="auto"/>
              <w:bottom w:val="nil"/>
              <w:right w:val="single" w:sz="8"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15.9%</w:t>
            </w:r>
          </w:p>
        </w:tc>
      </w:tr>
      <w:tr w:rsidR="00D9097C" w:rsidRPr="00407964">
        <w:trPr>
          <w:trHeight w:val="255"/>
        </w:trPr>
        <w:tc>
          <w:tcPr>
            <w:tcW w:w="236" w:type="dxa"/>
            <w:vMerge/>
            <w:tcBorders>
              <w:top w:val="nil"/>
              <w:left w:val="single" w:sz="8" w:space="0" w:color="auto"/>
              <w:bottom w:val="nil"/>
              <w:right w:val="nil"/>
            </w:tcBorders>
            <w:vAlign w:val="center"/>
          </w:tcPr>
          <w:p w:rsidR="00D9097C" w:rsidRPr="00407964" w:rsidRDefault="00D9097C"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117</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135</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40</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19</w:t>
            </w:r>
          </w:p>
        </w:tc>
        <w:tc>
          <w:tcPr>
            <w:tcW w:w="1080" w:type="dxa"/>
            <w:tcBorders>
              <w:top w:val="nil"/>
              <w:left w:val="single" w:sz="4" w:space="0" w:color="auto"/>
              <w:bottom w:val="nil"/>
              <w:right w:val="single" w:sz="8"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311</w:t>
            </w:r>
          </w:p>
        </w:tc>
      </w:tr>
      <w:tr w:rsidR="00D9097C" w:rsidRPr="00407964">
        <w:trPr>
          <w:trHeight w:val="480"/>
        </w:trPr>
        <w:tc>
          <w:tcPr>
            <w:tcW w:w="236" w:type="dxa"/>
            <w:vMerge/>
            <w:tcBorders>
              <w:top w:val="nil"/>
              <w:left w:val="single" w:sz="8" w:space="0" w:color="auto"/>
              <w:bottom w:val="nil"/>
              <w:right w:val="nil"/>
            </w:tcBorders>
            <w:vAlign w:val="center"/>
          </w:tcPr>
          <w:p w:rsidR="00D9097C" w:rsidRPr="00407964" w:rsidRDefault="00D9097C"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D9097C" w:rsidRPr="00407964" w:rsidRDefault="00D9097C"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93.6%</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64.3%</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95.2%</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73.1%</w:t>
            </w:r>
          </w:p>
        </w:tc>
        <w:tc>
          <w:tcPr>
            <w:tcW w:w="1080" w:type="dxa"/>
            <w:tcBorders>
              <w:top w:val="nil"/>
              <w:left w:val="single" w:sz="4" w:space="0" w:color="auto"/>
              <w:bottom w:val="nil"/>
              <w:right w:val="single" w:sz="8" w:space="0" w:color="000000"/>
            </w:tcBorders>
            <w:shd w:val="clear" w:color="auto" w:fill="auto"/>
            <w:vAlign w:val="center"/>
          </w:tcPr>
          <w:p w:rsidR="00D9097C" w:rsidRPr="00407964" w:rsidRDefault="00D9097C">
            <w:pPr>
              <w:jc w:val="right"/>
              <w:rPr>
                <w:rFonts w:ascii="Times New Roman" w:hAnsi="Times New Roman"/>
                <w:sz w:val="18"/>
                <w:szCs w:val="18"/>
              </w:rPr>
            </w:pPr>
            <w:r w:rsidRPr="00407964">
              <w:rPr>
                <w:rFonts w:ascii="Times New Roman" w:hAnsi="Times New Roman"/>
                <w:sz w:val="18"/>
                <w:szCs w:val="18"/>
              </w:rPr>
              <w:t>77.2%</w:t>
            </w:r>
          </w:p>
        </w:tc>
      </w:tr>
      <w:tr w:rsidR="00D9097C"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D9097C" w:rsidRPr="00407964" w:rsidRDefault="00D9097C" w:rsidP="0034350D">
            <w:pPr>
              <w:jc w:val="right"/>
              <w:rPr>
                <w:rFonts w:ascii="Times New Roman" w:hAnsi="Times New Roman"/>
                <w:sz w:val="18"/>
                <w:szCs w:val="18"/>
              </w:rPr>
            </w:pPr>
            <w:r w:rsidRPr="00407964">
              <w:rPr>
                <w:rFonts w:ascii="Times New Roman" w:hAnsi="Times New Roman"/>
                <w:sz w:val="18"/>
                <w:szCs w:val="18"/>
              </w:rPr>
              <w:t>125</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rsidP="0034350D">
            <w:pPr>
              <w:jc w:val="right"/>
              <w:rPr>
                <w:rFonts w:ascii="Times New Roman" w:hAnsi="Times New Roman"/>
                <w:sz w:val="18"/>
                <w:szCs w:val="18"/>
              </w:rPr>
            </w:pPr>
            <w:r w:rsidRPr="00407964">
              <w:rPr>
                <w:rFonts w:ascii="Times New Roman" w:hAnsi="Times New Roman"/>
                <w:sz w:val="18"/>
                <w:szCs w:val="18"/>
              </w:rPr>
              <w:t>210</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rsidP="0034350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D9097C" w:rsidRPr="00407964" w:rsidRDefault="00D9097C" w:rsidP="0034350D">
            <w:pPr>
              <w:jc w:val="right"/>
              <w:rPr>
                <w:rFonts w:ascii="Times New Roman" w:hAnsi="Times New Roman"/>
                <w:sz w:val="18"/>
                <w:szCs w:val="18"/>
              </w:rPr>
            </w:pPr>
            <w:r w:rsidRPr="00407964">
              <w:rPr>
                <w:rFonts w:ascii="Times New Roman" w:hAnsi="Times New Roman"/>
                <w:sz w:val="18"/>
                <w:szCs w:val="18"/>
              </w:rPr>
              <w:t>26</w:t>
            </w:r>
          </w:p>
        </w:tc>
        <w:tc>
          <w:tcPr>
            <w:tcW w:w="1080" w:type="dxa"/>
            <w:tcBorders>
              <w:top w:val="nil"/>
              <w:left w:val="single" w:sz="4" w:space="0" w:color="auto"/>
              <w:bottom w:val="nil"/>
              <w:right w:val="single" w:sz="8" w:space="0" w:color="000000"/>
            </w:tcBorders>
            <w:shd w:val="clear" w:color="auto" w:fill="auto"/>
            <w:vAlign w:val="center"/>
          </w:tcPr>
          <w:p w:rsidR="00D9097C" w:rsidRPr="00407964" w:rsidRDefault="00D9097C" w:rsidP="0034350D">
            <w:pPr>
              <w:jc w:val="right"/>
              <w:rPr>
                <w:rFonts w:ascii="Times New Roman" w:hAnsi="Times New Roman"/>
                <w:sz w:val="18"/>
                <w:szCs w:val="18"/>
              </w:rPr>
            </w:pPr>
            <w:r w:rsidRPr="00407964">
              <w:rPr>
                <w:rFonts w:ascii="Times New Roman" w:hAnsi="Times New Roman"/>
                <w:sz w:val="18"/>
                <w:szCs w:val="18"/>
              </w:rPr>
              <w:t>403</w:t>
            </w:r>
          </w:p>
        </w:tc>
      </w:tr>
      <w:tr w:rsidR="00D9097C" w:rsidRPr="00407964">
        <w:trPr>
          <w:trHeight w:val="480"/>
        </w:trPr>
        <w:tc>
          <w:tcPr>
            <w:tcW w:w="1454" w:type="dxa"/>
            <w:gridSpan w:val="2"/>
            <w:vMerge/>
            <w:tcBorders>
              <w:top w:val="nil"/>
              <w:left w:val="single" w:sz="8" w:space="0" w:color="auto"/>
              <w:bottom w:val="single" w:sz="8" w:space="0" w:color="000000"/>
              <w:right w:val="nil"/>
            </w:tcBorders>
            <w:vAlign w:val="center"/>
          </w:tcPr>
          <w:p w:rsidR="00D9097C" w:rsidRPr="00407964" w:rsidRDefault="00D9097C" w:rsidP="0034350D">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D9097C" w:rsidRPr="00407964" w:rsidRDefault="00D9097C"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D9097C" w:rsidRPr="00407964" w:rsidRDefault="00D9097C"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097C" w:rsidRPr="00407964" w:rsidRDefault="00D9097C"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097C" w:rsidRPr="00407964" w:rsidRDefault="00D9097C"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097C" w:rsidRPr="00407964" w:rsidRDefault="00D9097C" w:rsidP="0034350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D9097C" w:rsidRPr="00407964" w:rsidRDefault="00D9097C" w:rsidP="0034350D">
            <w:pPr>
              <w:jc w:val="right"/>
              <w:rPr>
                <w:rFonts w:ascii="Times New Roman" w:hAnsi="Times New Roman"/>
                <w:sz w:val="18"/>
                <w:szCs w:val="18"/>
              </w:rPr>
            </w:pPr>
            <w:r w:rsidRPr="00407964">
              <w:rPr>
                <w:rFonts w:ascii="Times New Roman" w:hAnsi="Times New Roman"/>
                <w:sz w:val="18"/>
                <w:szCs w:val="18"/>
              </w:rPr>
              <w:t>100.0%</w:t>
            </w:r>
          </w:p>
        </w:tc>
      </w:tr>
    </w:tbl>
    <w:p w:rsidR="00D9097C" w:rsidRPr="00407964" w:rsidRDefault="00D9097C" w:rsidP="005C74AA">
      <w:pPr>
        <w:spacing w:line="360" w:lineRule="auto"/>
        <w:jc w:val="both"/>
        <w:rPr>
          <w:rFonts w:ascii="Times New Roman" w:hAnsi="Times New Roman"/>
        </w:rPr>
      </w:pPr>
    </w:p>
    <w:p w:rsidR="00D9097C" w:rsidRPr="00407964" w:rsidRDefault="00D9097C" w:rsidP="005C74AA">
      <w:pPr>
        <w:spacing w:line="360" w:lineRule="auto"/>
        <w:jc w:val="both"/>
        <w:rPr>
          <w:rFonts w:ascii="Times New Roman" w:hAnsi="Times New Roman"/>
        </w:rPr>
      </w:pPr>
      <w:r w:rsidRPr="00407964">
        <w:rPr>
          <w:rFonts w:ascii="Times New Roman" w:hAnsi="Times New Roman"/>
        </w:rPr>
        <w:t>95% of respondents working in touristic area and 94% of respondents working in urban area agree that “</w:t>
      </w:r>
      <w:r w:rsidRPr="00407964">
        <w:rPr>
          <w:rFonts w:ascii="Times New Roman" w:hAnsi="Times New Roman"/>
          <w:b/>
          <w:bCs/>
        </w:rPr>
        <w:t>Consolidating employees back service period from Social Insurance Offices to be done periodically to insure accurate and fast delivery of pension”</w:t>
      </w:r>
      <w:r w:rsidRPr="00407964">
        <w:rPr>
          <w:rFonts w:ascii="Times New Roman" w:hAnsi="Times New Roman"/>
        </w:rPr>
        <w:t xml:space="preserve"> </w:t>
      </w:r>
      <w:r w:rsidR="00DA050C" w:rsidRPr="00407964">
        <w:rPr>
          <w:rFonts w:ascii="Times New Roman" w:hAnsi="Times New Roman"/>
        </w:rPr>
        <w:t xml:space="preserve">would improve customer satisfaction </w:t>
      </w:r>
      <w:r w:rsidRPr="00407964">
        <w:rPr>
          <w:rFonts w:ascii="Times New Roman" w:hAnsi="Times New Roman"/>
        </w:rPr>
        <w:t>compared to 64% of respondents working in rural area; and 73% of respondents working in other areas.</w:t>
      </w:r>
    </w:p>
    <w:p w:rsidR="00D9097C" w:rsidRPr="00407964" w:rsidRDefault="00D9097C" w:rsidP="005C74AA">
      <w:pPr>
        <w:spacing w:line="360" w:lineRule="auto"/>
        <w:jc w:val="both"/>
        <w:rPr>
          <w:rFonts w:ascii="Times New Roman" w:hAnsi="Times New Roman"/>
        </w:rPr>
      </w:pPr>
    </w:p>
    <w:p w:rsidR="00D9097C" w:rsidRPr="00407964" w:rsidRDefault="00D9097C"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w:t>
      </w:r>
      <w:r w:rsidR="00B87C98" w:rsidRPr="00407964">
        <w:rPr>
          <w:rFonts w:ascii="Times New Roman" w:hAnsi="Times New Roman"/>
        </w:rPr>
        <w:t>Table 3</w:t>
      </w:r>
      <w:r w:rsidR="00F15B1B">
        <w:rPr>
          <w:rFonts w:ascii="Times New Roman" w:hAnsi="Times New Roman"/>
        </w:rPr>
        <w:t>5</w:t>
      </w:r>
      <w:r w:rsidR="00B87C98" w:rsidRPr="00407964">
        <w:rPr>
          <w:rFonts w:ascii="Times New Roman" w:hAnsi="Times New Roman"/>
        </w:rPr>
        <w:t xml:space="preserve"> shows </w:t>
      </w:r>
      <w:r w:rsidRPr="00407964">
        <w:rPr>
          <w:rFonts w:ascii="Times New Roman" w:hAnsi="Times New Roman"/>
        </w:rPr>
        <w:t>that these differences are statistically very highly significant.</w:t>
      </w:r>
    </w:p>
    <w:p w:rsidR="00D9097C" w:rsidRPr="00407964" w:rsidRDefault="00D9097C" w:rsidP="005C74AA">
      <w:pPr>
        <w:spacing w:line="360" w:lineRule="auto"/>
        <w:jc w:val="both"/>
        <w:rPr>
          <w:rFonts w:ascii="Times New Roman" w:hAnsi="Times New Roman"/>
        </w:rPr>
      </w:pPr>
    </w:p>
    <w:p w:rsidR="00FB18D5" w:rsidRPr="00407964" w:rsidRDefault="00FB18D5" w:rsidP="0061558C">
      <w:pPr>
        <w:pStyle w:val="Heading5"/>
        <w:tabs>
          <w:tab w:val="clear" w:pos="1008"/>
          <w:tab w:val="num" w:pos="720"/>
        </w:tabs>
        <w:bidi w:val="0"/>
        <w:spacing w:before="0" w:after="0" w:line="360" w:lineRule="auto"/>
        <w:ind w:left="720" w:hanging="720"/>
        <w:rPr>
          <w:i w:val="0"/>
          <w:iCs w:val="0"/>
          <w:sz w:val="20"/>
          <w:szCs w:val="20"/>
        </w:rPr>
      </w:pPr>
      <w:bookmarkStart w:id="84" w:name="_Toc236498926"/>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35</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Pearson Chi-Square test of the differences of agreement between groups upon “Consolidating employees back service period from Social Insurance Offices to be done periodically to insure accurate and fast delivery of pension” based upon their </w:t>
      </w:r>
      <w:r w:rsidR="00C744D6" w:rsidRPr="00407964">
        <w:rPr>
          <w:i w:val="0"/>
          <w:iCs w:val="0"/>
          <w:sz w:val="20"/>
          <w:szCs w:val="20"/>
        </w:rPr>
        <w:t>location of social insurance office</w:t>
      </w:r>
      <w:bookmarkEnd w:id="84"/>
    </w:p>
    <w:tbl>
      <w:tblPr>
        <w:tblW w:w="6854" w:type="dxa"/>
        <w:tblInd w:w="94" w:type="dxa"/>
        <w:tblLook w:val="0000"/>
      </w:tblPr>
      <w:tblGrid>
        <w:gridCol w:w="1994"/>
        <w:gridCol w:w="1080"/>
        <w:gridCol w:w="1080"/>
        <w:gridCol w:w="2700"/>
      </w:tblGrid>
      <w:tr w:rsidR="00D9097C"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D9097C" w:rsidRPr="00407964" w:rsidRDefault="00D9097C" w:rsidP="0034350D">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D9097C" w:rsidRPr="00407964" w:rsidRDefault="00D9097C"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D9097C" w:rsidRPr="00407964" w:rsidRDefault="00D9097C"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D9097C" w:rsidRPr="00407964" w:rsidRDefault="00D9097C"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0455E0"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0455E0" w:rsidRPr="00407964" w:rsidRDefault="000455E0" w:rsidP="0034350D">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0455E0" w:rsidRPr="00407964" w:rsidRDefault="000455E0">
            <w:pPr>
              <w:jc w:val="right"/>
              <w:rPr>
                <w:rFonts w:ascii="Times New Roman" w:hAnsi="Times New Roman"/>
                <w:sz w:val="18"/>
                <w:szCs w:val="18"/>
              </w:rPr>
            </w:pPr>
            <w:r w:rsidRPr="00407964">
              <w:rPr>
                <w:rFonts w:ascii="Times New Roman" w:hAnsi="Times New Roman"/>
                <w:sz w:val="18"/>
                <w:szCs w:val="18"/>
              </w:rPr>
              <w:t>48.668</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0455E0" w:rsidRPr="00407964" w:rsidRDefault="000455E0">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0455E0" w:rsidRPr="00407964" w:rsidRDefault="000455E0">
            <w:pPr>
              <w:jc w:val="right"/>
              <w:rPr>
                <w:rFonts w:ascii="Times New Roman" w:hAnsi="Times New Roman"/>
                <w:sz w:val="18"/>
                <w:szCs w:val="18"/>
              </w:rPr>
            </w:pPr>
            <w:r w:rsidRPr="00407964">
              <w:rPr>
                <w:rFonts w:ascii="Times New Roman" w:hAnsi="Times New Roman"/>
                <w:sz w:val="18"/>
                <w:szCs w:val="18"/>
              </w:rPr>
              <w:t>0.000</w:t>
            </w:r>
          </w:p>
        </w:tc>
      </w:tr>
    </w:tbl>
    <w:p w:rsidR="00D9097C" w:rsidRPr="00407964" w:rsidRDefault="00D9097C" w:rsidP="005C74AA">
      <w:pPr>
        <w:jc w:val="both"/>
        <w:rPr>
          <w:rFonts w:ascii="Times New Roman" w:hAnsi="Times New Roman"/>
        </w:rPr>
      </w:pPr>
    </w:p>
    <w:p w:rsidR="000455E0" w:rsidRDefault="000455E0" w:rsidP="005C74AA">
      <w:pPr>
        <w:spacing w:line="360" w:lineRule="auto"/>
        <w:jc w:val="both"/>
        <w:rPr>
          <w:rFonts w:ascii="Times New Roman" w:hAnsi="Times New Roman"/>
        </w:rPr>
      </w:pPr>
      <w:r w:rsidRPr="00407964">
        <w:rPr>
          <w:rFonts w:ascii="Times New Roman" w:hAnsi="Times New Roman"/>
        </w:rPr>
        <w:t>In both touristic and urban areas, insured people frequently changes their employers, however in rural areas they prefer to stabilize within the same employer</w:t>
      </w:r>
    </w:p>
    <w:p w:rsidR="00F15B1B" w:rsidRPr="00407964" w:rsidRDefault="00F15B1B" w:rsidP="005C74AA">
      <w:pPr>
        <w:spacing w:line="360" w:lineRule="auto"/>
        <w:jc w:val="both"/>
        <w:rPr>
          <w:rFonts w:ascii="Times New Roman" w:hAnsi="Times New Roman"/>
        </w:rPr>
      </w:pPr>
    </w:p>
    <w:p w:rsidR="000472AC" w:rsidRPr="00407964" w:rsidRDefault="000472AC" w:rsidP="005C74AA">
      <w:pPr>
        <w:tabs>
          <w:tab w:val="left" w:pos="360"/>
        </w:tabs>
        <w:ind w:left="360" w:hanging="360"/>
        <w:jc w:val="both"/>
        <w:rPr>
          <w:rFonts w:ascii="Times New Roman" w:hAnsi="Times New Roman"/>
          <w:b/>
          <w:bCs/>
        </w:rPr>
      </w:pPr>
      <w:r w:rsidRPr="00407964">
        <w:rPr>
          <w:rFonts w:ascii="Times New Roman" w:hAnsi="Times New Roman"/>
          <w:b/>
          <w:bCs/>
        </w:rPr>
        <w:lastRenderedPageBreak/>
        <w:t>4.</w:t>
      </w:r>
      <w:r w:rsidRPr="00407964">
        <w:rPr>
          <w:rFonts w:ascii="Times New Roman" w:hAnsi="Times New Roman"/>
          <w:b/>
          <w:bCs/>
        </w:rPr>
        <w:tab/>
        <w:t>Single point of contact in Social Insurance</w:t>
      </w:r>
    </w:p>
    <w:p w:rsidR="0034350D" w:rsidRPr="00407964" w:rsidRDefault="0034350D" w:rsidP="005C74AA">
      <w:pPr>
        <w:jc w:val="both"/>
        <w:rPr>
          <w:rFonts w:ascii="Times New Roman" w:hAnsi="Times New Roman"/>
        </w:rPr>
      </w:pPr>
    </w:p>
    <w:p w:rsidR="00FB18D5" w:rsidRPr="00407964" w:rsidRDefault="00FB18D5" w:rsidP="0061558C">
      <w:pPr>
        <w:pStyle w:val="Heading5"/>
        <w:tabs>
          <w:tab w:val="clear" w:pos="1008"/>
          <w:tab w:val="num" w:pos="720"/>
        </w:tabs>
        <w:bidi w:val="0"/>
        <w:spacing w:before="0" w:after="0" w:line="360" w:lineRule="auto"/>
        <w:ind w:left="720" w:hanging="720"/>
        <w:rPr>
          <w:i w:val="0"/>
          <w:iCs w:val="0"/>
          <w:sz w:val="20"/>
          <w:szCs w:val="20"/>
        </w:rPr>
      </w:pPr>
      <w:bookmarkStart w:id="85" w:name="_Toc236498927"/>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36</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Breakdown of agreement on “Single point of contact in Social Insurance” based upon </w:t>
      </w:r>
      <w:r w:rsidR="00C744D6" w:rsidRPr="00407964">
        <w:rPr>
          <w:i w:val="0"/>
          <w:iCs w:val="0"/>
          <w:sz w:val="20"/>
          <w:szCs w:val="20"/>
        </w:rPr>
        <w:t>location of social insurance office</w:t>
      </w:r>
      <w:bookmarkEnd w:id="85"/>
    </w:p>
    <w:tbl>
      <w:tblPr>
        <w:tblW w:w="7394" w:type="dxa"/>
        <w:tblInd w:w="94" w:type="dxa"/>
        <w:tblLayout w:type="fixed"/>
        <w:tblLook w:val="0000"/>
      </w:tblPr>
      <w:tblGrid>
        <w:gridCol w:w="236"/>
        <w:gridCol w:w="1218"/>
        <w:gridCol w:w="1080"/>
        <w:gridCol w:w="945"/>
        <w:gridCol w:w="945"/>
        <w:gridCol w:w="945"/>
        <w:gridCol w:w="945"/>
        <w:gridCol w:w="1080"/>
      </w:tblGrid>
      <w:tr w:rsidR="0034350D"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34350D" w:rsidRPr="00407964" w:rsidRDefault="0034350D" w:rsidP="0034350D">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34350D" w:rsidRPr="00407964" w:rsidRDefault="0034350D" w:rsidP="0034350D">
            <w:pPr>
              <w:jc w:val="center"/>
              <w:rPr>
                <w:rFonts w:ascii="Times New Roman" w:hAnsi="Times New Roman"/>
                <w:color w:val="auto"/>
                <w:sz w:val="18"/>
                <w:szCs w:val="18"/>
                <w:lang w:eastAsia="en-GB"/>
              </w:rPr>
            </w:pPr>
            <w:r w:rsidRPr="00407964">
              <w:rPr>
                <w:rFonts w:ascii="Times New Roman" w:hAnsi="Times New Roman"/>
                <w:sz w:val="18"/>
                <w:szCs w:val="18"/>
              </w:rPr>
              <w:t>The location of your office is in</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34350D" w:rsidRPr="00407964" w:rsidRDefault="0034350D"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34350D"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34350D" w:rsidRPr="00407964" w:rsidRDefault="0034350D" w:rsidP="0034350D">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34350D" w:rsidRPr="00407964" w:rsidRDefault="0034350D" w:rsidP="0034350D">
            <w:pPr>
              <w:jc w:val="center"/>
              <w:rPr>
                <w:rFonts w:ascii="Times New Roman" w:hAnsi="Times New Roman"/>
                <w:sz w:val="18"/>
                <w:szCs w:val="18"/>
              </w:rPr>
            </w:pPr>
            <w:r w:rsidRPr="00407964">
              <w:rPr>
                <w:rFonts w:ascii="Times New Roman" w:hAnsi="Times New Roman"/>
                <w:sz w:val="18"/>
                <w:szCs w:val="18"/>
              </w:rPr>
              <w:t>Urban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34350D" w:rsidRPr="00407964" w:rsidRDefault="0034350D" w:rsidP="0034350D">
            <w:pPr>
              <w:jc w:val="center"/>
              <w:rPr>
                <w:rFonts w:ascii="Times New Roman" w:hAnsi="Times New Roman"/>
                <w:sz w:val="18"/>
                <w:szCs w:val="18"/>
              </w:rPr>
            </w:pPr>
            <w:r w:rsidRPr="00407964">
              <w:rPr>
                <w:rFonts w:ascii="Times New Roman" w:hAnsi="Times New Roman"/>
                <w:sz w:val="18"/>
                <w:szCs w:val="18"/>
              </w:rPr>
              <w:t>Rural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34350D" w:rsidRPr="00407964" w:rsidRDefault="0034350D" w:rsidP="0034350D">
            <w:pPr>
              <w:jc w:val="center"/>
              <w:rPr>
                <w:rFonts w:ascii="Times New Roman" w:hAnsi="Times New Roman"/>
                <w:sz w:val="18"/>
                <w:szCs w:val="18"/>
              </w:rPr>
            </w:pPr>
            <w:r w:rsidRPr="00407964">
              <w:rPr>
                <w:rFonts w:ascii="Times New Roman" w:hAnsi="Times New Roman"/>
                <w:sz w:val="18"/>
                <w:szCs w:val="18"/>
              </w:rPr>
              <w:t>Touristic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34350D" w:rsidRPr="00407964" w:rsidRDefault="0034350D" w:rsidP="0034350D">
            <w:pPr>
              <w:jc w:val="center"/>
              <w:rPr>
                <w:rFonts w:ascii="Times New Roman" w:hAnsi="Times New Roman"/>
                <w:sz w:val="18"/>
                <w:szCs w:val="18"/>
              </w:rPr>
            </w:pPr>
            <w:r w:rsidRPr="00407964">
              <w:rPr>
                <w:rFonts w:ascii="Times New Roman" w:hAnsi="Times New Roman"/>
                <w:sz w:val="18"/>
                <w:szCs w:val="18"/>
              </w:rPr>
              <w:t>Others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34350D" w:rsidRPr="00407964" w:rsidRDefault="0034350D" w:rsidP="0034350D">
            <w:pPr>
              <w:rPr>
                <w:rFonts w:ascii="Times New Roman" w:hAnsi="Times New Roman"/>
                <w:color w:val="auto"/>
                <w:sz w:val="18"/>
                <w:szCs w:val="18"/>
                <w:lang w:eastAsia="en-GB"/>
              </w:rPr>
            </w:pPr>
          </w:p>
        </w:tc>
      </w:tr>
      <w:tr w:rsidR="00F47067" w:rsidRPr="00407964">
        <w:trPr>
          <w:trHeight w:val="255"/>
        </w:trPr>
        <w:tc>
          <w:tcPr>
            <w:tcW w:w="236" w:type="dxa"/>
            <w:vMerge w:val="restart"/>
            <w:tcBorders>
              <w:top w:val="nil"/>
              <w:left w:val="single" w:sz="8" w:space="0" w:color="auto"/>
              <w:bottom w:val="nil"/>
              <w:right w:val="nil"/>
            </w:tcBorders>
            <w:shd w:val="clear" w:color="auto" w:fill="auto"/>
          </w:tcPr>
          <w:p w:rsidR="00F47067" w:rsidRPr="00407964" w:rsidRDefault="00F47067"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F47067" w:rsidRPr="00407964" w:rsidRDefault="00F47067"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F47067" w:rsidRPr="00407964" w:rsidRDefault="00F47067"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100</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4</w:t>
            </w:r>
          </w:p>
        </w:tc>
        <w:tc>
          <w:tcPr>
            <w:tcW w:w="1080" w:type="dxa"/>
            <w:tcBorders>
              <w:top w:val="nil"/>
              <w:left w:val="single" w:sz="4" w:space="0" w:color="auto"/>
              <w:bottom w:val="nil"/>
              <w:right w:val="single" w:sz="8"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104</w:t>
            </w:r>
          </w:p>
        </w:tc>
      </w:tr>
      <w:tr w:rsidR="00F47067" w:rsidRPr="00407964">
        <w:trPr>
          <w:trHeight w:val="480"/>
        </w:trPr>
        <w:tc>
          <w:tcPr>
            <w:tcW w:w="236" w:type="dxa"/>
            <w:vMerge/>
            <w:tcBorders>
              <w:top w:val="nil"/>
              <w:left w:val="single" w:sz="8" w:space="0" w:color="auto"/>
              <w:bottom w:val="nil"/>
              <w:right w:val="nil"/>
            </w:tcBorders>
            <w:vAlign w:val="center"/>
          </w:tcPr>
          <w:p w:rsidR="00F47067" w:rsidRPr="00407964" w:rsidRDefault="00F47067"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F47067" w:rsidRPr="00407964" w:rsidRDefault="00F47067"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F47067" w:rsidRPr="00407964" w:rsidRDefault="00F47067"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47.6%</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15.4%</w:t>
            </w:r>
          </w:p>
        </w:tc>
        <w:tc>
          <w:tcPr>
            <w:tcW w:w="1080" w:type="dxa"/>
            <w:tcBorders>
              <w:top w:val="nil"/>
              <w:left w:val="single" w:sz="4" w:space="0" w:color="auto"/>
              <w:bottom w:val="nil"/>
              <w:right w:val="single" w:sz="8"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25.8%</w:t>
            </w:r>
          </w:p>
        </w:tc>
      </w:tr>
      <w:tr w:rsidR="00F47067" w:rsidRPr="00407964">
        <w:trPr>
          <w:trHeight w:val="255"/>
        </w:trPr>
        <w:tc>
          <w:tcPr>
            <w:tcW w:w="236" w:type="dxa"/>
            <w:vMerge/>
            <w:tcBorders>
              <w:top w:val="nil"/>
              <w:left w:val="single" w:sz="8" w:space="0" w:color="auto"/>
              <w:bottom w:val="nil"/>
              <w:right w:val="nil"/>
            </w:tcBorders>
            <w:vAlign w:val="center"/>
          </w:tcPr>
          <w:p w:rsidR="00F47067" w:rsidRPr="00407964" w:rsidRDefault="00F47067"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F47067" w:rsidRPr="00407964" w:rsidRDefault="00F47067"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F47067" w:rsidRPr="00407964" w:rsidRDefault="00F47067"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4</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67</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4</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4</w:t>
            </w:r>
          </w:p>
        </w:tc>
        <w:tc>
          <w:tcPr>
            <w:tcW w:w="1080" w:type="dxa"/>
            <w:tcBorders>
              <w:top w:val="nil"/>
              <w:left w:val="single" w:sz="4" w:space="0" w:color="auto"/>
              <w:bottom w:val="nil"/>
              <w:right w:val="single" w:sz="8"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79</w:t>
            </w:r>
          </w:p>
        </w:tc>
      </w:tr>
      <w:tr w:rsidR="00F47067" w:rsidRPr="00407964">
        <w:trPr>
          <w:trHeight w:val="480"/>
        </w:trPr>
        <w:tc>
          <w:tcPr>
            <w:tcW w:w="236" w:type="dxa"/>
            <w:vMerge/>
            <w:tcBorders>
              <w:top w:val="nil"/>
              <w:left w:val="single" w:sz="8" w:space="0" w:color="auto"/>
              <w:bottom w:val="nil"/>
              <w:right w:val="nil"/>
            </w:tcBorders>
            <w:vAlign w:val="center"/>
          </w:tcPr>
          <w:p w:rsidR="00F47067" w:rsidRPr="00407964" w:rsidRDefault="00F47067"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F47067" w:rsidRPr="00407964" w:rsidRDefault="00F47067"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F47067" w:rsidRPr="00407964" w:rsidRDefault="00F47067"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3.2%</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31.9%</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9.5%</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15.4%</w:t>
            </w:r>
          </w:p>
        </w:tc>
        <w:tc>
          <w:tcPr>
            <w:tcW w:w="1080" w:type="dxa"/>
            <w:tcBorders>
              <w:top w:val="nil"/>
              <w:left w:val="single" w:sz="4" w:space="0" w:color="auto"/>
              <w:bottom w:val="nil"/>
              <w:right w:val="single" w:sz="8"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19.6%</w:t>
            </w:r>
          </w:p>
        </w:tc>
      </w:tr>
      <w:tr w:rsidR="00F47067" w:rsidRPr="00407964">
        <w:trPr>
          <w:trHeight w:val="255"/>
        </w:trPr>
        <w:tc>
          <w:tcPr>
            <w:tcW w:w="236" w:type="dxa"/>
            <w:vMerge/>
            <w:tcBorders>
              <w:top w:val="nil"/>
              <w:left w:val="single" w:sz="8" w:space="0" w:color="auto"/>
              <w:bottom w:val="nil"/>
              <w:right w:val="nil"/>
            </w:tcBorders>
            <w:vAlign w:val="center"/>
          </w:tcPr>
          <w:p w:rsidR="00F47067" w:rsidRPr="00407964" w:rsidRDefault="00F47067" w:rsidP="0034350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F47067" w:rsidRPr="00407964" w:rsidRDefault="00F47067"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F47067" w:rsidRPr="00407964" w:rsidRDefault="00F47067"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121</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43</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38</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18</w:t>
            </w:r>
          </w:p>
        </w:tc>
        <w:tc>
          <w:tcPr>
            <w:tcW w:w="1080" w:type="dxa"/>
            <w:tcBorders>
              <w:top w:val="nil"/>
              <w:left w:val="single" w:sz="4" w:space="0" w:color="auto"/>
              <w:bottom w:val="nil"/>
              <w:right w:val="single" w:sz="8"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220</w:t>
            </w:r>
          </w:p>
        </w:tc>
      </w:tr>
      <w:tr w:rsidR="00F47067" w:rsidRPr="00407964">
        <w:trPr>
          <w:trHeight w:val="480"/>
        </w:trPr>
        <w:tc>
          <w:tcPr>
            <w:tcW w:w="236" w:type="dxa"/>
            <w:vMerge/>
            <w:tcBorders>
              <w:top w:val="nil"/>
              <w:left w:val="single" w:sz="8" w:space="0" w:color="auto"/>
              <w:bottom w:val="nil"/>
              <w:right w:val="nil"/>
            </w:tcBorders>
            <w:vAlign w:val="center"/>
          </w:tcPr>
          <w:p w:rsidR="00F47067" w:rsidRPr="00407964" w:rsidRDefault="00F47067" w:rsidP="0034350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F47067" w:rsidRPr="00407964" w:rsidRDefault="00F47067" w:rsidP="0034350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F47067" w:rsidRPr="00407964" w:rsidRDefault="00F47067"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96.8%</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20.5%</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90.5%</w:t>
            </w:r>
          </w:p>
        </w:tc>
        <w:tc>
          <w:tcPr>
            <w:tcW w:w="945" w:type="dxa"/>
            <w:tcBorders>
              <w:top w:val="nil"/>
              <w:left w:val="single" w:sz="4" w:space="0" w:color="auto"/>
              <w:bottom w:val="nil"/>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69.2%</w:t>
            </w:r>
          </w:p>
        </w:tc>
        <w:tc>
          <w:tcPr>
            <w:tcW w:w="1080" w:type="dxa"/>
            <w:tcBorders>
              <w:top w:val="nil"/>
              <w:left w:val="single" w:sz="4" w:space="0" w:color="auto"/>
              <w:bottom w:val="nil"/>
              <w:right w:val="single" w:sz="8"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54.6%</w:t>
            </w:r>
          </w:p>
        </w:tc>
      </w:tr>
      <w:tr w:rsidR="0034350D"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34350D" w:rsidRPr="00407964" w:rsidRDefault="0034350D"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34350D" w:rsidRPr="00407964" w:rsidRDefault="0034350D"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34350D" w:rsidRPr="00407964" w:rsidRDefault="0034350D" w:rsidP="0034350D">
            <w:pPr>
              <w:jc w:val="right"/>
              <w:rPr>
                <w:rFonts w:ascii="Times New Roman" w:hAnsi="Times New Roman"/>
                <w:sz w:val="18"/>
                <w:szCs w:val="18"/>
              </w:rPr>
            </w:pPr>
            <w:r w:rsidRPr="00407964">
              <w:rPr>
                <w:rFonts w:ascii="Times New Roman" w:hAnsi="Times New Roman"/>
                <w:sz w:val="18"/>
                <w:szCs w:val="18"/>
              </w:rPr>
              <w:t>125</w:t>
            </w:r>
          </w:p>
        </w:tc>
        <w:tc>
          <w:tcPr>
            <w:tcW w:w="945" w:type="dxa"/>
            <w:tcBorders>
              <w:top w:val="nil"/>
              <w:left w:val="single" w:sz="4" w:space="0" w:color="auto"/>
              <w:bottom w:val="nil"/>
              <w:right w:val="single" w:sz="4" w:space="0" w:color="000000"/>
            </w:tcBorders>
            <w:shd w:val="clear" w:color="auto" w:fill="auto"/>
            <w:vAlign w:val="center"/>
          </w:tcPr>
          <w:p w:rsidR="0034350D" w:rsidRPr="00407964" w:rsidRDefault="0034350D" w:rsidP="0034350D">
            <w:pPr>
              <w:jc w:val="right"/>
              <w:rPr>
                <w:rFonts w:ascii="Times New Roman" w:hAnsi="Times New Roman"/>
                <w:sz w:val="18"/>
                <w:szCs w:val="18"/>
              </w:rPr>
            </w:pPr>
            <w:r w:rsidRPr="00407964">
              <w:rPr>
                <w:rFonts w:ascii="Times New Roman" w:hAnsi="Times New Roman"/>
                <w:sz w:val="18"/>
                <w:szCs w:val="18"/>
              </w:rPr>
              <w:t>210</w:t>
            </w:r>
          </w:p>
        </w:tc>
        <w:tc>
          <w:tcPr>
            <w:tcW w:w="945" w:type="dxa"/>
            <w:tcBorders>
              <w:top w:val="nil"/>
              <w:left w:val="single" w:sz="4" w:space="0" w:color="auto"/>
              <w:bottom w:val="nil"/>
              <w:right w:val="single" w:sz="4" w:space="0" w:color="000000"/>
            </w:tcBorders>
            <w:shd w:val="clear" w:color="auto" w:fill="auto"/>
            <w:vAlign w:val="center"/>
          </w:tcPr>
          <w:p w:rsidR="0034350D" w:rsidRPr="00407964" w:rsidRDefault="0034350D" w:rsidP="0034350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34350D" w:rsidRPr="00407964" w:rsidRDefault="0034350D" w:rsidP="0034350D">
            <w:pPr>
              <w:jc w:val="right"/>
              <w:rPr>
                <w:rFonts w:ascii="Times New Roman" w:hAnsi="Times New Roman"/>
                <w:sz w:val="18"/>
                <w:szCs w:val="18"/>
              </w:rPr>
            </w:pPr>
            <w:r w:rsidRPr="00407964">
              <w:rPr>
                <w:rFonts w:ascii="Times New Roman" w:hAnsi="Times New Roman"/>
                <w:sz w:val="18"/>
                <w:szCs w:val="18"/>
              </w:rPr>
              <w:t>26</w:t>
            </w:r>
          </w:p>
        </w:tc>
        <w:tc>
          <w:tcPr>
            <w:tcW w:w="1080" w:type="dxa"/>
            <w:tcBorders>
              <w:top w:val="nil"/>
              <w:left w:val="single" w:sz="4" w:space="0" w:color="auto"/>
              <w:bottom w:val="nil"/>
              <w:right w:val="single" w:sz="8" w:space="0" w:color="000000"/>
            </w:tcBorders>
            <w:shd w:val="clear" w:color="auto" w:fill="auto"/>
            <w:vAlign w:val="center"/>
          </w:tcPr>
          <w:p w:rsidR="0034350D" w:rsidRPr="00407964" w:rsidRDefault="0034350D" w:rsidP="0034350D">
            <w:pPr>
              <w:jc w:val="right"/>
              <w:rPr>
                <w:rFonts w:ascii="Times New Roman" w:hAnsi="Times New Roman"/>
                <w:sz w:val="18"/>
                <w:szCs w:val="18"/>
              </w:rPr>
            </w:pPr>
            <w:r w:rsidRPr="00407964">
              <w:rPr>
                <w:rFonts w:ascii="Times New Roman" w:hAnsi="Times New Roman"/>
                <w:sz w:val="18"/>
                <w:szCs w:val="18"/>
              </w:rPr>
              <w:t>403</w:t>
            </w:r>
          </w:p>
        </w:tc>
      </w:tr>
      <w:tr w:rsidR="0034350D" w:rsidRPr="00407964">
        <w:trPr>
          <w:trHeight w:val="480"/>
        </w:trPr>
        <w:tc>
          <w:tcPr>
            <w:tcW w:w="1454" w:type="dxa"/>
            <w:gridSpan w:val="2"/>
            <w:vMerge/>
            <w:tcBorders>
              <w:top w:val="nil"/>
              <w:left w:val="single" w:sz="8" w:space="0" w:color="auto"/>
              <w:bottom w:val="single" w:sz="8" w:space="0" w:color="000000"/>
              <w:right w:val="nil"/>
            </w:tcBorders>
            <w:vAlign w:val="center"/>
          </w:tcPr>
          <w:p w:rsidR="0034350D" w:rsidRPr="00407964" w:rsidRDefault="0034350D" w:rsidP="0034350D">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34350D" w:rsidRPr="00407964" w:rsidRDefault="0034350D" w:rsidP="0034350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34350D" w:rsidRPr="00407964" w:rsidRDefault="0034350D"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34350D" w:rsidRPr="00407964" w:rsidRDefault="0034350D"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34350D" w:rsidRPr="00407964" w:rsidRDefault="0034350D" w:rsidP="0034350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34350D" w:rsidRPr="00407964" w:rsidRDefault="0034350D" w:rsidP="0034350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34350D" w:rsidRPr="00407964" w:rsidRDefault="0034350D" w:rsidP="0034350D">
            <w:pPr>
              <w:jc w:val="right"/>
              <w:rPr>
                <w:rFonts w:ascii="Times New Roman" w:hAnsi="Times New Roman"/>
                <w:sz w:val="18"/>
                <w:szCs w:val="18"/>
              </w:rPr>
            </w:pPr>
            <w:r w:rsidRPr="00407964">
              <w:rPr>
                <w:rFonts w:ascii="Times New Roman" w:hAnsi="Times New Roman"/>
                <w:sz w:val="18"/>
                <w:szCs w:val="18"/>
              </w:rPr>
              <w:t>100.0%</w:t>
            </w:r>
          </w:p>
        </w:tc>
      </w:tr>
    </w:tbl>
    <w:p w:rsidR="0034350D" w:rsidRPr="00407964" w:rsidRDefault="0034350D" w:rsidP="005C74AA">
      <w:pPr>
        <w:spacing w:line="360" w:lineRule="auto"/>
        <w:jc w:val="both"/>
        <w:rPr>
          <w:rFonts w:ascii="Times New Roman" w:hAnsi="Times New Roman"/>
        </w:rPr>
      </w:pPr>
    </w:p>
    <w:p w:rsidR="0034350D" w:rsidRPr="00407964" w:rsidRDefault="00F47067" w:rsidP="005C74AA">
      <w:pPr>
        <w:spacing w:line="360" w:lineRule="auto"/>
        <w:jc w:val="both"/>
        <w:rPr>
          <w:rFonts w:ascii="Times New Roman" w:hAnsi="Times New Roman"/>
        </w:rPr>
      </w:pPr>
      <w:r w:rsidRPr="00407964">
        <w:rPr>
          <w:rFonts w:ascii="Times New Roman" w:hAnsi="Times New Roman"/>
        </w:rPr>
        <w:t>21</w:t>
      </w:r>
      <w:r w:rsidR="0034350D" w:rsidRPr="00407964">
        <w:rPr>
          <w:rFonts w:ascii="Times New Roman" w:hAnsi="Times New Roman"/>
        </w:rPr>
        <w:t>% of respondents working in rural area agree that “</w:t>
      </w:r>
      <w:r w:rsidRPr="00407964">
        <w:rPr>
          <w:rFonts w:ascii="Times New Roman" w:hAnsi="Times New Roman"/>
          <w:b/>
          <w:bCs/>
        </w:rPr>
        <w:t>Single point of contact in Social Insurance</w:t>
      </w:r>
      <w:r w:rsidR="0034350D" w:rsidRPr="00407964">
        <w:rPr>
          <w:rFonts w:ascii="Times New Roman" w:hAnsi="Times New Roman"/>
          <w:b/>
          <w:bCs/>
        </w:rPr>
        <w:t>”</w:t>
      </w:r>
      <w:r w:rsidR="0034350D" w:rsidRPr="00407964">
        <w:rPr>
          <w:rFonts w:ascii="Times New Roman" w:hAnsi="Times New Roman"/>
        </w:rPr>
        <w:t xml:space="preserve"> </w:t>
      </w:r>
      <w:r w:rsidR="00DA050C" w:rsidRPr="00407964">
        <w:rPr>
          <w:rFonts w:ascii="Times New Roman" w:hAnsi="Times New Roman"/>
        </w:rPr>
        <w:t xml:space="preserve">would improve customer satisfaction </w:t>
      </w:r>
      <w:r w:rsidR="0034350D" w:rsidRPr="00407964">
        <w:rPr>
          <w:rFonts w:ascii="Times New Roman" w:hAnsi="Times New Roman"/>
        </w:rPr>
        <w:t xml:space="preserve">compared to </w:t>
      </w:r>
      <w:r w:rsidRPr="00407964">
        <w:rPr>
          <w:rFonts w:ascii="Times New Roman" w:hAnsi="Times New Roman"/>
        </w:rPr>
        <w:t>91</w:t>
      </w:r>
      <w:r w:rsidR="0034350D" w:rsidRPr="00407964">
        <w:rPr>
          <w:rFonts w:ascii="Times New Roman" w:hAnsi="Times New Roman"/>
        </w:rPr>
        <w:t xml:space="preserve">% of respondents working in touristic area; </w:t>
      </w:r>
      <w:r w:rsidRPr="00407964">
        <w:rPr>
          <w:rFonts w:ascii="Times New Roman" w:hAnsi="Times New Roman"/>
        </w:rPr>
        <w:t>97</w:t>
      </w:r>
      <w:r w:rsidR="0034350D" w:rsidRPr="00407964">
        <w:rPr>
          <w:rFonts w:ascii="Times New Roman" w:hAnsi="Times New Roman"/>
        </w:rPr>
        <w:t xml:space="preserve">% of urban area and </w:t>
      </w:r>
      <w:r w:rsidRPr="00407964">
        <w:rPr>
          <w:rFonts w:ascii="Times New Roman" w:hAnsi="Times New Roman"/>
        </w:rPr>
        <w:t>69</w:t>
      </w:r>
      <w:r w:rsidR="0034350D" w:rsidRPr="00407964">
        <w:rPr>
          <w:rFonts w:ascii="Times New Roman" w:hAnsi="Times New Roman"/>
        </w:rPr>
        <w:t>% of respondents working in other areas.</w:t>
      </w:r>
    </w:p>
    <w:p w:rsidR="0034350D" w:rsidRPr="00407964" w:rsidRDefault="0034350D" w:rsidP="005C74AA">
      <w:pPr>
        <w:spacing w:line="360" w:lineRule="auto"/>
        <w:jc w:val="both"/>
        <w:rPr>
          <w:rFonts w:ascii="Times New Roman" w:hAnsi="Times New Roman"/>
        </w:rPr>
      </w:pPr>
    </w:p>
    <w:p w:rsidR="0034350D" w:rsidRPr="00407964" w:rsidRDefault="0034350D"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6855F1" w:rsidRPr="00407964">
        <w:rPr>
          <w:rFonts w:ascii="Times New Roman" w:hAnsi="Times New Roman"/>
        </w:rPr>
        <w:t>3</w:t>
      </w:r>
      <w:r w:rsidR="00F15B1B">
        <w:rPr>
          <w:rFonts w:ascii="Times New Roman" w:hAnsi="Times New Roman"/>
        </w:rPr>
        <w:t>7</w:t>
      </w:r>
      <w:r w:rsidR="006855F1" w:rsidRPr="00407964">
        <w:rPr>
          <w:rFonts w:ascii="Times New Roman" w:hAnsi="Times New Roman"/>
        </w:rPr>
        <w:t xml:space="preserve"> shows</w:t>
      </w:r>
      <w:r w:rsidRPr="00407964">
        <w:rPr>
          <w:rFonts w:ascii="Times New Roman" w:hAnsi="Times New Roman"/>
        </w:rPr>
        <w:t xml:space="preserve"> that these differences are statistically very highly significant.</w:t>
      </w:r>
    </w:p>
    <w:p w:rsidR="0034350D" w:rsidRPr="00407964" w:rsidRDefault="0034350D" w:rsidP="005C74AA">
      <w:pPr>
        <w:spacing w:line="360" w:lineRule="auto"/>
        <w:jc w:val="both"/>
        <w:rPr>
          <w:rFonts w:ascii="Times New Roman" w:hAnsi="Times New Roman"/>
        </w:rPr>
      </w:pPr>
    </w:p>
    <w:p w:rsidR="00FB18D5" w:rsidRPr="00407964" w:rsidRDefault="00FB18D5" w:rsidP="0061558C">
      <w:pPr>
        <w:pStyle w:val="Heading5"/>
        <w:tabs>
          <w:tab w:val="clear" w:pos="1008"/>
          <w:tab w:val="num" w:pos="720"/>
        </w:tabs>
        <w:bidi w:val="0"/>
        <w:spacing w:before="0" w:after="0" w:line="360" w:lineRule="auto"/>
        <w:ind w:left="720" w:hanging="720"/>
        <w:rPr>
          <w:i w:val="0"/>
          <w:iCs w:val="0"/>
          <w:sz w:val="20"/>
          <w:szCs w:val="20"/>
        </w:rPr>
      </w:pPr>
      <w:bookmarkStart w:id="86" w:name="_Toc236498928"/>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37</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Pearson Chi-Square test of the differences of agreement between groups upon “Single point of contact in Social Insurance” based upon their </w:t>
      </w:r>
      <w:r w:rsidR="00C744D6" w:rsidRPr="00407964">
        <w:rPr>
          <w:i w:val="0"/>
          <w:iCs w:val="0"/>
          <w:sz w:val="20"/>
          <w:szCs w:val="20"/>
        </w:rPr>
        <w:t>location of social insurance office</w:t>
      </w:r>
      <w:bookmarkEnd w:id="86"/>
    </w:p>
    <w:tbl>
      <w:tblPr>
        <w:tblW w:w="6854" w:type="dxa"/>
        <w:tblInd w:w="94" w:type="dxa"/>
        <w:tblLook w:val="0000"/>
      </w:tblPr>
      <w:tblGrid>
        <w:gridCol w:w="1994"/>
        <w:gridCol w:w="1080"/>
        <w:gridCol w:w="1080"/>
        <w:gridCol w:w="2700"/>
      </w:tblGrid>
      <w:tr w:rsidR="0034350D"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34350D" w:rsidRPr="00407964" w:rsidRDefault="0034350D" w:rsidP="0034350D">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34350D" w:rsidRPr="00407964" w:rsidRDefault="0034350D"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34350D" w:rsidRPr="00407964" w:rsidRDefault="0034350D"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34350D" w:rsidRPr="00407964" w:rsidRDefault="0034350D" w:rsidP="0034350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F47067"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F47067" w:rsidRPr="00407964" w:rsidRDefault="00F47067" w:rsidP="0034350D">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215.182</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F47067" w:rsidRPr="00407964" w:rsidRDefault="00F47067">
            <w:pPr>
              <w:jc w:val="right"/>
              <w:rPr>
                <w:rFonts w:ascii="Times New Roman" w:hAnsi="Times New Roman"/>
                <w:sz w:val="18"/>
                <w:szCs w:val="18"/>
              </w:rPr>
            </w:pPr>
            <w:r w:rsidRPr="00407964">
              <w:rPr>
                <w:rFonts w:ascii="Times New Roman" w:hAnsi="Times New Roman"/>
                <w:sz w:val="18"/>
                <w:szCs w:val="18"/>
              </w:rPr>
              <w:t>0.000</w:t>
            </w:r>
          </w:p>
        </w:tc>
      </w:tr>
    </w:tbl>
    <w:p w:rsidR="0034350D" w:rsidRPr="00407964" w:rsidRDefault="0034350D" w:rsidP="005C74AA">
      <w:pPr>
        <w:jc w:val="both"/>
        <w:rPr>
          <w:rFonts w:ascii="Times New Roman" w:hAnsi="Times New Roman"/>
        </w:rPr>
      </w:pPr>
    </w:p>
    <w:p w:rsidR="00CA2118" w:rsidRPr="00407964" w:rsidRDefault="00CA2118" w:rsidP="005C74AA">
      <w:pPr>
        <w:spacing w:line="360" w:lineRule="auto"/>
        <w:jc w:val="both"/>
        <w:rPr>
          <w:rFonts w:ascii="Times New Roman" w:hAnsi="Times New Roman"/>
        </w:rPr>
      </w:pPr>
      <w:r w:rsidRPr="00407964">
        <w:rPr>
          <w:rFonts w:ascii="Times New Roman" w:hAnsi="Times New Roman"/>
        </w:rPr>
        <w:t>In rural areas, number of employees within offices is relatively matching the number of customers to be served. In rural areas, customer prefer to be served face to face with employees</w:t>
      </w:r>
    </w:p>
    <w:p w:rsidR="000472AC" w:rsidRPr="00407964" w:rsidRDefault="000472AC" w:rsidP="005C74AA">
      <w:pPr>
        <w:jc w:val="both"/>
        <w:rPr>
          <w:rFonts w:ascii="Times New Roman" w:hAnsi="Times New Roman"/>
        </w:rPr>
      </w:pPr>
    </w:p>
    <w:p w:rsidR="000472AC" w:rsidRPr="00407964" w:rsidRDefault="000472AC" w:rsidP="005C74AA">
      <w:pPr>
        <w:jc w:val="both"/>
        <w:rPr>
          <w:rFonts w:ascii="Times New Roman" w:hAnsi="Times New Roman"/>
        </w:rPr>
      </w:pPr>
    </w:p>
    <w:p w:rsidR="00F15B1B" w:rsidRDefault="00F15B1B">
      <w:pPr>
        <w:rPr>
          <w:rFonts w:ascii="Times New Roman" w:hAnsi="Times New Roman"/>
          <w:b/>
          <w:bCs/>
        </w:rPr>
      </w:pPr>
      <w:r>
        <w:rPr>
          <w:rFonts w:ascii="Times New Roman" w:hAnsi="Times New Roman"/>
          <w:b/>
          <w:bCs/>
        </w:rPr>
        <w:br w:type="page"/>
      </w:r>
    </w:p>
    <w:p w:rsidR="000472AC" w:rsidRPr="00407964" w:rsidRDefault="000472AC" w:rsidP="005C74AA">
      <w:pPr>
        <w:tabs>
          <w:tab w:val="left" w:pos="360"/>
        </w:tabs>
        <w:ind w:left="360" w:hanging="360"/>
        <w:jc w:val="both"/>
        <w:rPr>
          <w:rFonts w:ascii="Times New Roman" w:hAnsi="Times New Roman"/>
          <w:b/>
          <w:bCs/>
        </w:rPr>
      </w:pPr>
      <w:r w:rsidRPr="00407964">
        <w:rPr>
          <w:rFonts w:ascii="Times New Roman" w:hAnsi="Times New Roman"/>
          <w:b/>
          <w:bCs/>
        </w:rPr>
        <w:lastRenderedPageBreak/>
        <w:t>5.</w:t>
      </w:r>
      <w:r w:rsidRPr="00407964">
        <w:rPr>
          <w:rFonts w:ascii="Times New Roman" w:hAnsi="Times New Roman"/>
          <w:b/>
          <w:bCs/>
        </w:rPr>
        <w:tab/>
        <w:t>Review, document and unify the current business processes and apply it in all Social Insurance offices</w:t>
      </w:r>
    </w:p>
    <w:p w:rsidR="000472AC" w:rsidRPr="00407964" w:rsidRDefault="000472AC" w:rsidP="005C74AA">
      <w:pPr>
        <w:jc w:val="both"/>
        <w:rPr>
          <w:rFonts w:ascii="Times New Roman" w:hAnsi="Times New Roman"/>
        </w:rPr>
      </w:pPr>
    </w:p>
    <w:p w:rsidR="00FB18D5" w:rsidRPr="00407964" w:rsidRDefault="00FB18D5" w:rsidP="0061558C">
      <w:pPr>
        <w:pStyle w:val="Heading5"/>
        <w:tabs>
          <w:tab w:val="clear" w:pos="1008"/>
          <w:tab w:val="num" w:pos="720"/>
        </w:tabs>
        <w:bidi w:val="0"/>
        <w:spacing w:before="0" w:after="0" w:line="360" w:lineRule="auto"/>
        <w:ind w:left="720" w:hanging="720"/>
        <w:rPr>
          <w:i w:val="0"/>
          <w:iCs w:val="0"/>
          <w:sz w:val="20"/>
          <w:szCs w:val="20"/>
        </w:rPr>
      </w:pPr>
      <w:bookmarkStart w:id="87" w:name="_Toc236498929"/>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38</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Breakdown of agreement on “Review, document and unify the current business processes and apply it in all Social Insurance offices” based upon </w:t>
      </w:r>
      <w:r w:rsidR="00C744D6" w:rsidRPr="00407964">
        <w:rPr>
          <w:i w:val="0"/>
          <w:iCs w:val="0"/>
          <w:sz w:val="20"/>
          <w:szCs w:val="20"/>
        </w:rPr>
        <w:t>location of social insurance office</w:t>
      </w:r>
      <w:bookmarkEnd w:id="87"/>
    </w:p>
    <w:tbl>
      <w:tblPr>
        <w:tblW w:w="7394" w:type="dxa"/>
        <w:tblInd w:w="94" w:type="dxa"/>
        <w:tblLayout w:type="fixed"/>
        <w:tblLook w:val="0000"/>
      </w:tblPr>
      <w:tblGrid>
        <w:gridCol w:w="236"/>
        <w:gridCol w:w="1218"/>
        <w:gridCol w:w="1080"/>
        <w:gridCol w:w="945"/>
        <w:gridCol w:w="945"/>
        <w:gridCol w:w="945"/>
        <w:gridCol w:w="945"/>
        <w:gridCol w:w="1080"/>
      </w:tblGrid>
      <w:tr w:rsidR="00527B86"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527B86" w:rsidRPr="00407964" w:rsidRDefault="00527B86" w:rsidP="00BD5CAD">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527B86" w:rsidRPr="00407964" w:rsidRDefault="00527B86" w:rsidP="00BD5CAD">
            <w:pPr>
              <w:jc w:val="center"/>
              <w:rPr>
                <w:rFonts w:ascii="Times New Roman" w:hAnsi="Times New Roman"/>
                <w:color w:val="auto"/>
                <w:sz w:val="18"/>
                <w:szCs w:val="18"/>
                <w:lang w:eastAsia="en-GB"/>
              </w:rPr>
            </w:pPr>
            <w:r w:rsidRPr="00407964">
              <w:rPr>
                <w:rFonts w:ascii="Times New Roman" w:hAnsi="Times New Roman"/>
                <w:sz w:val="18"/>
                <w:szCs w:val="18"/>
              </w:rPr>
              <w:t>The location of your office is in</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527B86" w:rsidRPr="00407964" w:rsidRDefault="00527B86"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527B86"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527B86" w:rsidRPr="00407964" w:rsidRDefault="00527B86" w:rsidP="00BD5CAD">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527B86" w:rsidRPr="00407964" w:rsidRDefault="00527B86" w:rsidP="00BD5CAD">
            <w:pPr>
              <w:jc w:val="center"/>
              <w:rPr>
                <w:rFonts w:ascii="Times New Roman" w:hAnsi="Times New Roman"/>
                <w:sz w:val="18"/>
                <w:szCs w:val="18"/>
              </w:rPr>
            </w:pPr>
            <w:r w:rsidRPr="00407964">
              <w:rPr>
                <w:rFonts w:ascii="Times New Roman" w:hAnsi="Times New Roman"/>
                <w:sz w:val="18"/>
                <w:szCs w:val="18"/>
              </w:rPr>
              <w:t>Urban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527B86" w:rsidRPr="00407964" w:rsidRDefault="00527B86" w:rsidP="00BD5CAD">
            <w:pPr>
              <w:jc w:val="center"/>
              <w:rPr>
                <w:rFonts w:ascii="Times New Roman" w:hAnsi="Times New Roman"/>
                <w:sz w:val="18"/>
                <w:szCs w:val="18"/>
              </w:rPr>
            </w:pPr>
            <w:r w:rsidRPr="00407964">
              <w:rPr>
                <w:rFonts w:ascii="Times New Roman" w:hAnsi="Times New Roman"/>
                <w:sz w:val="18"/>
                <w:szCs w:val="18"/>
              </w:rPr>
              <w:t>Rural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527B86" w:rsidRPr="00407964" w:rsidRDefault="00527B86" w:rsidP="00BD5CAD">
            <w:pPr>
              <w:jc w:val="center"/>
              <w:rPr>
                <w:rFonts w:ascii="Times New Roman" w:hAnsi="Times New Roman"/>
                <w:sz w:val="18"/>
                <w:szCs w:val="18"/>
              </w:rPr>
            </w:pPr>
            <w:r w:rsidRPr="00407964">
              <w:rPr>
                <w:rFonts w:ascii="Times New Roman" w:hAnsi="Times New Roman"/>
                <w:sz w:val="18"/>
                <w:szCs w:val="18"/>
              </w:rPr>
              <w:t>Touristic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527B86" w:rsidRPr="00407964" w:rsidRDefault="00527B86" w:rsidP="00BD5CAD">
            <w:pPr>
              <w:jc w:val="center"/>
              <w:rPr>
                <w:rFonts w:ascii="Times New Roman" w:hAnsi="Times New Roman"/>
                <w:sz w:val="18"/>
                <w:szCs w:val="18"/>
              </w:rPr>
            </w:pPr>
            <w:r w:rsidRPr="00407964">
              <w:rPr>
                <w:rFonts w:ascii="Times New Roman" w:hAnsi="Times New Roman"/>
                <w:sz w:val="18"/>
                <w:szCs w:val="18"/>
              </w:rPr>
              <w:t>Others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527B86" w:rsidRPr="00407964" w:rsidRDefault="00527B86" w:rsidP="00BD5CAD">
            <w:pPr>
              <w:rPr>
                <w:rFonts w:ascii="Times New Roman" w:hAnsi="Times New Roman"/>
                <w:color w:val="auto"/>
                <w:sz w:val="18"/>
                <w:szCs w:val="18"/>
                <w:lang w:eastAsia="en-GB"/>
              </w:rPr>
            </w:pPr>
          </w:p>
        </w:tc>
      </w:tr>
      <w:tr w:rsidR="00C6153A" w:rsidRPr="00407964">
        <w:trPr>
          <w:trHeight w:val="255"/>
        </w:trPr>
        <w:tc>
          <w:tcPr>
            <w:tcW w:w="236" w:type="dxa"/>
            <w:vMerge w:val="restart"/>
            <w:tcBorders>
              <w:top w:val="nil"/>
              <w:left w:val="single" w:sz="8" w:space="0" w:color="auto"/>
              <w:bottom w:val="nil"/>
              <w:right w:val="nil"/>
            </w:tcBorders>
            <w:shd w:val="clear" w:color="auto" w:fill="auto"/>
          </w:tcPr>
          <w:p w:rsidR="00C6153A" w:rsidRPr="00407964" w:rsidRDefault="00C6153A"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C6153A" w:rsidRPr="00407964" w:rsidRDefault="00C6153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C6153A" w:rsidRPr="00407964" w:rsidRDefault="00C6153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24</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1</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0</w:t>
            </w:r>
          </w:p>
        </w:tc>
        <w:tc>
          <w:tcPr>
            <w:tcW w:w="1080" w:type="dxa"/>
            <w:tcBorders>
              <w:top w:val="nil"/>
              <w:left w:val="single" w:sz="4" w:space="0" w:color="auto"/>
              <w:bottom w:val="nil"/>
              <w:right w:val="single" w:sz="8"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25</w:t>
            </w:r>
          </w:p>
        </w:tc>
      </w:tr>
      <w:tr w:rsidR="00C6153A" w:rsidRPr="00407964">
        <w:trPr>
          <w:trHeight w:val="480"/>
        </w:trPr>
        <w:tc>
          <w:tcPr>
            <w:tcW w:w="236" w:type="dxa"/>
            <w:vMerge/>
            <w:tcBorders>
              <w:top w:val="nil"/>
              <w:left w:val="single" w:sz="8" w:space="0" w:color="auto"/>
              <w:bottom w:val="nil"/>
              <w:right w:val="nil"/>
            </w:tcBorders>
            <w:vAlign w:val="center"/>
          </w:tcPr>
          <w:p w:rsidR="00C6153A" w:rsidRPr="00407964" w:rsidRDefault="00C6153A"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C6153A" w:rsidRPr="00407964" w:rsidRDefault="00C6153A"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C6153A" w:rsidRPr="00407964" w:rsidRDefault="00C6153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11.4%</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2.4%</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0.0%</w:t>
            </w:r>
          </w:p>
        </w:tc>
        <w:tc>
          <w:tcPr>
            <w:tcW w:w="1080" w:type="dxa"/>
            <w:tcBorders>
              <w:top w:val="nil"/>
              <w:left w:val="single" w:sz="4" w:space="0" w:color="auto"/>
              <w:bottom w:val="nil"/>
              <w:right w:val="single" w:sz="8"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6.2%</w:t>
            </w:r>
          </w:p>
        </w:tc>
      </w:tr>
      <w:tr w:rsidR="00C6153A" w:rsidRPr="00407964">
        <w:trPr>
          <w:trHeight w:val="255"/>
        </w:trPr>
        <w:tc>
          <w:tcPr>
            <w:tcW w:w="236" w:type="dxa"/>
            <w:vMerge/>
            <w:tcBorders>
              <w:top w:val="nil"/>
              <w:left w:val="single" w:sz="8" w:space="0" w:color="auto"/>
              <w:bottom w:val="nil"/>
              <w:right w:val="nil"/>
            </w:tcBorders>
            <w:vAlign w:val="center"/>
          </w:tcPr>
          <w:p w:rsidR="00C6153A" w:rsidRPr="00407964" w:rsidRDefault="00C6153A"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C6153A" w:rsidRPr="00407964" w:rsidRDefault="00C6153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C6153A" w:rsidRPr="00407964" w:rsidRDefault="00C6153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10</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1</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3</w:t>
            </w:r>
          </w:p>
        </w:tc>
        <w:tc>
          <w:tcPr>
            <w:tcW w:w="1080" w:type="dxa"/>
            <w:tcBorders>
              <w:top w:val="nil"/>
              <w:left w:val="single" w:sz="4" w:space="0" w:color="auto"/>
              <w:bottom w:val="nil"/>
              <w:right w:val="single" w:sz="8"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56</w:t>
            </w:r>
          </w:p>
        </w:tc>
      </w:tr>
      <w:tr w:rsidR="00C6153A" w:rsidRPr="00407964">
        <w:trPr>
          <w:trHeight w:val="480"/>
        </w:trPr>
        <w:tc>
          <w:tcPr>
            <w:tcW w:w="236" w:type="dxa"/>
            <w:vMerge/>
            <w:tcBorders>
              <w:top w:val="nil"/>
              <w:left w:val="single" w:sz="8" w:space="0" w:color="auto"/>
              <w:bottom w:val="nil"/>
              <w:right w:val="nil"/>
            </w:tcBorders>
            <w:vAlign w:val="center"/>
          </w:tcPr>
          <w:p w:rsidR="00C6153A" w:rsidRPr="00407964" w:rsidRDefault="00C6153A"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C6153A" w:rsidRPr="00407964" w:rsidRDefault="00C6153A"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C6153A" w:rsidRPr="00407964" w:rsidRDefault="00C6153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8.0%</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20.0%</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2.4%</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11.5%</w:t>
            </w:r>
          </w:p>
        </w:tc>
        <w:tc>
          <w:tcPr>
            <w:tcW w:w="1080" w:type="dxa"/>
            <w:tcBorders>
              <w:top w:val="nil"/>
              <w:left w:val="single" w:sz="4" w:space="0" w:color="auto"/>
              <w:bottom w:val="nil"/>
              <w:right w:val="single" w:sz="8"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13.9%</w:t>
            </w:r>
          </w:p>
        </w:tc>
      </w:tr>
      <w:tr w:rsidR="00C6153A" w:rsidRPr="00407964">
        <w:trPr>
          <w:trHeight w:val="255"/>
        </w:trPr>
        <w:tc>
          <w:tcPr>
            <w:tcW w:w="236" w:type="dxa"/>
            <w:vMerge/>
            <w:tcBorders>
              <w:top w:val="nil"/>
              <w:left w:val="single" w:sz="8" w:space="0" w:color="auto"/>
              <w:bottom w:val="nil"/>
              <w:right w:val="nil"/>
            </w:tcBorders>
            <w:vAlign w:val="center"/>
          </w:tcPr>
          <w:p w:rsidR="00C6153A" w:rsidRPr="00407964" w:rsidRDefault="00C6153A"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C6153A" w:rsidRPr="00407964" w:rsidRDefault="00C6153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C6153A" w:rsidRPr="00407964" w:rsidRDefault="00C6153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115</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144</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39</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23</w:t>
            </w:r>
          </w:p>
        </w:tc>
        <w:tc>
          <w:tcPr>
            <w:tcW w:w="1080" w:type="dxa"/>
            <w:tcBorders>
              <w:top w:val="nil"/>
              <w:left w:val="single" w:sz="4" w:space="0" w:color="auto"/>
              <w:bottom w:val="nil"/>
              <w:right w:val="single" w:sz="8"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321</w:t>
            </w:r>
          </w:p>
        </w:tc>
      </w:tr>
      <w:tr w:rsidR="00C6153A" w:rsidRPr="00407964">
        <w:trPr>
          <w:trHeight w:val="480"/>
        </w:trPr>
        <w:tc>
          <w:tcPr>
            <w:tcW w:w="236" w:type="dxa"/>
            <w:vMerge/>
            <w:tcBorders>
              <w:top w:val="nil"/>
              <w:left w:val="single" w:sz="8" w:space="0" w:color="auto"/>
              <w:bottom w:val="nil"/>
              <w:right w:val="nil"/>
            </w:tcBorders>
            <w:vAlign w:val="center"/>
          </w:tcPr>
          <w:p w:rsidR="00C6153A" w:rsidRPr="00407964" w:rsidRDefault="00C6153A"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C6153A" w:rsidRPr="00407964" w:rsidRDefault="00C6153A"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C6153A" w:rsidRPr="00407964" w:rsidRDefault="00C6153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92.0%</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68.6%</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95.1%</w:t>
            </w:r>
          </w:p>
        </w:tc>
        <w:tc>
          <w:tcPr>
            <w:tcW w:w="945" w:type="dxa"/>
            <w:tcBorders>
              <w:top w:val="nil"/>
              <w:left w:val="single" w:sz="4" w:space="0" w:color="auto"/>
              <w:bottom w:val="nil"/>
              <w:right w:val="single" w:sz="4"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88.5%</w:t>
            </w:r>
          </w:p>
        </w:tc>
        <w:tc>
          <w:tcPr>
            <w:tcW w:w="1080" w:type="dxa"/>
            <w:tcBorders>
              <w:top w:val="nil"/>
              <w:left w:val="single" w:sz="4" w:space="0" w:color="auto"/>
              <w:bottom w:val="nil"/>
              <w:right w:val="single" w:sz="8" w:space="0" w:color="000000"/>
            </w:tcBorders>
            <w:shd w:val="clear" w:color="auto" w:fill="auto"/>
            <w:vAlign w:val="center"/>
          </w:tcPr>
          <w:p w:rsidR="00C6153A" w:rsidRPr="00407964" w:rsidRDefault="00C6153A">
            <w:pPr>
              <w:jc w:val="right"/>
              <w:rPr>
                <w:rFonts w:ascii="Times New Roman" w:hAnsi="Times New Roman"/>
                <w:sz w:val="18"/>
                <w:szCs w:val="18"/>
              </w:rPr>
            </w:pPr>
            <w:r w:rsidRPr="00407964">
              <w:rPr>
                <w:rFonts w:ascii="Times New Roman" w:hAnsi="Times New Roman"/>
                <w:sz w:val="18"/>
                <w:szCs w:val="18"/>
              </w:rPr>
              <w:t>79.9%</w:t>
            </w:r>
          </w:p>
        </w:tc>
      </w:tr>
      <w:tr w:rsidR="00527B86"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527B86" w:rsidRPr="00407964" w:rsidRDefault="00527B86"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527B86" w:rsidRPr="00407964" w:rsidRDefault="00527B86"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527B86" w:rsidRPr="00407964" w:rsidRDefault="00527B86" w:rsidP="00BD5CAD">
            <w:pPr>
              <w:jc w:val="right"/>
              <w:rPr>
                <w:rFonts w:ascii="Times New Roman" w:hAnsi="Times New Roman"/>
                <w:sz w:val="18"/>
                <w:szCs w:val="18"/>
              </w:rPr>
            </w:pPr>
            <w:r w:rsidRPr="00407964">
              <w:rPr>
                <w:rFonts w:ascii="Times New Roman" w:hAnsi="Times New Roman"/>
                <w:sz w:val="18"/>
                <w:szCs w:val="18"/>
              </w:rPr>
              <w:t>125</w:t>
            </w:r>
          </w:p>
        </w:tc>
        <w:tc>
          <w:tcPr>
            <w:tcW w:w="945" w:type="dxa"/>
            <w:tcBorders>
              <w:top w:val="nil"/>
              <w:left w:val="single" w:sz="4" w:space="0" w:color="auto"/>
              <w:bottom w:val="nil"/>
              <w:right w:val="single" w:sz="4" w:space="0" w:color="000000"/>
            </w:tcBorders>
            <w:shd w:val="clear" w:color="auto" w:fill="auto"/>
            <w:vAlign w:val="center"/>
          </w:tcPr>
          <w:p w:rsidR="00527B86" w:rsidRPr="00407964" w:rsidRDefault="00527B86" w:rsidP="00BD5CAD">
            <w:pPr>
              <w:jc w:val="right"/>
              <w:rPr>
                <w:rFonts w:ascii="Times New Roman" w:hAnsi="Times New Roman"/>
                <w:sz w:val="18"/>
                <w:szCs w:val="18"/>
              </w:rPr>
            </w:pPr>
            <w:r w:rsidRPr="00407964">
              <w:rPr>
                <w:rFonts w:ascii="Times New Roman" w:hAnsi="Times New Roman"/>
                <w:sz w:val="18"/>
                <w:szCs w:val="18"/>
              </w:rPr>
              <w:t>210</w:t>
            </w:r>
          </w:p>
        </w:tc>
        <w:tc>
          <w:tcPr>
            <w:tcW w:w="945" w:type="dxa"/>
            <w:tcBorders>
              <w:top w:val="nil"/>
              <w:left w:val="single" w:sz="4" w:space="0" w:color="auto"/>
              <w:bottom w:val="nil"/>
              <w:right w:val="single" w:sz="4" w:space="0" w:color="000000"/>
            </w:tcBorders>
            <w:shd w:val="clear" w:color="auto" w:fill="auto"/>
            <w:vAlign w:val="center"/>
          </w:tcPr>
          <w:p w:rsidR="00527B86" w:rsidRPr="00407964" w:rsidRDefault="00527B86" w:rsidP="00BD5CA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527B86" w:rsidRPr="00407964" w:rsidRDefault="00527B86" w:rsidP="00BD5CAD">
            <w:pPr>
              <w:jc w:val="right"/>
              <w:rPr>
                <w:rFonts w:ascii="Times New Roman" w:hAnsi="Times New Roman"/>
                <w:sz w:val="18"/>
                <w:szCs w:val="18"/>
              </w:rPr>
            </w:pPr>
            <w:r w:rsidRPr="00407964">
              <w:rPr>
                <w:rFonts w:ascii="Times New Roman" w:hAnsi="Times New Roman"/>
                <w:sz w:val="18"/>
                <w:szCs w:val="18"/>
              </w:rPr>
              <w:t>26</w:t>
            </w:r>
          </w:p>
        </w:tc>
        <w:tc>
          <w:tcPr>
            <w:tcW w:w="1080" w:type="dxa"/>
            <w:tcBorders>
              <w:top w:val="nil"/>
              <w:left w:val="single" w:sz="4" w:space="0" w:color="auto"/>
              <w:bottom w:val="nil"/>
              <w:right w:val="single" w:sz="8" w:space="0" w:color="000000"/>
            </w:tcBorders>
            <w:shd w:val="clear" w:color="auto" w:fill="auto"/>
            <w:vAlign w:val="center"/>
          </w:tcPr>
          <w:p w:rsidR="00527B86" w:rsidRPr="00407964" w:rsidRDefault="00527B86" w:rsidP="00BD5CAD">
            <w:pPr>
              <w:jc w:val="right"/>
              <w:rPr>
                <w:rFonts w:ascii="Times New Roman" w:hAnsi="Times New Roman"/>
                <w:sz w:val="18"/>
                <w:szCs w:val="18"/>
              </w:rPr>
            </w:pPr>
            <w:r w:rsidRPr="00407964">
              <w:rPr>
                <w:rFonts w:ascii="Times New Roman" w:hAnsi="Times New Roman"/>
                <w:sz w:val="18"/>
                <w:szCs w:val="18"/>
              </w:rPr>
              <w:t>403</w:t>
            </w:r>
          </w:p>
        </w:tc>
      </w:tr>
      <w:tr w:rsidR="00527B86" w:rsidRPr="00407964">
        <w:trPr>
          <w:trHeight w:val="480"/>
        </w:trPr>
        <w:tc>
          <w:tcPr>
            <w:tcW w:w="1454" w:type="dxa"/>
            <w:gridSpan w:val="2"/>
            <w:vMerge/>
            <w:tcBorders>
              <w:top w:val="nil"/>
              <w:left w:val="single" w:sz="8" w:space="0" w:color="auto"/>
              <w:bottom w:val="single" w:sz="8" w:space="0" w:color="000000"/>
              <w:right w:val="nil"/>
            </w:tcBorders>
            <w:vAlign w:val="center"/>
          </w:tcPr>
          <w:p w:rsidR="00527B86" w:rsidRPr="00407964" w:rsidRDefault="00527B86" w:rsidP="00BD5CAD">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527B86" w:rsidRPr="00407964" w:rsidRDefault="00527B86"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527B86" w:rsidRPr="00407964" w:rsidRDefault="00527B86"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527B86" w:rsidRPr="00407964" w:rsidRDefault="00527B86"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527B86" w:rsidRPr="00407964" w:rsidRDefault="00527B86"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527B86" w:rsidRPr="00407964" w:rsidRDefault="00527B86" w:rsidP="00BD5CA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527B86" w:rsidRPr="00407964" w:rsidRDefault="00527B86" w:rsidP="00BD5CAD">
            <w:pPr>
              <w:jc w:val="right"/>
              <w:rPr>
                <w:rFonts w:ascii="Times New Roman" w:hAnsi="Times New Roman"/>
                <w:sz w:val="18"/>
                <w:szCs w:val="18"/>
              </w:rPr>
            </w:pPr>
            <w:r w:rsidRPr="00407964">
              <w:rPr>
                <w:rFonts w:ascii="Times New Roman" w:hAnsi="Times New Roman"/>
                <w:sz w:val="18"/>
                <w:szCs w:val="18"/>
              </w:rPr>
              <w:t>100.0%</w:t>
            </w:r>
          </w:p>
        </w:tc>
      </w:tr>
    </w:tbl>
    <w:p w:rsidR="00527B86" w:rsidRPr="00407964" w:rsidRDefault="00527B86" w:rsidP="005C74AA">
      <w:pPr>
        <w:spacing w:line="360" w:lineRule="auto"/>
        <w:jc w:val="both"/>
        <w:rPr>
          <w:rFonts w:ascii="Times New Roman" w:hAnsi="Times New Roman"/>
        </w:rPr>
      </w:pPr>
    </w:p>
    <w:p w:rsidR="00527B86" w:rsidRPr="00407964" w:rsidRDefault="00C6153A" w:rsidP="005C74AA">
      <w:pPr>
        <w:spacing w:line="360" w:lineRule="auto"/>
        <w:jc w:val="both"/>
        <w:rPr>
          <w:rFonts w:ascii="Times New Roman" w:hAnsi="Times New Roman"/>
        </w:rPr>
      </w:pPr>
      <w:r w:rsidRPr="00407964">
        <w:rPr>
          <w:rFonts w:ascii="Times New Roman" w:hAnsi="Times New Roman"/>
        </w:rPr>
        <w:t>69</w:t>
      </w:r>
      <w:r w:rsidR="00527B86" w:rsidRPr="00407964">
        <w:rPr>
          <w:rFonts w:ascii="Times New Roman" w:hAnsi="Times New Roman"/>
        </w:rPr>
        <w:t>% of respondents working in rural area agree that “</w:t>
      </w:r>
      <w:r w:rsidRPr="00407964">
        <w:rPr>
          <w:rFonts w:ascii="Times New Roman" w:hAnsi="Times New Roman"/>
          <w:b/>
          <w:bCs/>
        </w:rPr>
        <w:t>Review, document and unify the current business processes and apply it in all Social Insurance offices</w:t>
      </w:r>
      <w:r w:rsidR="00527B86" w:rsidRPr="00407964">
        <w:rPr>
          <w:rFonts w:ascii="Times New Roman" w:hAnsi="Times New Roman"/>
          <w:b/>
          <w:bCs/>
        </w:rPr>
        <w:t>”</w:t>
      </w:r>
      <w:r w:rsidR="00527B86" w:rsidRPr="00407964">
        <w:rPr>
          <w:rFonts w:ascii="Times New Roman" w:hAnsi="Times New Roman"/>
        </w:rPr>
        <w:t xml:space="preserve"> </w:t>
      </w:r>
      <w:r w:rsidRPr="00407964">
        <w:rPr>
          <w:rFonts w:ascii="Times New Roman" w:hAnsi="Times New Roman"/>
        </w:rPr>
        <w:t xml:space="preserve">would improve customer satisfaction </w:t>
      </w:r>
      <w:r w:rsidR="00527B86" w:rsidRPr="00407964">
        <w:rPr>
          <w:rFonts w:ascii="Times New Roman" w:hAnsi="Times New Roman"/>
        </w:rPr>
        <w:t xml:space="preserve">compared to </w:t>
      </w:r>
      <w:r w:rsidRPr="00407964">
        <w:rPr>
          <w:rFonts w:ascii="Times New Roman" w:hAnsi="Times New Roman"/>
        </w:rPr>
        <w:t>92</w:t>
      </w:r>
      <w:r w:rsidR="00527B86" w:rsidRPr="00407964">
        <w:rPr>
          <w:rFonts w:ascii="Times New Roman" w:hAnsi="Times New Roman"/>
        </w:rPr>
        <w:t xml:space="preserve">% of respondents working in </w:t>
      </w:r>
      <w:r w:rsidRPr="00407964">
        <w:rPr>
          <w:rFonts w:ascii="Times New Roman" w:hAnsi="Times New Roman"/>
        </w:rPr>
        <w:t xml:space="preserve">urban </w:t>
      </w:r>
      <w:r w:rsidR="00527B86" w:rsidRPr="00407964">
        <w:rPr>
          <w:rFonts w:ascii="Times New Roman" w:hAnsi="Times New Roman"/>
        </w:rPr>
        <w:t xml:space="preserve">area; </w:t>
      </w:r>
      <w:r w:rsidRPr="00407964">
        <w:rPr>
          <w:rFonts w:ascii="Times New Roman" w:hAnsi="Times New Roman"/>
        </w:rPr>
        <w:t>95</w:t>
      </w:r>
      <w:r w:rsidR="00527B86" w:rsidRPr="00407964">
        <w:rPr>
          <w:rFonts w:ascii="Times New Roman" w:hAnsi="Times New Roman"/>
        </w:rPr>
        <w:t xml:space="preserve">% of </w:t>
      </w:r>
      <w:r w:rsidRPr="00407964">
        <w:rPr>
          <w:rFonts w:ascii="Times New Roman" w:hAnsi="Times New Roman"/>
        </w:rPr>
        <w:t xml:space="preserve">touristic </w:t>
      </w:r>
      <w:r w:rsidR="00527B86" w:rsidRPr="00407964">
        <w:rPr>
          <w:rFonts w:ascii="Times New Roman" w:hAnsi="Times New Roman"/>
        </w:rPr>
        <w:t xml:space="preserve">area and </w:t>
      </w:r>
      <w:r w:rsidRPr="00407964">
        <w:rPr>
          <w:rFonts w:ascii="Times New Roman" w:hAnsi="Times New Roman"/>
        </w:rPr>
        <w:t>89</w:t>
      </w:r>
      <w:r w:rsidR="00527B86" w:rsidRPr="00407964">
        <w:rPr>
          <w:rFonts w:ascii="Times New Roman" w:hAnsi="Times New Roman"/>
        </w:rPr>
        <w:t>% of respondents working in other areas.</w:t>
      </w:r>
    </w:p>
    <w:p w:rsidR="00527B86" w:rsidRPr="00407964" w:rsidRDefault="00527B86" w:rsidP="005C74AA">
      <w:pPr>
        <w:spacing w:line="360" w:lineRule="auto"/>
        <w:jc w:val="both"/>
        <w:rPr>
          <w:rFonts w:ascii="Times New Roman" w:hAnsi="Times New Roman"/>
        </w:rPr>
      </w:pPr>
    </w:p>
    <w:p w:rsidR="00527B86" w:rsidRPr="00407964" w:rsidRDefault="00527B86"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E142A7" w:rsidRPr="00407964">
        <w:rPr>
          <w:rFonts w:ascii="Times New Roman" w:hAnsi="Times New Roman"/>
        </w:rPr>
        <w:t>3</w:t>
      </w:r>
      <w:r w:rsidR="00F15B1B">
        <w:rPr>
          <w:rFonts w:ascii="Times New Roman" w:hAnsi="Times New Roman"/>
        </w:rPr>
        <w:t>9</w:t>
      </w:r>
      <w:r w:rsidR="00E142A7" w:rsidRPr="00407964">
        <w:rPr>
          <w:rFonts w:ascii="Times New Roman" w:hAnsi="Times New Roman"/>
        </w:rPr>
        <w:t xml:space="preserve"> shows</w:t>
      </w:r>
      <w:r w:rsidRPr="00407964">
        <w:rPr>
          <w:rFonts w:ascii="Times New Roman" w:hAnsi="Times New Roman"/>
        </w:rPr>
        <w:t xml:space="preserve"> that these differences are statistically very highly significant.</w:t>
      </w:r>
    </w:p>
    <w:p w:rsidR="00527B86" w:rsidRPr="00407964" w:rsidRDefault="00527B86" w:rsidP="005C74AA">
      <w:pPr>
        <w:spacing w:line="360" w:lineRule="auto"/>
        <w:jc w:val="both"/>
        <w:rPr>
          <w:rFonts w:ascii="Times New Roman" w:hAnsi="Times New Roman"/>
        </w:rPr>
      </w:pPr>
    </w:p>
    <w:p w:rsidR="00FB18D5" w:rsidRPr="00407964" w:rsidRDefault="00FB18D5" w:rsidP="0061558C">
      <w:pPr>
        <w:pStyle w:val="Heading5"/>
        <w:tabs>
          <w:tab w:val="clear" w:pos="1008"/>
          <w:tab w:val="num" w:pos="720"/>
        </w:tabs>
        <w:bidi w:val="0"/>
        <w:spacing w:before="0" w:after="0" w:line="360" w:lineRule="auto"/>
        <w:ind w:left="720" w:hanging="720"/>
        <w:rPr>
          <w:i w:val="0"/>
          <w:iCs w:val="0"/>
          <w:sz w:val="20"/>
          <w:szCs w:val="20"/>
        </w:rPr>
      </w:pPr>
      <w:bookmarkStart w:id="88" w:name="_Toc236498930"/>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39</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Pearson Chi-Square test of the differences of agreement between groups upon “Review, document and unify the current business processes and apply it in all Social Insurance offices” based upon their </w:t>
      </w:r>
      <w:r w:rsidR="00C744D6" w:rsidRPr="00407964">
        <w:rPr>
          <w:i w:val="0"/>
          <w:iCs w:val="0"/>
          <w:sz w:val="20"/>
          <w:szCs w:val="20"/>
        </w:rPr>
        <w:t>location of social insurance office</w:t>
      </w:r>
      <w:bookmarkEnd w:id="88"/>
    </w:p>
    <w:tbl>
      <w:tblPr>
        <w:tblW w:w="6854" w:type="dxa"/>
        <w:tblInd w:w="94" w:type="dxa"/>
        <w:tblLook w:val="0000"/>
      </w:tblPr>
      <w:tblGrid>
        <w:gridCol w:w="1994"/>
        <w:gridCol w:w="1080"/>
        <w:gridCol w:w="1080"/>
        <w:gridCol w:w="2700"/>
      </w:tblGrid>
      <w:tr w:rsidR="00527B86"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527B86" w:rsidRPr="00407964" w:rsidRDefault="00527B86" w:rsidP="00BD5CAD">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527B86" w:rsidRPr="00407964" w:rsidRDefault="00527B86"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527B86" w:rsidRPr="00407964" w:rsidRDefault="00527B86"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527B86" w:rsidRPr="00407964" w:rsidRDefault="00527B86"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842701"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842701" w:rsidRPr="00407964" w:rsidRDefault="00842701" w:rsidP="00BD5CAD">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842701" w:rsidRPr="00407964" w:rsidRDefault="00842701">
            <w:pPr>
              <w:jc w:val="right"/>
              <w:rPr>
                <w:rFonts w:ascii="Times New Roman" w:hAnsi="Times New Roman"/>
                <w:sz w:val="18"/>
                <w:szCs w:val="18"/>
              </w:rPr>
            </w:pPr>
            <w:r w:rsidRPr="00407964">
              <w:rPr>
                <w:rFonts w:ascii="Times New Roman" w:hAnsi="Times New Roman"/>
                <w:sz w:val="18"/>
                <w:szCs w:val="18"/>
              </w:rPr>
              <w:t>39.296</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842701" w:rsidRPr="00407964" w:rsidRDefault="00842701">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842701" w:rsidRPr="00407964" w:rsidRDefault="00842701">
            <w:pPr>
              <w:jc w:val="right"/>
              <w:rPr>
                <w:rFonts w:ascii="Times New Roman" w:hAnsi="Times New Roman"/>
                <w:sz w:val="18"/>
                <w:szCs w:val="18"/>
              </w:rPr>
            </w:pPr>
            <w:r w:rsidRPr="00407964">
              <w:rPr>
                <w:rFonts w:ascii="Times New Roman" w:hAnsi="Times New Roman"/>
                <w:sz w:val="18"/>
                <w:szCs w:val="18"/>
              </w:rPr>
              <w:t>0.000</w:t>
            </w:r>
          </w:p>
        </w:tc>
      </w:tr>
    </w:tbl>
    <w:p w:rsidR="00527B86" w:rsidRPr="00407964" w:rsidRDefault="00527B86" w:rsidP="005C74AA">
      <w:pPr>
        <w:jc w:val="both"/>
        <w:rPr>
          <w:rFonts w:ascii="Times New Roman" w:hAnsi="Times New Roman"/>
        </w:rPr>
      </w:pPr>
    </w:p>
    <w:p w:rsidR="00527B86" w:rsidRPr="00407964" w:rsidRDefault="00527B86" w:rsidP="005C74AA">
      <w:pPr>
        <w:jc w:val="both"/>
        <w:rPr>
          <w:rFonts w:ascii="Times New Roman" w:hAnsi="Times New Roman"/>
        </w:rPr>
      </w:pPr>
    </w:p>
    <w:p w:rsidR="009A0ADB" w:rsidRPr="00407964" w:rsidRDefault="00527B86" w:rsidP="005C74AA">
      <w:pPr>
        <w:spacing w:line="360" w:lineRule="auto"/>
        <w:jc w:val="both"/>
        <w:rPr>
          <w:rFonts w:ascii="Times New Roman" w:hAnsi="Times New Roman"/>
        </w:rPr>
      </w:pPr>
      <w:r w:rsidRPr="00407964">
        <w:rPr>
          <w:rFonts w:ascii="Times New Roman" w:hAnsi="Times New Roman"/>
        </w:rPr>
        <w:t xml:space="preserve">In rural areas, employees </w:t>
      </w:r>
      <w:r w:rsidR="009A0ADB" w:rsidRPr="00407964">
        <w:rPr>
          <w:rFonts w:ascii="Times New Roman" w:hAnsi="Times New Roman"/>
        </w:rPr>
        <w:t>feel satisfied with their current situation in their business processes.</w:t>
      </w:r>
    </w:p>
    <w:p w:rsidR="00F15B1B" w:rsidRDefault="00F15B1B">
      <w:pPr>
        <w:rPr>
          <w:rFonts w:ascii="Times New Roman" w:hAnsi="Times New Roman"/>
        </w:rPr>
      </w:pPr>
      <w:r>
        <w:rPr>
          <w:rFonts w:ascii="Times New Roman" w:hAnsi="Times New Roman"/>
        </w:rPr>
        <w:br w:type="page"/>
      </w:r>
    </w:p>
    <w:p w:rsidR="000472AC" w:rsidRPr="00407964" w:rsidRDefault="000472AC" w:rsidP="005C74AA">
      <w:pPr>
        <w:tabs>
          <w:tab w:val="left" w:pos="360"/>
        </w:tabs>
        <w:ind w:left="360" w:hanging="360"/>
        <w:jc w:val="both"/>
        <w:rPr>
          <w:rFonts w:ascii="Times New Roman" w:hAnsi="Times New Roman"/>
          <w:b/>
          <w:bCs/>
        </w:rPr>
      </w:pPr>
      <w:r w:rsidRPr="00407964">
        <w:rPr>
          <w:rFonts w:ascii="Times New Roman" w:hAnsi="Times New Roman"/>
          <w:b/>
          <w:bCs/>
        </w:rPr>
        <w:lastRenderedPageBreak/>
        <w:t>6.</w:t>
      </w:r>
      <w:r w:rsidRPr="00407964">
        <w:rPr>
          <w:rFonts w:ascii="Times New Roman" w:hAnsi="Times New Roman"/>
          <w:b/>
          <w:bCs/>
        </w:rPr>
        <w:tab/>
        <w:t xml:space="preserve">Implement a </w:t>
      </w:r>
      <w:smartTag w:uri="urn:schemas-microsoft-com:office:smarttags" w:element="place">
        <w:smartTag w:uri="urn:schemas-microsoft-com:office:smarttags" w:element="PlaceName">
          <w:r w:rsidRPr="00407964">
            <w:rPr>
              <w:rFonts w:ascii="Times New Roman" w:hAnsi="Times New Roman"/>
              <w:b/>
              <w:bCs/>
            </w:rPr>
            <w:t>Call</w:t>
          </w:r>
        </w:smartTag>
        <w:r w:rsidRPr="00407964">
          <w:rPr>
            <w:rFonts w:ascii="Times New Roman" w:hAnsi="Times New Roman"/>
            <w:b/>
            <w:bCs/>
          </w:rPr>
          <w:t xml:space="preserve"> </w:t>
        </w:r>
        <w:smartTag w:uri="urn:schemas-microsoft-com:office:smarttags" w:element="PlaceType">
          <w:r w:rsidR="003901C9" w:rsidRPr="00407964">
            <w:rPr>
              <w:rFonts w:ascii="Times New Roman" w:hAnsi="Times New Roman"/>
              <w:b/>
              <w:bCs/>
            </w:rPr>
            <w:t>Center</w:t>
          </w:r>
        </w:smartTag>
      </w:smartTag>
      <w:r w:rsidRPr="00407964">
        <w:rPr>
          <w:rFonts w:ascii="Times New Roman" w:hAnsi="Times New Roman"/>
          <w:b/>
          <w:bCs/>
        </w:rPr>
        <w:t xml:space="preserve"> to follow up on the progress of customers’ requests and to answer inquiries</w:t>
      </w:r>
    </w:p>
    <w:p w:rsidR="000472AC" w:rsidRPr="00407964" w:rsidRDefault="000472AC" w:rsidP="005C74AA">
      <w:pPr>
        <w:jc w:val="both"/>
        <w:rPr>
          <w:rFonts w:ascii="Times New Roman" w:hAnsi="Times New Roman"/>
        </w:rPr>
      </w:pPr>
    </w:p>
    <w:p w:rsidR="004C6F87" w:rsidRPr="00407964" w:rsidRDefault="004C6F87" w:rsidP="0061558C">
      <w:pPr>
        <w:pStyle w:val="Heading5"/>
        <w:tabs>
          <w:tab w:val="clear" w:pos="1008"/>
          <w:tab w:val="num" w:pos="720"/>
        </w:tabs>
        <w:bidi w:val="0"/>
        <w:spacing w:before="0" w:after="0" w:line="360" w:lineRule="auto"/>
        <w:ind w:left="720" w:hanging="720"/>
        <w:rPr>
          <w:i w:val="0"/>
          <w:iCs w:val="0"/>
          <w:sz w:val="20"/>
          <w:szCs w:val="20"/>
        </w:rPr>
      </w:pPr>
      <w:bookmarkStart w:id="89" w:name="_Toc236498931"/>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40</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Breakdown of agreement on “Implement a Call </w:t>
      </w:r>
      <w:r w:rsidR="003901C9" w:rsidRPr="00407964">
        <w:rPr>
          <w:i w:val="0"/>
          <w:iCs w:val="0"/>
          <w:sz w:val="20"/>
          <w:szCs w:val="20"/>
        </w:rPr>
        <w:t>Center</w:t>
      </w:r>
      <w:r w:rsidRPr="00407964">
        <w:rPr>
          <w:i w:val="0"/>
          <w:iCs w:val="0"/>
          <w:sz w:val="20"/>
          <w:szCs w:val="20"/>
        </w:rPr>
        <w:t xml:space="preserve"> to follow up on the progress of customers’ requests and to answer inquiries” based upon </w:t>
      </w:r>
      <w:r w:rsidR="00C744D6" w:rsidRPr="00407964">
        <w:rPr>
          <w:i w:val="0"/>
          <w:iCs w:val="0"/>
          <w:sz w:val="20"/>
          <w:szCs w:val="20"/>
        </w:rPr>
        <w:t>location of social insurance office</w:t>
      </w:r>
      <w:bookmarkEnd w:id="89"/>
    </w:p>
    <w:tbl>
      <w:tblPr>
        <w:tblW w:w="7394" w:type="dxa"/>
        <w:tblInd w:w="94" w:type="dxa"/>
        <w:tblLayout w:type="fixed"/>
        <w:tblLook w:val="0000"/>
      </w:tblPr>
      <w:tblGrid>
        <w:gridCol w:w="236"/>
        <w:gridCol w:w="1218"/>
        <w:gridCol w:w="1080"/>
        <w:gridCol w:w="945"/>
        <w:gridCol w:w="945"/>
        <w:gridCol w:w="945"/>
        <w:gridCol w:w="945"/>
        <w:gridCol w:w="1080"/>
      </w:tblGrid>
      <w:tr w:rsidR="00A9410D"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A9410D" w:rsidRPr="00407964" w:rsidRDefault="00A9410D" w:rsidP="00BD5CAD">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A9410D" w:rsidRPr="00407964" w:rsidRDefault="00A9410D" w:rsidP="00BD5CAD">
            <w:pPr>
              <w:jc w:val="center"/>
              <w:rPr>
                <w:rFonts w:ascii="Times New Roman" w:hAnsi="Times New Roman"/>
                <w:color w:val="auto"/>
                <w:sz w:val="18"/>
                <w:szCs w:val="18"/>
                <w:lang w:eastAsia="en-GB"/>
              </w:rPr>
            </w:pPr>
            <w:r w:rsidRPr="00407964">
              <w:rPr>
                <w:rFonts w:ascii="Times New Roman" w:hAnsi="Times New Roman"/>
                <w:sz w:val="18"/>
                <w:szCs w:val="18"/>
              </w:rPr>
              <w:t>The location of your office is in</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A9410D" w:rsidRPr="00407964" w:rsidRDefault="00A9410D"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A9410D"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A9410D" w:rsidRPr="00407964" w:rsidRDefault="00A9410D" w:rsidP="00BD5CAD">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A9410D" w:rsidRPr="00407964" w:rsidRDefault="00A9410D" w:rsidP="00BD5CAD">
            <w:pPr>
              <w:jc w:val="center"/>
              <w:rPr>
                <w:rFonts w:ascii="Times New Roman" w:hAnsi="Times New Roman"/>
                <w:sz w:val="18"/>
                <w:szCs w:val="18"/>
              </w:rPr>
            </w:pPr>
            <w:r w:rsidRPr="00407964">
              <w:rPr>
                <w:rFonts w:ascii="Times New Roman" w:hAnsi="Times New Roman"/>
                <w:sz w:val="18"/>
                <w:szCs w:val="18"/>
              </w:rPr>
              <w:t>Urban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A9410D" w:rsidRPr="00407964" w:rsidRDefault="00A9410D" w:rsidP="00BD5CAD">
            <w:pPr>
              <w:jc w:val="center"/>
              <w:rPr>
                <w:rFonts w:ascii="Times New Roman" w:hAnsi="Times New Roman"/>
                <w:sz w:val="18"/>
                <w:szCs w:val="18"/>
              </w:rPr>
            </w:pPr>
            <w:r w:rsidRPr="00407964">
              <w:rPr>
                <w:rFonts w:ascii="Times New Roman" w:hAnsi="Times New Roman"/>
                <w:sz w:val="18"/>
                <w:szCs w:val="18"/>
              </w:rPr>
              <w:t>Rural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A9410D" w:rsidRPr="00407964" w:rsidRDefault="00A9410D" w:rsidP="00BD5CAD">
            <w:pPr>
              <w:jc w:val="center"/>
              <w:rPr>
                <w:rFonts w:ascii="Times New Roman" w:hAnsi="Times New Roman"/>
                <w:sz w:val="18"/>
                <w:szCs w:val="18"/>
              </w:rPr>
            </w:pPr>
            <w:r w:rsidRPr="00407964">
              <w:rPr>
                <w:rFonts w:ascii="Times New Roman" w:hAnsi="Times New Roman"/>
                <w:sz w:val="18"/>
                <w:szCs w:val="18"/>
              </w:rPr>
              <w:t>Touristic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A9410D" w:rsidRPr="00407964" w:rsidRDefault="00A9410D" w:rsidP="00BD5CAD">
            <w:pPr>
              <w:jc w:val="center"/>
              <w:rPr>
                <w:rFonts w:ascii="Times New Roman" w:hAnsi="Times New Roman"/>
                <w:sz w:val="18"/>
                <w:szCs w:val="18"/>
              </w:rPr>
            </w:pPr>
            <w:r w:rsidRPr="00407964">
              <w:rPr>
                <w:rFonts w:ascii="Times New Roman" w:hAnsi="Times New Roman"/>
                <w:sz w:val="18"/>
                <w:szCs w:val="18"/>
              </w:rPr>
              <w:t>Others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A9410D" w:rsidRPr="00407964" w:rsidRDefault="00A9410D" w:rsidP="00BD5CAD">
            <w:pPr>
              <w:rPr>
                <w:rFonts w:ascii="Times New Roman" w:hAnsi="Times New Roman"/>
                <w:color w:val="auto"/>
                <w:sz w:val="18"/>
                <w:szCs w:val="18"/>
                <w:lang w:eastAsia="en-GB"/>
              </w:rPr>
            </w:pPr>
          </w:p>
        </w:tc>
      </w:tr>
      <w:tr w:rsidR="00A9410D" w:rsidRPr="00407964">
        <w:trPr>
          <w:trHeight w:val="255"/>
        </w:trPr>
        <w:tc>
          <w:tcPr>
            <w:tcW w:w="236" w:type="dxa"/>
            <w:vMerge w:val="restart"/>
            <w:tcBorders>
              <w:top w:val="nil"/>
              <w:left w:val="single" w:sz="8" w:space="0" w:color="auto"/>
              <w:bottom w:val="nil"/>
              <w:right w:val="nil"/>
            </w:tcBorders>
            <w:shd w:val="clear" w:color="auto" w:fill="auto"/>
          </w:tcPr>
          <w:p w:rsidR="00A9410D" w:rsidRPr="00407964" w:rsidRDefault="00A9410D"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1</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0</w:t>
            </w:r>
          </w:p>
        </w:tc>
        <w:tc>
          <w:tcPr>
            <w:tcW w:w="1080" w:type="dxa"/>
            <w:tcBorders>
              <w:top w:val="nil"/>
              <w:left w:val="single" w:sz="4" w:space="0" w:color="auto"/>
              <w:bottom w:val="nil"/>
              <w:right w:val="single" w:sz="8"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1</w:t>
            </w:r>
          </w:p>
        </w:tc>
      </w:tr>
      <w:tr w:rsidR="00A9410D" w:rsidRPr="00407964">
        <w:trPr>
          <w:trHeight w:val="480"/>
        </w:trPr>
        <w:tc>
          <w:tcPr>
            <w:tcW w:w="236" w:type="dxa"/>
            <w:vMerge/>
            <w:tcBorders>
              <w:top w:val="nil"/>
              <w:left w:val="single" w:sz="8" w:space="0" w:color="auto"/>
              <w:bottom w:val="nil"/>
              <w:right w:val="nil"/>
            </w:tcBorders>
            <w:vAlign w:val="center"/>
          </w:tcPr>
          <w:p w:rsidR="00A9410D" w:rsidRPr="00407964" w:rsidRDefault="00A9410D"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9410D" w:rsidRPr="00407964" w:rsidRDefault="00A9410D"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2.4%</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0.0%</w:t>
            </w:r>
          </w:p>
        </w:tc>
        <w:tc>
          <w:tcPr>
            <w:tcW w:w="1080" w:type="dxa"/>
            <w:tcBorders>
              <w:top w:val="nil"/>
              <w:left w:val="single" w:sz="4" w:space="0" w:color="auto"/>
              <w:bottom w:val="nil"/>
              <w:right w:val="single" w:sz="8"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0.2%</w:t>
            </w:r>
          </w:p>
        </w:tc>
      </w:tr>
      <w:tr w:rsidR="00A9410D" w:rsidRPr="00407964">
        <w:trPr>
          <w:trHeight w:val="255"/>
        </w:trPr>
        <w:tc>
          <w:tcPr>
            <w:tcW w:w="236" w:type="dxa"/>
            <w:vMerge/>
            <w:tcBorders>
              <w:top w:val="nil"/>
              <w:left w:val="single" w:sz="8" w:space="0" w:color="auto"/>
              <w:bottom w:val="nil"/>
              <w:right w:val="nil"/>
            </w:tcBorders>
            <w:vAlign w:val="center"/>
          </w:tcPr>
          <w:p w:rsidR="00A9410D" w:rsidRPr="00407964" w:rsidRDefault="00A9410D"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1</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11</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4</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5</w:t>
            </w:r>
          </w:p>
        </w:tc>
        <w:tc>
          <w:tcPr>
            <w:tcW w:w="1080" w:type="dxa"/>
            <w:tcBorders>
              <w:top w:val="nil"/>
              <w:left w:val="single" w:sz="4" w:space="0" w:color="auto"/>
              <w:bottom w:val="nil"/>
              <w:right w:val="single" w:sz="8"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21</w:t>
            </w:r>
          </w:p>
        </w:tc>
      </w:tr>
      <w:tr w:rsidR="00A9410D" w:rsidRPr="00407964">
        <w:trPr>
          <w:trHeight w:val="480"/>
        </w:trPr>
        <w:tc>
          <w:tcPr>
            <w:tcW w:w="236" w:type="dxa"/>
            <w:vMerge/>
            <w:tcBorders>
              <w:top w:val="nil"/>
              <w:left w:val="single" w:sz="8" w:space="0" w:color="auto"/>
              <w:bottom w:val="nil"/>
              <w:right w:val="nil"/>
            </w:tcBorders>
            <w:vAlign w:val="center"/>
          </w:tcPr>
          <w:p w:rsidR="00A9410D" w:rsidRPr="00407964" w:rsidRDefault="00A9410D"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9410D" w:rsidRPr="00407964" w:rsidRDefault="00A9410D"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0.8%</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5.2%</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9.5%</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19.2%</w:t>
            </w:r>
          </w:p>
        </w:tc>
        <w:tc>
          <w:tcPr>
            <w:tcW w:w="1080" w:type="dxa"/>
            <w:tcBorders>
              <w:top w:val="nil"/>
              <w:left w:val="single" w:sz="4" w:space="0" w:color="auto"/>
              <w:bottom w:val="nil"/>
              <w:right w:val="single" w:sz="8"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5.2%</w:t>
            </w:r>
          </w:p>
        </w:tc>
      </w:tr>
      <w:tr w:rsidR="00A9410D" w:rsidRPr="00407964">
        <w:trPr>
          <w:trHeight w:val="255"/>
        </w:trPr>
        <w:tc>
          <w:tcPr>
            <w:tcW w:w="236" w:type="dxa"/>
            <w:vMerge/>
            <w:tcBorders>
              <w:top w:val="nil"/>
              <w:left w:val="single" w:sz="8" w:space="0" w:color="auto"/>
              <w:bottom w:val="nil"/>
              <w:right w:val="nil"/>
            </w:tcBorders>
            <w:vAlign w:val="center"/>
          </w:tcPr>
          <w:p w:rsidR="00A9410D" w:rsidRPr="00407964" w:rsidRDefault="00A9410D"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124</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199</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37</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21</w:t>
            </w:r>
          </w:p>
        </w:tc>
        <w:tc>
          <w:tcPr>
            <w:tcW w:w="1080" w:type="dxa"/>
            <w:tcBorders>
              <w:top w:val="nil"/>
              <w:left w:val="single" w:sz="4" w:space="0" w:color="auto"/>
              <w:bottom w:val="nil"/>
              <w:right w:val="single" w:sz="8"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381</w:t>
            </w:r>
          </w:p>
        </w:tc>
      </w:tr>
      <w:tr w:rsidR="00A9410D" w:rsidRPr="00407964">
        <w:trPr>
          <w:trHeight w:val="480"/>
        </w:trPr>
        <w:tc>
          <w:tcPr>
            <w:tcW w:w="236" w:type="dxa"/>
            <w:vMerge/>
            <w:tcBorders>
              <w:top w:val="nil"/>
              <w:left w:val="single" w:sz="8" w:space="0" w:color="auto"/>
              <w:bottom w:val="nil"/>
              <w:right w:val="nil"/>
            </w:tcBorders>
            <w:vAlign w:val="center"/>
          </w:tcPr>
          <w:p w:rsidR="00A9410D" w:rsidRPr="00407964" w:rsidRDefault="00A9410D"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9410D" w:rsidRPr="00407964" w:rsidRDefault="00A9410D"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99.2%</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94.8%</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88.1%</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80.8%</w:t>
            </w:r>
          </w:p>
        </w:tc>
        <w:tc>
          <w:tcPr>
            <w:tcW w:w="1080" w:type="dxa"/>
            <w:tcBorders>
              <w:top w:val="nil"/>
              <w:left w:val="single" w:sz="4" w:space="0" w:color="auto"/>
              <w:bottom w:val="nil"/>
              <w:right w:val="single" w:sz="8" w:space="0" w:color="000000"/>
            </w:tcBorders>
            <w:shd w:val="clear" w:color="auto" w:fill="auto"/>
            <w:vAlign w:val="center"/>
          </w:tcPr>
          <w:p w:rsidR="00A9410D" w:rsidRPr="00407964" w:rsidRDefault="00A9410D">
            <w:pPr>
              <w:jc w:val="right"/>
              <w:rPr>
                <w:rFonts w:ascii="Times New Roman" w:hAnsi="Times New Roman"/>
                <w:sz w:val="18"/>
                <w:szCs w:val="18"/>
              </w:rPr>
            </w:pPr>
            <w:r w:rsidRPr="00407964">
              <w:rPr>
                <w:rFonts w:ascii="Times New Roman" w:hAnsi="Times New Roman"/>
                <w:sz w:val="18"/>
                <w:szCs w:val="18"/>
              </w:rPr>
              <w:t>94.5%</w:t>
            </w:r>
          </w:p>
        </w:tc>
      </w:tr>
      <w:tr w:rsidR="00A9410D"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A9410D" w:rsidRPr="00407964" w:rsidRDefault="00A9410D" w:rsidP="00BD5CAD">
            <w:pPr>
              <w:jc w:val="right"/>
              <w:rPr>
                <w:rFonts w:ascii="Times New Roman" w:hAnsi="Times New Roman"/>
                <w:sz w:val="18"/>
                <w:szCs w:val="18"/>
              </w:rPr>
            </w:pPr>
            <w:r w:rsidRPr="00407964">
              <w:rPr>
                <w:rFonts w:ascii="Times New Roman" w:hAnsi="Times New Roman"/>
                <w:sz w:val="18"/>
                <w:szCs w:val="18"/>
              </w:rPr>
              <w:t>125</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rsidP="00BD5CAD">
            <w:pPr>
              <w:jc w:val="right"/>
              <w:rPr>
                <w:rFonts w:ascii="Times New Roman" w:hAnsi="Times New Roman"/>
                <w:sz w:val="18"/>
                <w:szCs w:val="18"/>
              </w:rPr>
            </w:pPr>
            <w:r w:rsidRPr="00407964">
              <w:rPr>
                <w:rFonts w:ascii="Times New Roman" w:hAnsi="Times New Roman"/>
                <w:sz w:val="18"/>
                <w:szCs w:val="18"/>
              </w:rPr>
              <w:t>210</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rsidP="00BD5CA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A9410D" w:rsidRPr="00407964" w:rsidRDefault="00A9410D" w:rsidP="00BD5CAD">
            <w:pPr>
              <w:jc w:val="right"/>
              <w:rPr>
                <w:rFonts w:ascii="Times New Roman" w:hAnsi="Times New Roman"/>
                <w:sz w:val="18"/>
                <w:szCs w:val="18"/>
              </w:rPr>
            </w:pPr>
            <w:r w:rsidRPr="00407964">
              <w:rPr>
                <w:rFonts w:ascii="Times New Roman" w:hAnsi="Times New Roman"/>
                <w:sz w:val="18"/>
                <w:szCs w:val="18"/>
              </w:rPr>
              <w:t>26</w:t>
            </w:r>
          </w:p>
        </w:tc>
        <w:tc>
          <w:tcPr>
            <w:tcW w:w="1080" w:type="dxa"/>
            <w:tcBorders>
              <w:top w:val="nil"/>
              <w:left w:val="single" w:sz="4" w:space="0" w:color="auto"/>
              <w:bottom w:val="nil"/>
              <w:right w:val="single" w:sz="8" w:space="0" w:color="000000"/>
            </w:tcBorders>
            <w:shd w:val="clear" w:color="auto" w:fill="auto"/>
            <w:vAlign w:val="center"/>
          </w:tcPr>
          <w:p w:rsidR="00A9410D" w:rsidRPr="00407964" w:rsidRDefault="00A9410D" w:rsidP="00BD5CAD">
            <w:pPr>
              <w:jc w:val="right"/>
              <w:rPr>
                <w:rFonts w:ascii="Times New Roman" w:hAnsi="Times New Roman"/>
                <w:sz w:val="18"/>
                <w:szCs w:val="18"/>
              </w:rPr>
            </w:pPr>
            <w:r w:rsidRPr="00407964">
              <w:rPr>
                <w:rFonts w:ascii="Times New Roman" w:hAnsi="Times New Roman"/>
                <w:sz w:val="18"/>
                <w:szCs w:val="18"/>
              </w:rPr>
              <w:t>403</w:t>
            </w:r>
          </w:p>
        </w:tc>
      </w:tr>
      <w:tr w:rsidR="00A9410D" w:rsidRPr="00407964">
        <w:trPr>
          <w:trHeight w:val="480"/>
        </w:trPr>
        <w:tc>
          <w:tcPr>
            <w:tcW w:w="1454" w:type="dxa"/>
            <w:gridSpan w:val="2"/>
            <w:vMerge/>
            <w:tcBorders>
              <w:top w:val="nil"/>
              <w:left w:val="single" w:sz="8" w:space="0" w:color="auto"/>
              <w:bottom w:val="single" w:sz="8" w:space="0" w:color="000000"/>
              <w:right w:val="nil"/>
            </w:tcBorders>
            <w:vAlign w:val="center"/>
          </w:tcPr>
          <w:p w:rsidR="00A9410D" w:rsidRPr="00407964" w:rsidRDefault="00A9410D" w:rsidP="00BD5CAD">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A9410D" w:rsidRPr="00407964" w:rsidRDefault="00A9410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A9410D" w:rsidRPr="00407964" w:rsidRDefault="00A9410D"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A9410D" w:rsidRPr="00407964" w:rsidRDefault="00A9410D"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A9410D" w:rsidRPr="00407964" w:rsidRDefault="00A9410D"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A9410D" w:rsidRPr="00407964" w:rsidRDefault="00A9410D" w:rsidP="00BD5CA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A9410D" w:rsidRPr="00407964" w:rsidRDefault="00A9410D" w:rsidP="00BD5CAD">
            <w:pPr>
              <w:jc w:val="right"/>
              <w:rPr>
                <w:rFonts w:ascii="Times New Roman" w:hAnsi="Times New Roman"/>
                <w:sz w:val="18"/>
                <w:szCs w:val="18"/>
              </w:rPr>
            </w:pPr>
            <w:r w:rsidRPr="00407964">
              <w:rPr>
                <w:rFonts w:ascii="Times New Roman" w:hAnsi="Times New Roman"/>
                <w:sz w:val="18"/>
                <w:szCs w:val="18"/>
              </w:rPr>
              <w:t>100.0%</w:t>
            </w:r>
          </w:p>
        </w:tc>
      </w:tr>
    </w:tbl>
    <w:p w:rsidR="00A9410D" w:rsidRPr="00407964" w:rsidRDefault="00A9410D" w:rsidP="005C74AA">
      <w:pPr>
        <w:spacing w:line="360" w:lineRule="auto"/>
        <w:jc w:val="both"/>
        <w:rPr>
          <w:rFonts w:ascii="Times New Roman" w:hAnsi="Times New Roman"/>
        </w:rPr>
      </w:pPr>
    </w:p>
    <w:p w:rsidR="00A9410D" w:rsidRPr="00407964" w:rsidRDefault="00184E8A" w:rsidP="005C74AA">
      <w:pPr>
        <w:spacing w:line="360" w:lineRule="auto"/>
        <w:jc w:val="both"/>
        <w:rPr>
          <w:rFonts w:ascii="Times New Roman" w:hAnsi="Times New Roman"/>
        </w:rPr>
      </w:pPr>
      <w:r w:rsidRPr="00407964">
        <w:rPr>
          <w:rFonts w:ascii="Times New Roman" w:hAnsi="Times New Roman"/>
        </w:rPr>
        <w:t>99</w:t>
      </w:r>
      <w:r w:rsidR="00A9410D" w:rsidRPr="00407964">
        <w:rPr>
          <w:rFonts w:ascii="Times New Roman" w:hAnsi="Times New Roman"/>
        </w:rPr>
        <w:t xml:space="preserve">% of respondents working in </w:t>
      </w:r>
      <w:r w:rsidRPr="00407964">
        <w:rPr>
          <w:rFonts w:ascii="Times New Roman" w:hAnsi="Times New Roman"/>
        </w:rPr>
        <w:t>urban</w:t>
      </w:r>
      <w:r w:rsidR="00A9410D" w:rsidRPr="00407964">
        <w:rPr>
          <w:rFonts w:ascii="Times New Roman" w:hAnsi="Times New Roman"/>
        </w:rPr>
        <w:t xml:space="preserve"> area agree that “</w:t>
      </w:r>
      <w:r w:rsidRPr="00407964">
        <w:rPr>
          <w:rFonts w:ascii="Times New Roman" w:hAnsi="Times New Roman"/>
          <w:b/>
          <w:bCs/>
        </w:rPr>
        <w:t xml:space="preserve">Implement a </w:t>
      </w:r>
      <w:smartTag w:uri="urn:schemas-microsoft-com:office:smarttags" w:element="place">
        <w:smartTag w:uri="urn:schemas-microsoft-com:office:smarttags" w:element="PlaceName">
          <w:r w:rsidRPr="00407964">
            <w:rPr>
              <w:rFonts w:ascii="Times New Roman" w:hAnsi="Times New Roman"/>
              <w:b/>
              <w:bCs/>
            </w:rPr>
            <w:t>Call</w:t>
          </w:r>
        </w:smartTag>
        <w:r w:rsidRPr="00407964">
          <w:rPr>
            <w:rFonts w:ascii="Times New Roman" w:hAnsi="Times New Roman"/>
            <w:b/>
            <w:bCs/>
          </w:rPr>
          <w:t xml:space="preserve"> </w:t>
        </w:r>
        <w:smartTag w:uri="urn:schemas-microsoft-com:office:smarttags" w:element="PlaceType">
          <w:r w:rsidR="003901C9" w:rsidRPr="00407964">
            <w:rPr>
              <w:rFonts w:ascii="Times New Roman" w:hAnsi="Times New Roman"/>
              <w:b/>
              <w:bCs/>
            </w:rPr>
            <w:t>Center</w:t>
          </w:r>
        </w:smartTag>
      </w:smartTag>
      <w:r w:rsidRPr="00407964">
        <w:rPr>
          <w:rFonts w:ascii="Times New Roman" w:hAnsi="Times New Roman"/>
          <w:b/>
          <w:bCs/>
        </w:rPr>
        <w:t xml:space="preserve"> to follow up on the progress of customers’ requests and to answer inquiries</w:t>
      </w:r>
      <w:r w:rsidR="00A9410D" w:rsidRPr="00407964">
        <w:rPr>
          <w:rFonts w:ascii="Times New Roman" w:hAnsi="Times New Roman"/>
          <w:b/>
          <w:bCs/>
        </w:rPr>
        <w:t>”</w:t>
      </w:r>
      <w:r w:rsidR="00A9410D" w:rsidRPr="00407964">
        <w:rPr>
          <w:rFonts w:ascii="Times New Roman" w:hAnsi="Times New Roman"/>
        </w:rPr>
        <w:t xml:space="preserve"> would improve customer satisfaction compared to </w:t>
      </w:r>
      <w:r w:rsidRPr="00407964">
        <w:rPr>
          <w:rFonts w:ascii="Times New Roman" w:hAnsi="Times New Roman"/>
        </w:rPr>
        <w:t>95</w:t>
      </w:r>
      <w:r w:rsidR="00A9410D" w:rsidRPr="00407964">
        <w:rPr>
          <w:rFonts w:ascii="Times New Roman" w:hAnsi="Times New Roman"/>
        </w:rPr>
        <w:t xml:space="preserve">% of respondents working in </w:t>
      </w:r>
      <w:r w:rsidRPr="00407964">
        <w:rPr>
          <w:rFonts w:ascii="Times New Roman" w:hAnsi="Times New Roman"/>
        </w:rPr>
        <w:t>rural</w:t>
      </w:r>
      <w:r w:rsidR="00A9410D" w:rsidRPr="00407964">
        <w:rPr>
          <w:rFonts w:ascii="Times New Roman" w:hAnsi="Times New Roman"/>
        </w:rPr>
        <w:t xml:space="preserve"> area; </w:t>
      </w:r>
      <w:r w:rsidRPr="00407964">
        <w:rPr>
          <w:rFonts w:ascii="Times New Roman" w:hAnsi="Times New Roman"/>
        </w:rPr>
        <w:t>88</w:t>
      </w:r>
      <w:r w:rsidR="00A9410D" w:rsidRPr="00407964">
        <w:rPr>
          <w:rFonts w:ascii="Times New Roman" w:hAnsi="Times New Roman"/>
        </w:rPr>
        <w:t xml:space="preserve">% of touristic area and </w:t>
      </w:r>
      <w:r w:rsidRPr="00407964">
        <w:rPr>
          <w:rFonts w:ascii="Times New Roman" w:hAnsi="Times New Roman"/>
        </w:rPr>
        <w:t>81</w:t>
      </w:r>
      <w:r w:rsidR="00A9410D" w:rsidRPr="00407964">
        <w:rPr>
          <w:rFonts w:ascii="Times New Roman" w:hAnsi="Times New Roman"/>
        </w:rPr>
        <w:t>% of respondents working in other areas.</w:t>
      </w:r>
    </w:p>
    <w:p w:rsidR="00A9410D" w:rsidRPr="00407964" w:rsidRDefault="00A9410D" w:rsidP="005C74AA">
      <w:pPr>
        <w:spacing w:line="360" w:lineRule="auto"/>
        <w:jc w:val="both"/>
        <w:rPr>
          <w:rFonts w:ascii="Times New Roman" w:hAnsi="Times New Roman"/>
        </w:rPr>
      </w:pPr>
    </w:p>
    <w:p w:rsidR="00A9410D" w:rsidRPr="00407964" w:rsidRDefault="00A9410D"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F15B1B">
        <w:rPr>
          <w:rFonts w:ascii="Times New Roman" w:hAnsi="Times New Roman"/>
        </w:rPr>
        <w:t>41</w:t>
      </w:r>
      <w:r w:rsidR="00D15A64" w:rsidRPr="00407964">
        <w:rPr>
          <w:rFonts w:ascii="Times New Roman" w:hAnsi="Times New Roman"/>
        </w:rPr>
        <w:t xml:space="preserve"> shows</w:t>
      </w:r>
      <w:r w:rsidRPr="00407964">
        <w:rPr>
          <w:rFonts w:ascii="Times New Roman" w:hAnsi="Times New Roman"/>
        </w:rPr>
        <w:t xml:space="preserve"> that these differences are statistically very highly significant.</w:t>
      </w:r>
    </w:p>
    <w:p w:rsidR="00A9410D" w:rsidRPr="00407964" w:rsidRDefault="00A9410D" w:rsidP="005C74AA">
      <w:pPr>
        <w:spacing w:line="360" w:lineRule="auto"/>
        <w:jc w:val="both"/>
        <w:rPr>
          <w:rFonts w:ascii="Times New Roman" w:hAnsi="Times New Roman"/>
        </w:rPr>
      </w:pPr>
    </w:p>
    <w:p w:rsidR="00311E7A" w:rsidRPr="00407964" w:rsidRDefault="00311E7A" w:rsidP="0061558C">
      <w:pPr>
        <w:pStyle w:val="Heading5"/>
        <w:tabs>
          <w:tab w:val="clear" w:pos="1008"/>
          <w:tab w:val="num" w:pos="720"/>
        </w:tabs>
        <w:bidi w:val="0"/>
        <w:spacing w:before="0" w:after="0" w:line="360" w:lineRule="auto"/>
        <w:ind w:left="720" w:hanging="720"/>
        <w:rPr>
          <w:i w:val="0"/>
          <w:iCs w:val="0"/>
          <w:sz w:val="20"/>
          <w:szCs w:val="20"/>
        </w:rPr>
      </w:pPr>
      <w:bookmarkStart w:id="90" w:name="_Toc236498932"/>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41</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Pearson Chi-Square test of the differences of agreement between groups upon “Implement a Call </w:t>
      </w:r>
      <w:r w:rsidR="003901C9" w:rsidRPr="00407964">
        <w:rPr>
          <w:i w:val="0"/>
          <w:iCs w:val="0"/>
          <w:sz w:val="20"/>
          <w:szCs w:val="20"/>
        </w:rPr>
        <w:t>Center</w:t>
      </w:r>
      <w:r w:rsidRPr="00407964">
        <w:rPr>
          <w:i w:val="0"/>
          <w:iCs w:val="0"/>
          <w:sz w:val="20"/>
          <w:szCs w:val="20"/>
        </w:rPr>
        <w:t xml:space="preserve"> to follow up on the progress of customers’ requests and to answer inquiries” based upon their </w:t>
      </w:r>
      <w:r w:rsidR="00C744D6" w:rsidRPr="00407964">
        <w:rPr>
          <w:i w:val="0"/>
          <w:iCs w:val="0"/>
          <w:sz w:val="20"/>
          <w:szCs w:val="20"/>
        </w:rPr>
        <w:t>location of social insurance office</w:t>
      </w:r>
      <w:bookmarkEnd w:id="90"/>
    </w:p>
    <w:tbl>
      <w:tblPr>
        <w:tblW w:w="6854" w:type="dxa"/>
        <w:tblInd w:w="94" w:type="dxa"/>
        <w:tblLook w:val="0000"/>
      </w:tblPr>
      <w:tblGrid>
        <w:gridCol w:w="1994"/>
        <w:gridCol w:w="1080"/>
        <w:gridCol w:w="1080"/>
        <w:gridCol w:w="2700"/>
      </w:tblGrid>
      <w:tr w:rsidR="00A9410D"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A9410D" w:rsidRPr="00407964" w:rsidRDefault="00A9410D" w:rsidP="00BD5CAD">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A9410D" w:rsidRPr="00407964" w:rsidRDefault="00A9410D"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A9410D" w:rsidRPr="00407964" w:rsidRDefault="00A9410D"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A9410D" w:rsidRPr="00407964" w:rsidRDefault="00A9410D"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020B6A"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020B6A" w:rsidRPr="00407964" w:rsidRDefault="00020B6A" w:rsidP="00BD5CAD">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020B6A" w:rsidRPr="00407964" w:rsidRDefault="00020B6A">
            <w:pPr>
              <w:jc w:val="right"/>
              <w:rPr>
                <w:rFonts w:ascii="Times New Roman" w:hAnsi="Times New Roman"/>
                <w:sz w:val="18"/>
                <w:szCs w:val="18"/>
              </w:rPr>
            </w:pPr>
            <w:r w:rsidRPr="00407964">
              <w:rPr>
                <w:rFonts w:ascii="Times New Roman" w:hAnsi="Times New Roman"/>
                <w:sz w:val="18"/>
                <w:szCs w:val="18"/>
              </w:rPr>
              <w:t>25.563</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020B6A" w:rsidRPr="00407964" w:rsidRDefault="00020B6A">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020B6A" w:rsidRPr="00407964" w:rsidRDefault="00020B6A">
            <w:pPr>
              <w:jc w:val="right"/>
              <w:rPr>
                <w:rFonts w:ascii="Times New Roman" w:hAnsi="Times New Roman"/>
                <w:sz w:val="18"/>
                <w:szCs w:val="18"/>
              </w:rPr>
            </w:pPr>
            <w:r w:rsidRPr="00407964">
              <w:rPr>
                <w:rFonts w:ascii="Times New Roman" w:hAnsi="Times New Roman"/>
                <w:sz w:val="18"/>
                <w:szCs w:val="18"/>
              </w:rPr>
              <w:t>0.000</w:t>
            </w:r>
          </w:p>
        </w:tc>
      </w:tr>
    </w:tbl>
    <w:p w:rsidR="00A9410D" w:rsidRPr="00407964" w:rsidRDefault="00A9410D" w:rsidP="005C74AA">
      <w:pPr>
        <w:jc w:val="both"/>
        <w:rPr>
          <w:rFonts w:ascii="Times New Roman" w:hAnsi="Times New Roman"/>
        </w:rPr>
      </w:pPr>
    </w:p>
    <w:p w:rsidR="00A9410D" w:rsidRPr="00407964" w:rsidRDefault="00A9410D" w:rsidP="005C74AA">
      <w:pPr>
        <w:jc w:val="both"/>
        <w:rPr>
          <w:rFonts w:ascii="Times New Roman" w:hAnsi="Times New Roman"/>
        </w:rPr>
      </w:pPr>
    </w:p>
    <w:p w:rsidR="00184E8A" w:rsidRPr="00407964" w:rsidRDefault="00184E8A" w:rsidP="005C74AA">
      <w:pPr>
        <w:spacing w:line="360" w:lineRule="auto"/>
        <w:jc w:val="both"/>
        <w:rPr>
          <w:rFonts w:ascii="Times New Roman" w:hAnsi="Times New Roman"/>
        </w:rPr>
      </w:pPr>
      <w:r w:rsidRPr="00407964">
        <w:rPr>
          <w:rFonts w:ascii="Times New Roman" w:hAnsi="Times New Roman"/>
        </w:rPr>
        <w:t xml:space="preserve">The highest rate of acceptance is in the urban areas, due to the fact that very high number of customers could be served by </w:t>
      </w:r>
      <w:smartTag w:uri="urn:schemas-microsoft-com:office:smarttags" w:element="place">
        <w:smartTag w:uri="urn:schemas-microsoft-com:office:smarttags" w:element="PlaceName">
          <w:r w:rsidRPr="00407964">
            <w:rPr>
              <w:rFonts w:ascii="Times New Roman" w:hAnsi="Times New Roman"/>
            </w:rPr>
            <w:t>Call</w:t>
          </w:r>
        </w:smartTag>
        <w:r w:rsidRPr="00407964">
          <w:rPr>
            <w:rFonts w:ascii="Times New Roman" w:hAnsi="Times New Roman"/>
          </w:rPr>
          <w:t xml:space="preserve"> </w:t>
        </w:r>
        <w:smartTag w:uri="urn:schemas-microsoft-com:office:smarttags" w:element="PlaceType">
          <w:r w:rsidR="003901C9" w:rsidRPr="00407964">
            <w:rPr>
              <w:rFonts w:ascii="Times New Roman" w:hAnsi="Times New Roman"/>
            </w:rPr>
            <w:t>Center</w:t>
          </w:r>
        </w:smartTag>
      </w:smartTag>
    </w:p>
    <w:p w:rsidR="00F15B1B" w:rsidRDefault="00F15B1B">
      <w:pPr>
        <w:rPr>
          <w:rFonts w:ascii="Times New Roman" w:hAnsi="Times New Roman"/>
        </w:rPr>
      </w:pPr>
      <w:r>
        <w:rPr>
          <w:rFonts w:ascii="Times New Roman" w:hAnsi="Times New Roman"/>
        </w:rPr>
        <w:br w:type="page"/>
      </w:r>
    </w:p>
    <w:p w:rsidR="000472AC" w:rsidRPr="00407964" w:rsidRDefault="000472AC" w:rsidP="005C74AA">
      <w:pPr>
        <w:tabs>
          <w:tab w:val="left" w:pos="360"/>
        </w:tabs>
        <w:ind w:left="360" w:hanging="360"/>
        <w:jc w:val="both"/>
        <w:rPr>
          <w:rFonts w:ascii="Times New Roman" w:hAnsi="Times New Roman"/>
          <w:b/>
          <w:bCs/>
        </w:rPr>
      </w:pPr>
      <w:r w:rsidRPr="00407964">
        <w:rPr>
          <w:rFonts w:ascii="Times New Roman" w:hAnsi="Times New Roman"/>
          <w:b/>
          <w:bCs/>
        </w:rPr>
        <w:lastRenderedPageBreak/>
        <w:t>7.</w:t>
      </w:r>
      <w:r w:rsidRPr="00407964">
        <w:rPr>
          <w:rFonts w:ascii="Times New Roman" w:hAnsi="Times New Roman"/>
          <w:b/>
          <w:bCs/>
        </w:rPr>
        <w:tab/>
        <w:t>Continuously measure the quality and productivity of employees</w:t>
      </w:r>
    </w:p>
    <w:p w:rsidR="000472AC" w:rsidRPr="00407964" w:rsidRDefault="000472AC" w:rsidP="005C74AA">
      <w:pPr>
        <w:jc w:val="both"/>
        <w:rPr>
          <w:rFonts w:ascii="Times New Roman" w:hAnsi="Times New Roman"/>
        </w:rPr>
      </w:pPr>
    </w:p>
    <w:p w:rsidR="00810760" w:rsidRPr="00407964" w:rsidRDefault="00810760" w:rsidP="0061558C">
      <w:pPr>
        <w:pStyle w:val="Heading5"/>
        <w:tabs>
          <w:tab w:val="clear" w:pos="1008"/>
          <w:tab w:val="num" w:pos="720"/>
        </w:tabs>
        <w:bidi w:val="0"/>
        <w:spacing w:before="0" w:after="0" w:line="360" w:lineRule="auto"/>
        <w:ind w:left="720" w:hanging="720"/>
        <w:rPr>
          <w:i w:val="0"/>
          <w:iCs w:val="0"/>
          <w:sz w:val="20"/>
          <w:szCs w:val="20"/>
        </w:rPr>
      </w:pPr>
      <w:bookmarkStart w:id="91" w:name="_Toc236498933"/>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42</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Breakdown of agreement on “Continuously measure the quality and productivity of employees” based upon </w:t>
      </w:r>
      <w:r w:rsidR="00C744D6" w:rsidRPr="00407964">
        <w:rPr>
          <w:i w:val="0"/>
          <w:iCs w:val="0"/>
          <w:sz w:val="20"/>
          <w:szCs w:val="20"/>
        </w:rPr>
        <w:t>location of social insurance office</w:t>
      </w:r>
      <w:bookmarkEnd w:id="91"/>
    </w:p>
    <w:tbl>
      <w:tblPr>
        <w:tblW w:w="7394" w:type="dxa"/>
        <w:tblInd w:w="94" w:type="dxa"/>
        <w:tblLayout w:type="fixed"/>
        <w:tblLook w:val="0000"/>
      </w:tblPr>
      <w:tblGrid>
        <w:gridCol w:w="236"/>
        <w:gridCol w:w="1218"/>
        <w:gridCol w:w="1080"/>
        <w:gridCol w:w="945"/>
        <w:gridCol w:w="945"/>
        <w:gridCol w:w="945"/>
        <w:gridCol w:w="945"/>
        <w:gridCol w:w="1080"/>
      </w:tblGrid>
      <w:tr w:rsidR="00EF4B00"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EF4B00" w:rsidRPr="00407964" w:rsidRDefault="00EF4B00" w:rsidP="00BD5CAD">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EF4B00" w:rsidRPr="00407964" w:rsidRDefault="00EF4B00" w:rsidP="00BD5CAD">
            <w:pPr>
              <w:jc w:val="center"/>
              <w:rPr>
                <w:rFonts w:ascii="Times New Roman" w:hAnsi="Times New Roman"/>
                <w:color w:val="auto"/>
                <w:sz w:val="18"/>
                <w:szCs w:val="18"/>
                <w:lang w:eastAsia="en-GB"/>
              </w:rPr>
            </w:pPr>
            <w:r w:rsidRPr="00407964">
              <w:rPr>
                <w:rFonts w:ascii="Times New Roman" w:hAnsi="Times New Roman"/>
                <w:sz w:val="18"/>
                <w:szCs w:val="18"/>
              </w:rPr>
              <w:t>The location of your office is in</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EF4B00" w:rsidRPr="00407964" w:rsidRDefault="00EF4B00"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EF4B00"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EF4B00" w:rsidRPr="00407964" w:rsidRDefault="00EF4B00" w:rsidP="00BD5CAD">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EF4B00" w:rsidRPr="00407964" w:rsidRDefault="00EF4B00" w:rsidP="00BD5CAD">
            <w:pPr>
              <w:jc w:val="center"/>
              <w:rPr>
                <w:rFonts w:ascii="Times New Roman" w:hAnsi="Times New Roman"/>
                <w:sz w:val="18"/>
                <w:szCs w:val="18"/>
              </w:rPr>
            </w:pPr>
            <w:r w:rsidRPr="00407964">
              <w:rPr>
                <w:rFonts w:ascii="Times New Roman" w:hAnsi="Times New Roman"/>
                <w:sz w:val="18"/>
                <w:szCs w:val="18"/>
              </w:rPr>
              <w:t>Urban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EF4B00" w:rsidRPr="00407964" w:rsidRDefault="00EF4B00" w:rsidP="00BD5CAD">
            <w:pPr>
              <w:jc w:val="center"/>
              <w:rPr>
                <w:rFonts w:ascii="Times New Roman" w:hAnsi="Times New Roman"/>
                <w:sz w:val="18"/>
                <w:szCs w:val="18"/>
              </w:rPr>
            </w:pPr>
            <w:r w:rsidRPr="00407964">
              <w:rPr>
                <w:rFonts w:ascii="Times New Roman" w:hAnsi="Times New Roman"/>
                <w:sz w:val="18"/>
                <w:szCs w:val="18"/>
              </w:rPr>
              <w:t>Rural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EF4B00" w:rsidRPr="00407964" w:rsidRDefault="00EF4B00" w:rsidP="00BD5CAD">
            <w:pPr>
              <w:jc w:val="center"/>
              <w:rPr>
                <w:rFonts w:ascii="Times New Roman" w:hAnsi="Times New Roman"/>
                <w:sz w:val="18"/>
                <w:szCs w:val="18"/>
              </w:rPr>
            </w:pPr>
            <w:r w:rsidRPr="00407964">
              <w:rPr>
                <w:rFonts w:ascii="Times New Roman" w:hAnsi="Times New Roman"/>
                <w:sz w:val="18"/>
                <w:szCs w:val="18"/>
              </w:rPr>
              <w:t>Touristic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EF4B00" w:rsidRPr="00407964" w:rsidRDefault="00EF4B00" w:rsidP="00BD5CAD">
            <w:pPr>
              <w:jc w:val="center"/>
              <w:rPr>
                <w:rFonts w:ascii="Times New Roman" w:hAnsi="Times New Roman"/>
                <w:sz w:val="18"/>
                <w:szCs w:val="18"/>
              </w:rPr>
            </w:pPr>
            <w:r w:rsidRPr="00407964">
              <w:rPr>
                <w:rFonts w:ascii="Times New Roman" w:hAnsi="Times New Roman"/>
                <w:sz w:val="18"/>
                <w:szCs w:val="18"/>
              </w:rPr>
              <w:t>Others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EF4B00" w:rsidRPr="00407964" w:rsidRDefault="00EF4B00" w:rsidP="00BD5CAD">
            <w:pPr>
              <w:rPr>
                <w:rFonts w:ascii="Times New Roman" w:hAnsi="Times New Roman"/>
                <w:color w:val="auto"/>
                <w:sz w:val="18"/>
                <w:szCs w:val="18"/>
                <w:lang w:eastAsia="en-GB"/>
              </w:rPr>
            </w:pPr>
          </w:p>
        </w:tc>
      </w:tr>
      <w:tr w:rsidR="00EA09CA" w:rsidRPr="00407964">
        <w:trPr>
          <w:trHeight w:val="255"/>
        </w:trPr>
        <w:tc>
          <w:tcPr>
            <w:tcW w:w="236" w:type="dxa"/>
            <w:vMerge w:val="restart"/>
            <w:tcBorders>
              <w:top w:val="nil"/>
              <w:left w:val="single" w:sz="8" w:space="0" w:color="auto"/>
              <w:bottom w:val="nil"/>
              <w:right w:val="nil"/>
            </w:tcBorders>
            <w:shd w:val="clear" w:color="auto" w:fill="auto"/>
          </w:tcPr>
          <w:p w:rsidR="00EA09CA" w:rsidRPr="00407964" w:rsidRDefault="00EA09CA"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EA09CA" w:rsidRPr="00407964" w:rsidRDefault="00EA09C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EA09CA" w:rsidRPr="00407964" w:rsidRDefault="00EA09C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21</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64</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6</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3</w:t>
            </w:r>
          </w:p>
        </w:tc>
        <w:tc>
          <w:tcPr>
            <w:tcW w:w="1080" w:type="dxa"/>
            <w:tcBorders>
              <w:top w:val="nil"/>
              <w:left w:val="single" w:sz="4" w:space="0" w:color="auto"/>
              <w:bottom w:val="nil"/>
              <w:right w:val="single" w:sz="8"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94</w:t>
            </w:r>
          </w:p>
        </w:tc>
      </w:tr>
      <w:tr w:rsidR="00EA09CA" w:rsidRPr="00407964">
        <w:trPr>
          <w:trHeight w:val="480"/>
        </w:trPr>
        <w:tc>
          <w:tcPr>
            <w:tcW w:w="236" w:type="dxa"/>
            <w:vMerge/>
            <w:tcBorders>
              <w:top w:val="nil"/>
              <w:left w:val="single" w:sz="8" w:space="0" w:color="auto"/>
              <w:bottom w:val="nil"/>
              <w:right w:val="nil"/>
            </w:tcBorders>
            <w:vAlign w:val="center"/>
          </w:tcPr>
          <w:p w:rsidR="00EA09CA" w:rsidRPr="00407964" w:rsidRDefault="00EA09CA"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EA09CA" w:rsidRPr="00407964" w:rsidRDefault="00EA09CA"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EA09CA" w:rsidRPr="00407964" w:rsidRDefault="00EA09C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16.8%</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30.5%</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14.3%</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11.5%</w:t>
            </w:r>
          </w:p>
        </w:tc>
        <w:tc>
          <w:tcPr>
            <w:tcW w:w="1080" w:type="dxa"/>
            <w:tcBorders>
              <w:top w:val="nil"/>
              <w:left w:val="single" w:sz="4" w:space="0" w:color="auto"/>
              <w:bottom w:val="nil"/>
              <w:right w:val="single" w:sz="8"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23.3%</w:t>
            </w:r>
          </w:p>
        </w:tc>
      </w:tr>
      <w:tr w:rsidR="00EA09CA" w:rsidRPr="00407964">
        <w:trPr>
          <w:trHeight w:val="255"/>
        </w:trPr>
        <w:tc>
          <w:tcPr>
            <w:tcW w:w="236" w:type="dxa"/>
            <w:vMerge/>
            <w:tcBorders>
              <w:top w:val="nil"/>
              <w:left w:val="single" w:sz="8" w:space="0" w:color="auto"/>
              <w:bottom w:val="nil"/>
              <w:right w:val="nil"/>
            </w:tcBorders>
            <w:vAlign w:val="center"/>
          </w:tcPr>
          <w:p w:rsidR="00EA09CA" w:rsidRPr="00407964" w:rsidRDefault="00EA09CA"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EA09CA" w:rsidRPr="00407964" w:rsidRDefault="00EA09C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EA09CA" w:rsidRPr="00407964" w:rsidRDefault="00EA09C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27</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70</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13</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12</w:t>
            </w:r>
          </w:p>
        </w:tc>
        <w:tc>
          <w:tcPr>
            <w:tcW w:w="1080" w:type="dxa"/>
            <w:tcBorders>
              <w:top w:val="nil"/>
              <w:left w:val="single" w:sz="4" w:space="0" w:color="auto"/>
              <w:bottom w:val="nil"/>
              <w:right w:val="single" w:sz="8"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122</w:t>
            </w:r>
          </w:p>
        </w:tc>
      </w:tr>
      <w:tr w:rsidR="00EA09CA" w:rsidRPr="00407964">
        <w:trPr>
          <w:trHeight w:val="480"/>
        </w:trPr>
        <w:tc>
          <w:tcPr>
            <w:tcW w:w="236" w:type="dxa"/>
            <w:vMerge/>
            <w:tcBorders>
              <w:top w:val="nil"/>
              <w:left w:val="single" w:sz="8" w:space="0" w:color="auto"/>
              <w:bottom w:val="nil"/>
              <w:right w:val="nil"/>
            </w:tcBorders>
            <w:vAlign w:val="center"/>
          </w:tcPr>
          <w:p w:rsidR="00EA09CA" w:rsidRPr="00407964" w:rsidRDefault="00EA09CA"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EA09CA" w:rsidRPr="00407964" w:rsidRDefault="00EA09CA"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EA09CA" w:rsidRPr="00407964" w:rsidRDefault="00EA09C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21.6%</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33.3%</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31.0%</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46.2%</w:t>
            </w:r>
          </w:p>
        </w:tc>
        <w:tc>
          <w:tcPr>
            <w:tcW w:w="1080" w:type="dxa"/>
            <w:tcBorders>
              <w:top w:val="nil"/>
              <w:left w:val="single" w:sz="4" w:space="0" w:color="auto"/>
              <w:bottom w:val="nil"/>
              <w:right w:val="single" w:sz="8"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30.3%</w:t>
            </w:r>
          </w:p>
        </w:tc>
      </w:tr>
      <w:tr w:rsidR="00EA09CA" w:rsidRPr="00407964">
        <w:trPr>
          <w:trHeight w:val="255"/>
        </w:trPr>
        <w:tc>
          <w:tcPr>
            <w:tcW w:w="236" w:type="dxa"/>
            <w:vMerge/>
            <w:tcBorders>
              <w:top w:val="nil"/>
              <w:left w:val="single" w:sz="8" w:space="0" w:color="auto"/>
              <w:bottom w:val="nil"/>
              <w:right w:val="nil"/>
            </w:tcBorders>
            <w:vAlign w:val="center"/>
          </w:tcPr>
          <w:p w:rsidR="00EA09CA" w:rsidRPr="00407964" w:rsidRDefault="00EA09CA"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EA09CA" w:rsidRPr="00407964" w:rsidRDefault="00EA09C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EA09CA" w:rsidRPr="00407964" w:rsidRDefault="00EA09C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77</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76</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23</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11</w:t>
            </w:r>
          </w:p>
        </w:tc>
        <w:tc>
          <w:tcPr>
            <w:tcW w:w="1080" w:type="dxa"/>
            <w:tcBorders>
              <w:top w:val="nil"/>
              <w:left w:val="single" w:sz="4" w:space="0" w:color="auto"/>
              <w:bottom w:val="nil"/>
              <w:right w:val="single" w:sz="8"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187</w:t>
            </w:r>
          </w:p>
        </w:tc>
      </w:tr>
      <w:tr w:rsidR="00EA09CA" w:rsidRPr="00407964">
        <w:trPr>
          <w:trHeight w:val="480"/>
        </w:trPr>
        <w:tc>
          <w:tcPr>
            <w:tcW w:w="236" w:type="dxa"/>
            <w:vMerge/>
            <w:tcBorders>
              <w:top w:val="nil"/>
              <w:left w:val="single" w:sz="8" w:space="0" w:color="auto"/>
              <w:bottom w:val="nil"/>
              <w:right w:val="nil"/>
            </w:tcBorders>
            <w:vAlign w:val="center"/>
          </w:tcPr>
          <w:p w:rsidR="00EA09CA" w:rsidRPr="00407964" w:rsidRDefault="00EA09CA"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EA09CA" w:rsidRPr="00407964" w:rsidRDefault="00EA09CA"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EA09CA" w:rsidRPr="00407964" w:rsidRDefault="00EA09CA"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61.6%</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36.2%</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54.8%</w:t>
            </w:r>
          </w:p>
        </w:tc>
        <w:tc>
          <w:tcPr>
            <w:tcW w:w="945" w:type="dxa"/>
            <w:tcBorders>
              <w:top w:val="nil"/>
              <w:left w:val="single" w:sz="4" w:space="0" w:color="auto"/>
              <w:bottom w:val="nil"/>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42.3%</w:t>
            </w:r>
          </w:p>
        </w:tc>
        <w:tc>
          <w:tcPr>
            <w:tcW w:w="1080" w:type="dxa"/>
            <w:tcBorders>
              <w:top w:val="nil"/>
              <w:left w:val="single" w:sz="4" w:space="0" w:color="auto"/>
              <w:bottom w:val="nil"/>
              <w:right w:val="single" w:sz="8"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46.4%</w:t>
            </w:r>
          </w:p>
        </w:tc>
      </w:tr>
      <w:tr w:rsidR="00EF4B00"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EF4B00" w:rsidRPr="00407964" w:rsidRDefault="00EF4B00"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EF4B00" w:rsidRPr="00407964" w:rsidRDefault="00EF4B00"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EF4B00" w:rsidRPr="00407964" w:rsidRDefault="00EF4B00" w:rsidP="00BD5CAD">
            <w:pPr>
              <w:jc w:val="right"/>
              <w:rPr>
                <w:rFonts w:ascii="Times New Roman" w:hAnsi="Times New Roman"/>
                <w:sz w:val="18"/>
                <w:szCs w:val="18"/>
              </w:rPr>
            </w:pPr>
            <w:r w:rsidRPr="00407964">
              <w:rPr>
                <w:rFonts w:ascii="Times New Roman" w:hAnsi="Times New Roman"/>
                <w:sz w:val="18"/>
                <w:szCs w:val="18"/>
              </w:rPr>
              <w:t>125</w:t>
            </w:r>
          </w:p>
        </w:tc>
        <w:tc>
          <w:tcPr>
            <w:tcW w:w="945" w:type="dxa"/>
            <w:tcBorders>
              <w:top w:val="nil"/>
              <w:left w:val="single" w:sz="4" w:space="0" w:color="auto"/>
              <w:bottom w:val="nil"/>
              <w:right w:val="single" w:sz="4" w:space="0" w:color="000000"/>
            </w:tcBorders>
            <w:shd w:val="clear" w:color="auto" w:fill="auto"/>
            <w:vAlign w:val="center"/>
          </w:tcPr>
          <w:p w:rsidR="00EF4B00" w:rsidRPr="00407964" w:rsidRDefault="00EF4B00" w:rsidP="00BD5CAD">
            <w:pPr>
              <w:jc w:val="right"/>
              <w:rPr>
                <w:rFonts w:ascii="Times New Roman" w:hAnsi="Times New Roman"/>
                <w:sz w:val="18"/>
                <w:szCs w:val="18"/>
              </w:rPr>
            </w:pPr>
            <w:r w:rsidRPr="00407964">
              <w:rPr>
                <w:rFonts w:ascii="Times New Roman" w:hAnsi="Times New Roman"/>
                <w:sz w:val="18"/>
                <w:szCs w:val="18"/>
              </w:rPr>
              <w:t>210</w:t>
            </w:r>
          </w:p>
        </w:tc>
        <w:tc>
          <w:tcPr>
            <w:tcW w:w="945" w:type="dxa"/>
            <w:tcBorders>
              <w:top w:val="nil"/>
              <w:left w:val="single" w:sz="4" w:space="0" w:color="auto"/>
              <w:bottom w:val="nil"/>
              <w:right w:val="single" w:sz="4" w:space="0" w:color="000000"/>
            </w:tcBorders>
            <w:shd w:val="clear" w:color="auto" w:fill="auto"/>
            <w:vAlign w:val="center"/>
          </w:tcPr>
          <w:p w:rsidR="00EF4B00" w:rsidRPr="00407964" w:rsidRDefault="00EF4B00" w:rsidP="00BD5CA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EF4B00" w:rsidRPr="00407964" w:rsidRDefault="00EF4B00" w:rsidP="00BD5CAD">
            <w:pPr>
              <w:jc w:val="right"/>
              <w:rPr>
                <w:rFonts w:ascii="Times New Roman" w:hAnsi="Times New Roman"/>
                <w:sz w:val="18"/>
                <w:szCs w:val="18"/>
              </w:rPr>
            </w:pPr>
            <w:r w:rsidRPr="00407964">
              <w:rPr>
                <w:rFonts w:ascii="Times New Roman" w:hAnsi="Times New Roman"/>
                <w:sz w:val="18"/>
                <w:szCs w:val="18"/>
              </w:rPr>
              <w:t>26</w:t>
            </w:r>
          </w:p>
        </w:tc>
        <w:tc>
          <w:tcPr>
            <w:tcW w:w="1080" w:type="dxa"/>
            <w:tcBorders>
              <w:top w:val="nil"/>
              <w:left w:val="single" w:sz="4" w:space="0" w:color="auto"/>
              <w:bottom w:val="nil"/>
              <w:right w:val="single" w:sz="8" w:space="0" w:color="000000"/>
            </w:tcBorders>
            <w:shd w:val="clear" w:color="auto" w:fill="auto"/>
            <w:vAlign w:val="center"/>
          </w:tcPr>
          <w:p w:rsidR="00EF4B00" w:rsidRPr="00407964" w:rsidRDefault="00EF4B00" w:rsidP="00BD5CAD">
            <w:pPr>
              <w:jc w:val="right"/>
              <w:rPr>
                <w:rFonts w:ascii="Times New Roman" w:hAnsi="Times New Roman"/>
                <w:sz w:val="18"/>
                <w:szCs w:val="18"/>
              </w:rPr>
            </w:pPr>
            <w:r w:rsidRPr="00407964">
              <w:rPr>
                <w:rFonts w:ascii="Times New Roman" w:hAnsi="Times New Roman"/>
                <w:sz w:val="18"/>
                <w:szCs w:val="18"/>
              </w:rPr>
              <w:t>403</w:t>
            </w:r>
          </w:p>
        </w:tc>
      </w:tr>
      <w:tr w:rsidR="00EF4B00" w:rsidRPr="00407964">
        <w:trPr>
          <w:trHeight w:val="480"/>
        </w:trPr>
        <w:tc>
          <w:tcPr>
            <w:tcW w:w="1454" w:type="dxa"/>
            <w:gridSpan w:val="2"/>
            <w:vMerge/>
            <w:tcBorders>
              <w:top w:val="nil"/>
              <w:left w:val="single" w:sz="8" w:space="0" w:color="auto"/>
              <w:bottom w:val="single" w:sz="8" w:space="0" w:color="000000"/>
              <w:right w:val="nil"/>
            </w:tcBorders>
            <w:vAlign w:val="center"/>
          </w:tcPr>
          <w:p w:rsidR="00EF4B00" w:rsidRPr="00407964" w:rsidRDefault="00EF4B00" w:rsidP="00BD5CAD">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EF4B00" w:rsidRPr="00407964" w:rsidRDefault="00EF4B00"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EF4B00" w:rsidRPr="00407964" w:rsidRDefault="00EF4B00"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EF4B00" w:rsidRPr="00407964" w:rsidRDefault="00EF4B00"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EF4B00" w:rsidRPr="00407964" w:rsidRDefault="00EF4B00"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EF4B00" w:rsidRPr="00407964" w:rsidRDefault="00EF4B00" w:rsidP="00BD5CA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EF4B00" w:rsidRPr="00407964" w:rsidRDefault="00EF4B00" w:rsidP="00BD5CAD">
            <w:pPr>
              <w:jc w:val="right"/>
              <w:rPr>
                <w:rFonts w:ascii="Times New Roman" w:hAnsi="Times New Roman"/>
                <w:sz w:val="18"/>
                <w:szCs w:val="18"/>
              </w:rPr>
            </w:pPr>
            <w:r w:rsidRPr="00407964">
              <w:rPr>
                <w:rFonts w:ascii="Times New Roman" w:hAnsi="Times New Roman"/>
                <w:sz w:val="18"/>
                <w:szCs w:val="18"/>
              </w:rPr>
              <w:t>100.0%</w:t>
            </w:r>
          </w:p>
        </w:tc>
      </w:tr>
    </w:tbl>
    <w:p w:rsidR="00EF4B00" w:rsidRPr="00407964" w:rsidRDefault="00EF4B00" w:rsidP="005C74AA">
      <w:pPr>
        <w:spacing w:line="360" w:lineRule="auto"/>
        <w:jc w:val="both"/>
        <w:rPr>
          <w:rFonts w:ascii="Times New Roman" w:hAnsi="Times New Roman"/>
        </w:rPr>
      </w:pPr>
    </w:p>
    <w:p w:rsidR="00EF4B00" w:rsidRPr="00407964" w:rsidRDefault="00EA09CA" w:rsidP="005C74AA">
      <w:pPr>
        <w:spacing w:line="360" w:lineRule="auto"/>
        <w:jc w:val="both"/>
        <w:rPr>
          <w:rFonts w:ascii="Times New Roman" w:hAnsi="Times New Roman"/>
        </w:rPr>
      </w:pPr>
      <w:r w:rsidRPr="00407964">
        <w:rPr>
          <w:rFonts w:ascii="Times New Roman" w:hAnsi="Times New Roman"/>
        </w:rPr>
        <w:t>36</w:t>
      </w:r>
      <w:r w:rsidR="00EF4B00" w:rsidRPr="00407964">
        <w:rPr>
          <w:rFonts w:ascii="Times New Roman" w:hAnsi="Times New Roman"/>
        </w:rPr>
        <w:t xml:space="preserve">% of respondents working in </w:t>
      </w:r>
      <w:r w:rsidRPr="00407964">
        <w:rPr>
          <w:rFonts w:ascii="Times New Roman" w:hAnsi="Times New Roman"/>
        </w:rPr>
        <w:t>rural</w:t>
      </w:r>
      <w:r w:rsidR="00EF4B00" w:rsidRPr="00407964">
        <w:rPr>
          <w:rFonts w:ascii="Times New Roman" w:hAnsi="Times New Roman"/>
        </w:rPr>
        <w:t xml:space="preserve"> area agree that “</w:t>
      </w:r>
      <w:r w:rsidRPr="00407964">
        <w:rPr>
          <w:rFonts w:ascii="Times New Roman" w:hAnsi="Times New Roman"/>
          <w:b/>
          <w:bCs/>
        </w:rPr>
        <w:t>Continuously measure the quality and productivity of employees</w:t>
      </w:r>
      <w:r w:rsidR="00EF4B00" w:rsidRPr="00407964">
        <w:rPr>
          <w:rFonts w:ascii="Times New Roman" w:hAnsi="Times New Roman"/>
          <w:b/>
          <w:bCs/>
        </w:rPr>
        <w:t>”</w:t>
      </w:r>
      <w:r w:rsidR="00EF4B00" w:rsidRPr="00407964">
        <w:rPr>
          <w:rFonts w:ascii="Times New Roman" w:hAnsi="Times New Roman"/>
        </w:rPr>
        <w:t xml:space="preserve"> would improve customer satisfaction compared to </w:t>
      </w:r>
      <w:r w:rsidRPr="00407964">
        <w:rPr>
          <w:rFonts w:ascii="Times New Roman" w:hAnsi="Times New Roman"/>
        </w:rPr>
        <w:t>55</w:t>
      </w:r>
      <w:r w:rsidR="00EF4B00" w:rsidRPr="00407964">
        <w:rPr>
          <w:rFonts w:ascii="Times New Roman" w:hAnsi="Times New Roman"/>
        </w:rPr>
        <w:t xml:space="preserve">% of respondents working in </w:t>
      </w:r>
      <w:r w:rsidRPr="00407964">
        <w:rPr>
          <w:rFonts w:ascii="Times New Roman" w:hAnsi="Times New Roman"/>
        </w:rPr>
        <w:t>touristic</w:t>
      </w:r>
      <w:r w:rsidR="00EF4B00" w:rsidRPr="00407964">
        <w:rPr>
          <w:rFonts w:ascii="Times New Roman" w:hAnsi="Times New Roman"/>
        </w:rPr>
        <w:t xml:space="preserve"> area; </w:t>
      </w:r>
      <w:r w:rsidRPr="00407964">
        <w:rPr>
          <w:rFonts w:ascii="Times New Roman" w:hAnsi="Times New Roman"/>
        </w:rPr>
        <w:t>62</w:t>
      </w:r>
      <w:r w:rsidR="00EF4B00" w:rsidRPr="00407964">
        <w:rPr>
          <w:rFonts w:ascii="Times New Roman" w:hAnsi="Times New Roman"/>
        </w:rPr>
        <w:t xml:space="preserve">% of </w:t>
      </w:r>
      <w:r w:rsidRPr="00407964">
        <w:rPr>
          <w:rFonts w:ascii="Times New Roman" w:hAnsi="Times New Roman"/>
        </w:rPr>
        <w:t>urban</w:t>
      </w:r>
      <w:r w:rsidR="00EF4B00" w:rsidRPr="00407964">
        <w:rPr>
          <w:rFonts w:ascii="Times New Roman" w:hAnsi="Times New Roman"/>
        </w:rPr>
        <w:t xml:space="preserve"> area and </w:t>
      </w:r>
      <w:r w:rsidRPr="00407964">
        <w:rPr>
          <w:rFonts w:ascii="Times New Roman" w:hAnsi="Times New Roman"/>
        </w:rPr>
        <w:t>42</w:t>
      </w:r>
      <w:r w:rsidR="00EF4B00" w:rsidRPr="00407964">
        <w:rPr>
          <w:rFonts w:ascii="Times New Roman" w:hAnsi="Times New Roman"/>
        </w:rPr>
        <w:t>% of respondents working in other areas.</w:t>
      </w:r>
    </w:p>
    <w:p w:rsidR="00EF4B00" w:rsidRPr="00407964" w:rsidRDefault="00EF4B00" w:rsidP="005C74AA">
      <w:pPr>
        <w:spacing w:line="360" w:lineRule="auto"/>
        <w:jc w:val="both"/>
        <w:rPr>
          <w:rFonts w:ascii="Times New Roman" w:hAnsi="Times New Roman"/>
        </w:rPr>
      </w:pPr>
    </w:p>
    <w:p w:rsidR="00EF4B00" w:rsidRPr="00407964" w:rsidRDefault="00EF4B00" w:rsidP="005C74AA">
      <w:pPr>
        <w:spacing w:line="360" w:lineRule="auto"/>
        <w:jc w:val="both"/>
        <w:rPr>
          <w:rFonts w:ascii="Times New Roman" w:hAnsi="Times New Roman"/>
        </w:rPr>
      </w:pPr>
    </w:p>
    <w:p w:rsidR="00EF4B00" w:rsidRPr="00407964" w:rsidRDefault="00EF4B00"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DE45E9" w:rsidRPr="00407964">
        <w:rPr>
          <w:rFonts w:ascii="Times New Roman" w:hAnsi="Times New Roman"/>
        </w:rPr>
        <w:t>4</w:t>
      </w:r>
      <w:r w:rsidR="00F15B1B">
        <w:rPr>
          <w:rFonts w:ascii="Times New Roman" w:hAnsi="Times New Roman"/>
        </w:rPr>
        <w:t>3</w:t>
      </w:r>
      <w:r w:rsidR="00DE45E9" w:rsidRPr="00407964">
        <w:rPr>
          <w:rFonts w:ascii="Times New Roman" w:hAnsi="Times New Roman"/>
        </w:rPr>
        <w:t xml:space="preserve"> shows</w:t>
      </w:r>
      <w:r w:rsidRPr="00407964">
        <w:rPr>
          <w:rFonts w:ascii="Times New Roman" w:hAnsi="Times New Roman"/>
        </w:rPr>
        <w:t xml:space="preserve"> that these differences are statistically very highly significant.</w:t>
      </w:r>
    </w:p>
    <w:p w:rsidR="00EF4B00" w:rsidRPr="00407964" w:rsidRDefault="00EF4B00" w:rsidP="005C74AA">
      <w:pPr>
        <w:spacing w:line="360" w:lineRule="auto"/>
        <w:jc w:val="both"/>
        <w:rPr>
          <w:rFonts w:ascii="Times New Roman" w:hAnsi="Times New Roman"/>
        </w:rPr>
      </w:pPr>
    </w:p>
    <w:p w:rsidR="00810760" w:rsidRPr="00407964" w:rsidRDefault="00810760" w:rsidP="0061558C">
      <w:pPr>
        <w:pStyle w:val="Heading5"/>
        <w:tabs>
          <w:tab w:val="clear" w:pos="1008"/>
          <w:tab w:val="num" w:pos="720"/>
        </w:tabs>
        <w:bidi w:val="0"/>
        <w:spacing w:before="0" w:after="0" w:line="360" w:lineRule="auto"/>
        <w:ind w:left="720" w:hanging="720"/>
        <w:rPr>
          <w:i w:val="0"/>
          <w:iCs w:val="0"/>
          <w:sz w:val="20"/>
          <w:szCs w:val="20"/>
        </w:rPr>
      </w:pPr>
      <w:bookmarkStart w:id="92" w:name="_Toc236498934"/>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43</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Pearson Chi-Square test of the differences of agreement between groups upon “Continuously measure the quality and productivity of employees” based upon their </w:t>
      </w:r>
      <w:r w:rsidR="00C744D6" w:rsidRPr="00407964">
        <w:rPr>
          <w:i w:val="0"/>
          <w:iCs w:val="0"/>
          <w:sz w:val="20"/>
          <w:szCs w:val="20"/>
        </w:rPr>
        <w:t>location of social insurance office</w:t>
      </w:r>
      <w:bookmarkEnd w:id="92"/>
    </w:p>
    <w:tbl>
      <w:tblPr>
        <w:tblW w:w="6854" w:type="dxa"/>
        <w:tblInd w:w="94" w:type="dxa"/>
        <w:tblLook w:val="0000"/>
      </w:tblPr>
      <w:tblGrid>
        <w:gridCol w:w="1994"/>
        <w:gridCol w:w="1080"/>
        <w:gridCol w:w="1080"/>
        <w:gridCol w:w="2700"/>
      </w:tblGrid>
      <w:tr w:rsidR="00EF4B00"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EF4B00" w:rsidRPr="00407964" w:rsidRDefault="00EF4B00" w:rsidP="00BD5CAD">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EF4B00" w:rsidRPr="00407964" w:rsidRDefault="00EF4B00"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EF4B00" w:rsidRPr="00407964" w:rsidRDefault="00EF4B00"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EF4B00" w:rsidRPr="00407964" w:rsidRDefault="00EF4B00"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EA09CA"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EA09CA" w:rsidRPr="00407964" w:rsidRDefault="00EA09CA" w:rsidP="00BD5CAD">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27.502</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EA09CA" w:rsidRPr="00407964" w:rsidRDefault="00EA09CA">
            <w:pPr>
              <w:jc w:val="right"/>
              <w:rPr>
                <w:rFonts w:ascii="Times New Roman" w:hAnsi="Times New Roman"/>
                <w:sz w:val="18"/>
                <w:szCs w:val="18"/>
              </w:rPr>
            </w:pPr>
            <w:r w:rsidRPr="00407964">
              <w:rPr>
                <w:rFonts w:ascii="Times New Roman" w:hAnsi="Times New Roman"/>
                <w:sz w:val="18"/>
                <w:szCs w:val="18"/>
              </w:rPr>
              <w:t>0.000</w:t>
            </w:r>
          </w:p>
        </w:tc>
      </w:tr>
    </w:tbl>
    <w:p w:rsidR="00EF4B00" w:rsidRPr="00407964" w:rsidRDefault="00EF4B00" w:rsidP="005C74AA">
      <w:pPr>
        <w:jc w:val="both"/>
        <w:rPr>
          <w:rFonts w:ascii="Times New Roman" w:hAnsi="Times New Roman"/>
        </w:rPr>
      </w:pPr>
    </w:p>
    <w:p w:rsidR="00EF4B00" w:rsidRPr="00407964" w:rsidRDefault="00EF4B00" w:rsidP="005C74AA">
      <w:pPr>
        <w:jc w:val="both"/>
        <w:rPr>
          <w:rFonts w:ascii="Times New Roman" w:hAnsi="Times New Roman"/>
        </w:rPr>
      </w:pPr>
    </w:p>
    <w:p w:rsidR="00EF4B00" w:rsidRPr="00407964" w:rsidRDefault="00EF4B00" w:rsidP="005C74AA">
      <w:pPr>
        <w:spacing w:line="360" w:lineRule="auto"/>
        <w:jc w:val="both"/>
        <w:rPr>
          <w:rFonts w:ascii="Times New Roman" w:hAnsi="Times New Roman"/>
        </w:rPr>
      </w:pPr>
      <w:r w:rsidRPr="00407964">
        <w:rPr>
          <w:rFonts w:ascii="Times New Roman" w:hAnsi="Times New Roman"/>
        </w:rPr>
        <w:t xml:space="preserve">The highest rate of acceptance is in the urban areas, due to the fact that very high number of customers could be served by </w:t>
      </w:r>
      <w:smartTag w:uri="urn:schemas-microsoft-com:office:smarttags" w:element="place">
        <w:smartTag w:uri="urn:schemas-microsoft-com:office:smarttags" w:element="PlaceName">
          <w:r w:rsidRPr="00407964">
            <w:rPr>
              <w:rFonts w:ascii="Times New Roman" w:hAnsi="Times New Roman"/>
            </w:rPr>
            <w:t>Call</w:t>
          </w:r>
        </w:smartTag>
        <w:r w:rsidRPr="00407964">
          <w:rPr>
            <w:rFonts w:ascii="Times New Roman" w:hAnsi="Times New Roman"/>
          </w:rPr>
          <w:t xml:space="preserve"> </w:t>
        </w:r>
        <w:smartTag w:uri="urn:schemas-microsoft-com:office:smarttags" w:element="PlaceType">
          <w:r w:rsidR="003901C9" w:rsidRPr="00407964">
            <w:rPr>
              <w:rFonts w:ascii="Times New Roman" w:hAnsi="Times New Roman"/>
            </w:rPr>
            <w:t>Center</w:t>
          </w:r>
        </w:smartTag>
      </w:smartTag>
    </w:p>
    <w:p w:rsidR="00F15B1B" w:rsidRDefault="00F15B1B">
      <w:pPr>
        <w:rPr>
          <w:rFonts w:ascii="Times New Roman" w:hAnsi="Times New Roman"/>
        </w:rPr>
      </w:pPr>
      <w:r>
        <w:rPr>
          <w:rFonts w:ascii="Times New Roman" w:hAnsi="Times New Roman"/>
        </w:rPr>
        <w:br w:type="page"/>
      </w:r>
    </w:p>
    <w:p w:rsidR="000472AC" w:rsidRPr="00407964" w:rsidRDefault="000472AC" w:rsidP="005C74AA">
      <w:pPr>
        <w:tabs>
          <w:tab w:val="left" w:pos="360"/>
        </w:tabs>
        <w:ind w:left="360" w:hanging="360"/>
        <w:jc w:val="both"/>
        <w:rPr>
          <w:rFonts w:ascii="Times New Roman" w:hAnsi="Times New Roman"/>
          <w:b/>
          <w:bCs/>
        </w:rPr>
      </w:pPr>
      <w:r w:rsidRPr="00407964">
        <w:rPr>
          <w:rFonts w:ascii="Times New Roman" w:hAnsi="Times New Roman"/>
          <w:b/>
          <w:bCs/>
        </w:rPr>
        <w:lastRenderedPageBreak/>
        <w:t>8.</w:t>
      </w:r>
      <w:r w:rsidRPr="00407964">
        <w:rPr>
          <w:rFonts w:ascii="Times New Roman" w:hAnsi="Times New Roman"/>
          <w:b/>
          <w:bCs/>
        </w:rPr>
        <w:tab/>
        <w:t>Implementing complaint / escalation and checking customer</w:t>
      </w:r>
    </w:p>
    <w:p w:rsidR="00D94C88" w:rsidRPr="00407964" w:rsidRDefault="00D94C88" w:rsidP="005C74AA">
      <w:pPr>
        <w:jc w:val="both"/>
        <w:rPr>
          <w:rFonts w:ascii="Times New Roman" w:hAnsi="Times New Roman"/>
        </w:rPr>
      </w:pPr>
    </w:p>
    <w:p w:rsidR="005710EB" w:rsidRPr="00407964" w:rsidRDefault="005710EB" w:rsidP="0061558C">
      <w:pPr>
        <w:pStyle w:val="Heading5"/>
        <w:tabs>
          <w:tab w:val="clear" w:pos="1008"/>
          <w:tab w:val="num" w:pos="720"/>
        </w:tabs>
        <w:bidi w:val="0"/>
        <w:spacing w:before="0" w:after="0" w:line="360" w:lineRule="auto"/>
        <w:ind w:left="720" w:hanging="720"/>
        <w:rPr>
          <w:i w:val="0"/>
          <w:iCs w:val="0"/>
          <w:sz w:val="20"/>
          <w:szCs w:val="20"/>
        </w:rPr>
      </w:pPr>
      <w:bookmarkStart w:id="93" w:name="_Toc236498935"/>
      <w:r w:rsidRPr="00407964">
        <w:rPr>
          <w:i w:val="0"/>
          <w:iCs w:val="0"/>
          <w:sz w:val="20"/>
          <w:szCs w:val="20"/>
        </w:rPr>
        <w:t xml:space="preserve">Table </w:t>
      </w:r>
      <w:r w:rsidR="007C0347" w:rsidRPr="00407964">
        <w:rPr>
          <w:i w:val="0"/>
          <w:iCs w:val="0"/>
          <w:sz w:val="20"/>
          <w:szCs w:val="20"/>
        </w:rPr>
        <w:fldChar w:fldCharType="begin"/>
      </w:r>
      <w:r w:rsidR="0061558C"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44</w:t>
      </w:r>
      <w:r w:rsidR="007C0347" w:rsidRPr="00407964">
        <w:rPr>
          <w:i w:val="0"/>
          <w:iCs w:val="0"/>
          <w:sz w:val="20"/>
          <w:szCs w:val="20"/>
        </w:rPr>
        <w:fldChar w:fldCharType="end"/>
      </w:r>
      <w:r w:rsidR="0061558C">
        <w:rPr>
          <w:i w:val="0"/>
          <w:iCs w:val="0"/>
          <w:sz w:val="20"/>
          <w:szCs w:val="20"/>
        </w:rPr>
        <w:t xml:space="preserve"> </w:t>
      </w:r>
      <w:r w:rsidRPr="00407964">
        <w:rPr>
          <w:i w:val="0"/>
          <w:iCs w:val="0"/>
          <w:sz w:val="20"/>
          <w:szCs w:val="20"/>
        </w:rPr>
        <w:t xml:space="preserve">Breakdown of agreement on “Implementing complaint / escalation and checking customer” based upon </w:t>
      </w:r>
      <w:r w:rsidR="00C744D6" w:rsidRPr="00407964">
        <w:rPr>
          <w:i w:val="0"/>
          <w:iCs w:val="0"/>
          <w:sz w:val="20"/>
          <w:szCs w:val="20"/>
        </w:rPr>
        <w:t>location of social insurance office</w:t>
      </w:r>
      <w:bookmarkEnd w:id="93"/>
    </w:p>
    <w:tbl>
      <w:tblPr>
        <w:tblW w:w="7394" w:type="dxa"/>
        <w:tblInd w:w="94" w:type="dxa"/>
        <w:tblLayout w:type="fixed"/>
        <w:tblLook w:val="0000"/>
      </w:tblPr>
      <w:tblGrid>
        <w:gridCol w:w="236"/>
        <w:gridCol w:w="1218"/>
        <w:gridCol w:w="1080"/>
        <w:gridCol w:w="945"/>
        <w:gridCol w:w="945"/>
        <w:gridCol w:w="945"/>
        <w:gridCol w:w="945"/>
        <w:gridCol w:w="1080"/>
      </w:tblGrid>
      <w:tr w:rsidR="00D94C88"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D94C88" w:rsidRPr="00407964" w:rsidRDefault="00D94C88" w:rsidP="00BD5CAD">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D94C88" w:rsidRPr="00407964" w:rsidRDefault="00D94C88" w:rsidP="00BD5CAD">
            <w:pPr>
              <w:jc w:val="center"/>
              <w:rPr>
                <w:rFonts w:ascii="Times New Roman" w:hAnsi="Times New Roman"/>
                <w:color w:val="auto"/>
                <w:sz w:val="18"/>
                <w:szCs w:val="18"/>
                <w:lang w:eastAsia="en-GB"/>
              </w:rPr>
            </w:pPr>
            <w:r w:rsidRPr="00407964">
              <w:rPr>
                <w:rFonts w:ascii="Times New Roman" w:hAnsi="Times New Roman"/>
                <w:sz w:val="18"/>
                <w:szCs w:val="18"/>
              </w:rPr>
              <w:t>The location of your office is in</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D94C88" w:rsidRPr="00407964" w:rsidRDefault="00D94C88"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D94C88"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D94C88" w:rsidRPr="00407964" w:rsidRDefault="00D94C88" w:rsidP="00BD5CAD">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D94C88" w:rsidRPr="00407964" w:rsidRDefault="00D94C88" w:rsidP="00BD5CAD">
            <w:pPr>
              <w:jc w:val="center"/>
              <w:rPr>
                <w:rFonts w:ascii="Times New Roman" w:hAnsi="Times New Roman"/>
                <w:sz w:val="18"/>
                <w:szCs w:val="18"/>
              </w:rPr>
            </w:pPr>
            <w:r w:rsidRPr="00407964">
              <w:rPr>
                <w:rFonts w:ascii="Times New Roman" w:hAnsi="Times New Roman"/>
                <w:sz w:val="18"/>
                <w:szCs w:val="18"/>
              </w:rPr>
              <w:t>Urban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4C88" w:rsidRPr="00407964" w:rsidRDefault="00D94C88" w:rsidP="00BD5CAD">
            <w:pPr>
              <w:jc w:val="center"/>
              <w:rPr>
                <w:rFonts w:ascii="Times New Roman" w:hAnsi="Times New Roman"/>
                <w:sz w:val="18"/>
                <w:szCs w:val="18"/>
              </w:rPr>
            </w:pPr>
            <w:r w:rsidRPr="00407964">
              <w:rPr>
                <w:rFonts w:ascii="Times New Roman" w:hAnsi="Times New Roman"/>
                <w:sz w:val="18"/>
                <w:szCs w:val="18"/>
              </w:rPr>
              <w:t>Rural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4C88" w:rsidRPr="00407964" w:rsidRDefault="00D94C88" w:rsidP="00BD5CAD">
            <w:pPr>
              <w:jc w:val="center"/>
              <w:rPr>
                <w:rFonts w:ascii="Times New Roman" w:hAnsi="Times New Roman"/>
                <w:sz w:val="18"/>
                <w:szCs w:val="18"/>
              </w:rPr>
            </w:pPr>
            <w:r w:rsidRPr="00407964">
              <w:rPr>
                <w:rFonts w:ascii="Times New Roman" w:hAnsi="Times New Roman"/>
                <w:sz w:val="18"/>
                <w:szCs w:val="18"/>
              </w:rPr>
              <w:t>Touristic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4C88" w:rsidRPr="00407964" w:rsidRDefault="00D94C88" w:rsidP="00BD5CAD">
            <w:pPr>
              <w:jc w:val="center"/>
              <w:rPr>
                <w:rFonts w:ascii="Times New Roman" w:hAnsi="Times New Roman"/>
                <w:sz w:val="18"/>
                <w:szCs w:val="18"/>
              </w:rPr>
            </w:pPr>
            <w:r w:rsidRPr="00407964">
              <w:rPr>
                <w:rFonts w:ascii="Times New Roman" w:hAnsi="Times New Roman"/>
                <w:sz w:val="18"/>
                <w:szCs w:val="18"/>
              </w:rPr>
              <w:t>Others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D94C88" w:rsidRPr="00407964" w:rsidRDefault="00D94C88" w:rsidP="00BD5CAD">
            <w:pPr>
              <w:rPr>
                <w:rFonts w:ascii="Times New Roman" w:hAnsi="Times New Roman"/>
                <w:color w:val="auto"/>
                <w:sz w:val="18"/>
                <w:szCs w:val="18"/>
                <w:lang w:eastAsia="en-GB"/>
              </w:rPr>
            </w:pPr>
          </w:p>
        </w:tc>
      </w:tr>
      <w:tr w:rsidR="00E6328C" w:rsidRPr="00407964">
        <w:trPr>
          <w:trHeight w:val="255"/>
        </w:trPr>
        <w:tc>
          <w:tcPr>
            <w:tcW w:w="236" w:type="dxa"/>
            <w:vMerge w:val="restart"/>
            <w:tcBorders>
              <w:top w:val="nil"/>
              <w:left w:val="single" w:sz="8" w:space="0" w:color="auto"/>
              <w:bottom w:val="nil"/>
              <w:right w:val="nil"/>
            </w:tcBorders>
            <w:shd w:val="clear" w:color="auto" w:fill="auto"/>
          </w:tcPr>
          <w:p w:rsidR="00E6328C" w:rsidRPr="00407964" w:rsidRDefault="00E6328C"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E6328C" w:rsidRPr="00407964" w:rsidRDefault="00E6328C"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E6328C" w:rsidRPr="00407964" w:rsidRDefault="00E6328C"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34</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16</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17</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5</w:t>
            </w:r>
          </w:p>
        </w:tc>
        <w:tc>
          <w:tcPr>
            <w:tcW w:w="1080" w:type="dxa"/>
            <w:tcBorders>
              <w:top w:val="nil"/>
              <w:left w:val="single" w:sz="4" w:space="0" w:color="auto"/>
              <w:bottom w:val="nil"/>
              <w:right w:val="single" w:sz="8"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72</w:t>
            </w:r>
          </w:p>
        </w:tc>
      </w:tr>
      <w:tr w:rsidR="00E6328C" w:rsidRPr="00407964">
        <w:trPr>
          <w:trHeight w:val="480"/>
        </w:trPr>
        <w:tc>
          <w:tcPr>
            <w:tcW w:w="236" w:type="dxa"/>
            <w:vMerge/>
            <w:tcBorders>
              <w:top w:val="nil"/>
              <w:left w:val="single" w:sz="8" w:space="0" w:color="auto"/>
              <w:bottom w:val="nil"/>
              <w:right w:val="nil"/>
            </w:tcBorders>
            <w:vAlign w:val="center"/>
          </w:tcPr>
          <w:p w:rsidR="00E6328C" w:rsidRPr="00407964" w:rsidRDefault="00E6328C"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E6328C" w:rsidRPr="00407964" w:rsidRDefault="00E6328C"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E6328C" w:rsidRPr="00407964" w:rsidRDefault="00E6328C"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27.2%</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7.6%</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40.5%</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19.2%</w:t>
            </w:r>
          </w:p>
        </w:tc>
        <w:tc>
          <w:tcPr>
            <w:tcW w:w="1080" w:type="dxa"/>
            <w:tcBorders>
              <w:top w:val="nil"/>
              <w:left w:val="single" w:sz="4" w:space="0" w:color="auto"/>
              <w:bottom w:val="nil"/>
              <w:right w:val="single" w:sz="8"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17.9%</w:t>
            </w:r>
          </w:p>
        </w:tc>
      </w:tr>
      <w:tr w:rsidR="00E6328C" w:rsidRPr="00407964">
        <w:trPr>
          <w:trHeight w:val="255"/>
        </w:trPr>
        <w:tc>
          <w:tcPr>
            <w:tcW w:w="236" w:type="dxa"/>
            <w:vMerge/>
            <w:tcBorders>
              <w:top w:val="nil"/>
              <w:left w:val="single" w:sz="8" w:space="0" w:color="auto"/>
              <w:bottom w:val="nil"/>
              <w:right w:val="nil"/>
            </w:tcBorders>
            <w:vAlign w:val="center"/>
          </w:tcPr>
          <w:p w:rsidR="00E6328C" w:rsidRPr="00407964" w:rsidRDefault="00E6328C"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E6328C" w:rsidRPr="00407964" w:rsidRDefault="00E6328C"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E6328C" w:rsidRPr="00407964" w:rsidRDefault="00E6328C"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33</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3</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6</w:t>
            </w:r>
          </w:p>
        </w:tc>
        <w:tc>
          <w:tcPr>
            <w:tcW w:w="1080" w:type="dxa"/>
            <w:tcBorders>
              <w:top w:val="nil"/>
              <w:left w:val="single" w:sz="4" w:space="0" w:color="auto"/>
              <w:bottom w:val="nil"/>
              <w:right w:val="single" w:sz="8"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84</w:t>
            </w:r>
          </w:p>
        </w:tc>
      </w:tr>
      <w:tr w:rsidR="00E6328C" w:rsidRPr="00407964">
        <w:trPr>
          <w:trHeight w:val="480"/>
        </w:trPr>
        <w:tc>
          <w:tcPr>
            <w:tcW w:w="236" w:type="dxa"/>
            <w:vMerge/>
            <w:tcBorders>
              <w:top w:val="nil"/>
              <w:left w:val="single" w:sz="8" w:space="0" w:color="auto"/>
              <w:bottom w:val="nil"/>
              <w:right w:val="nil"/>
            </w:tcBorders>
            <w:vAlign w:val="center"/>
          </w:tcPr>
          <w:p w:rsidR="00E6328C" w:rsidRPr="00407964" w:rsidRDefault="00E6328C"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E6328C" w:rsidRPr="00407964" w:rsidRDefault="00E6328C"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E6328C" w:rsidRPr="00407964" w:rsidRDefault="00E6328C"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33.6%</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15.7%</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7.1%</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23.1%</w:t>
            </w:r>
          </w:p>
        </w:tc>
        <w:tc>
          <w:tcPr>
            <w:tcW w:w="1080" w:type="dxa"/>
            <w:tcBorders>
              <w:top w:val="nil"/>
              <w:left w:val="single" w:sz="4" w:space="0" w:color="auto"/>
              <w:bottom w:val="nil"/>
              <w:right w:val="single" w:sz="8"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20.8%</w:t>
            </w:r>
          </w:p>
        </w:tc>
      </w:tr>
      <w:tr w:rsidR="00E6328C" w:rsidRPr="00407964">
        <w:trPr>
          <w:trHeight w:val="255"/>
        </w:trPr>
        <w:tc>
          <w:tcPr>
            <w:tcW w:w="236" w:type="dxa"/>
            <w:vMerge/>
            <w:tcBorders>
              <w:top w:val="nil"/>
              <w:left w:val="single" w:sz="8" w:space="0" w:color="auto"/>
              <w:bottom w:val="nil"/>
              <w:right w:val="nil"/>
            </w:tcBorders>
            <w:vAlign w:val="center"/>
          </w:tcPr>
          <w:p w:rsidR="00E6328C" w:rsidRPr="00407964" w:rsidRDefault="00E6328C"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E6328C" w:rsidRPr="00407964" w:rsidRDefault="00E6328C"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E6328C" w:rsidRPr="00407964" w:rsidRDefault="00E6328C"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49</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161</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22</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15</w:t>
            </w:r>
          </w:p>
        </w:tc>
        <w:tc>
          <w:tcPr>
            <w:tcW w:w="1080" w:type="dxa"/>
            <w:tcBorders>
              <w:top w:val="nil"/>
              <w:left w:val="single" w:sz="4" w:space="0" w:color="auto"/>
              <w:bottom w:val="nil"/>
              <w:right w:val="single" w:sz="8"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247</w:t>
            </w:r>
          </w:p>
        </w:tc>
      </w:tr>
      <w:tr w:rsidR="00E6328C" w:rsidRPr="00407964">
        <w:trPr>
          <w:trHeight w:val="480"/>
        </w:trPr>
        <w:tc>
          <w:tcPr>
            <w:tcW w:w="236" w:type="dxa"/>
            <w:vMerge/>
            <w:tcBorders>
              <w:top w:val="nil"/>
              <w:left w:val="single" w:sz="8" w:space="0" w:color="auto"/>
              <w:bottom w:val="nil"/>
              <w:right w:val="nil"/>
            </w:tcBorders>
            <w:vAlign w:val="center"/>
          </w:tcPr>
          <w:p w:rsidR="00E6328C" w:rsidRPr="00407964" w:rsidRDefault="00E6328C"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E6328C" w:rsidRPr="00407964" w:rsidRDefault="00E6328C"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E6328C" w:rsidRPr="00407964" w:rsidRDefault="00E6328C"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39.2%</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76.7%</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52.4%</w:t>
            </w:r>
          </w:p>
        </w:tc>
        <w:tc>
          <w:tcPr>
            <w:tcW w:w="945" w:type="dxa"/>
            <w:tcBorders>
              <w:top w:val="nil"/>
              <w:left w:val="single" w:sz="4" w:space="0" w:color="auto"/>
              <w:bottom w:val="nil"/>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57.7%</w:t>
            </w:r>
          </w:p>
        </w:tc>
        <w:tc>
          <w:tcPr>
            <w:tcW w:w="1080" w:type="dxa"/>
            <w:tcBorders>
              <w:top w:val="nil"/>
              <w:left w:val="single" w:sz="4" w:space="0" w:color="auto"/>
              <w:bottom w:val="nil"/>
              <w:right w:val="single" w:sz="8"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61.3%</w:t>
            </w:r>
          </w:p>
        </w:tc>
      </w:tr>
      <w:tr w:rsidR="00D94C88"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D94C88" w:rsidRPr="00407964" w:rsidRDefault="00D94C88"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D94C88" w:rsidRPr="00407964" w:rsidRDefault="00D94C88"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D94C88" w:rsidRPr="00407964" w:rsidRDefault="00D94C88" w:rsidP="00BD5CAD">
            <w:pPr>
              <w:jc w:val="right"/>
              <w:rPr>
                <w:rFonts w:ascii="Times New Roman" w:hAnsi="Times New Roman"/>
                <w:sz w:val="18"/>
                <w:szCs w:val="18"/>
              </w:rPr>
            </w:pPr>
            <w:r w:rsidRPr="00407964">
              <w:rPr>
                <w:rFonts w:ascii="Times New Roman" w:hAnsi="Times New Roman"/>
                <w:sz w:val="18"/>
                <w:szCs w:val="18"/>
              </w:rPr>
              <w:t>125</w:t>
            </w:r>
          </w:p>
        </w:tc>
        <w:tc>
          <w:tcPr>
            <w:tcW w:w="945" w:type="dxa"/>
            <w:tcBorders>
              <w:top w:val="nil"/>
              <w:left w:val="single" w:sz="4" w:space="0" w:color="auto"/>
              <w:bottom w:val="nil"/>
              <w:right w:val="single" w:sz="4" w:space="0" w:color="000000"/>
            </w:tcBorders>
            <w:shd w:val="clear" w:color="auto" w:fill="auto"/>
            <w:vAlign w:val="center"/>
          </w:tcPr>
          <w:p w:rsidR="00D94C88" w:rsidRPr="00407964" w:rsidRDefault="00D94C88" w:rsidP="00BD5CAD">
            <w:pPr>
              <w:jc w:val="right"/>
              <w:rPr>
                <w:rFonts w:ascii="Times New Roman" w:hAnsi="Times New Roman"/>
                <w:sz w:val="18"/>
                <w:szCs w:val="18"/>
              </w:rPr>
            </w:pPr>
            <w:r w:rsidRPr="00407964">
              <w:rPr>
                <w:rFonts w:ascii="Times New Roman" w:hAnsi="Times New Roman"/>
                <w:sz w:val="18"/>
                <w:szCs w:val="18"/>
              </w:rPr>
              <w:t>210</w:t>
            </w:r>
          </w:p>
        </w:tc>
        <w:tc>
          <w:tcPr>
            <w:tcW w:w="945" w:type="dxa"/>
            <w:tcBorders>
              <w:top w:val="nil"/>
              <w:left w:val="single" w:sz="4" w:space="0" w:color="auto"/>
              <w:bottom w:val="nil"/>
              <w:right w:val="single" w:sz="4" w:space="0" w:color="000000"/>
            </w:tcBorders>
            <w:shd w:val="clear" w:color="auto" w:fill="auto"/>
            <w:vAlign w:val="center"/>
          </w:tcPr>
          <w:p w:rsidR="00D94C88" w:rsidRPr="00407964" w:rsidRDefault="00D94C88" w:rsidP="00BD5CA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D94C88" w:rsidRPr="00407964" w:rsidRDefault="00D94C88" w:rsidP="00BD5CAD">
            <w:pPr>
              <w:jc w:val="right"/>
              <w:rPr>
                <w:rFonts w:ascii="Times New Roman" w:hAnsi="Times New Roman"/>
                <w:sz w:val="18"/>
                <w:szCs w:val="18"/>
              </w:rPr>
            </w:pPr>
            <w:r w:rsidRPr="00407964">
              <w:rPr>
                <w:rFonts w:ascii="Times New Roman" w:hAnsi="Times New Roman"/>
                <w:sz w:val="18"/>
                <w:szCs w:val="18"/>
              </w:rPr>
              <w:t>26</w:t>
            </w:r>
          </w:p>
        </w:tc>
        <w:tc>
          <w:tcPr>
            <w:tcW w:w="1080" w:type="dxa"/>
            <w:tcBorders>
              <w:top w:val="nil"/>
              <w:left w:val="single" w:sz="4" w:space="0" w:color="auto"/>
              <w:bottom w:val="nil"/>
              <w:right w:val="single" w:sz="8" w:space="0" w:color="000000"/>
            </w:tcBorders>
            <w:shd w:val="clear" w:color="auto" w:fill="auto"/>
            <w:vAlign w:val="center"/>
          </w:tcPr>
          <w:p w:rsidR="00D94C88" w:rsidRPr="00407964" w:rsidRDefault="00D94C88" w:rsidP="00BD5CAD">
            <w:pPr>
              <w:jc w:val="right"/>
              <w:rPr>
                <w:rFonts w:ascii="Times New Roman" w:hAnsi="Times New Roman"/>
                <w:sz w:val="18"/>
                <w:szCs w:val="18"/>
              </w:rPr>
            </w:pPr>
            <w:r w:rsidRPr="00407964">
              <w:rPr>
                <w:rFonts w:ascii="Times New Roman" w:hAnsi="Times New Roman"/>
                <w:sz w:val="18"/>
                <w:szCs w:val="18"/>
              </w:rPr>
              <w:t>403</w:t>
            </w:r>
          </w:p>
        </w:tc>
      </w:tr>
      <w:tr w:rsidR="00D94C88" w:rsidRPr="00407964">
        <w:trPr>
          <w:trHeight w:val="480"/>
        </w:trPr>
        <w:tc>
          <w:tcPr>
            <w:tcW w:w="1454" w:type="dxa"/>
            <w:gridSpan w:val="2"/>
            <w:vMerge/>
            <w:tcBorders>
              <w:top w:val="nil"/>
              <w:left w:val="single" w:sz="8" w:space="0" w:color="auto"/>
              <w:bottom w:val="single" w:sz="8" w:space="0" w:color="000000"/>
              <w:right w:val="nil"/>
            </w:tcBorders>
            <w:vAlign w:val="center"/>
          </w:tcPr>
          <w:p w:rsidR="00D94C88" w:rsidRPr="00407964" w:rsidRDefault="00D94C88" w:rsidP="00BD5CAD">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D94C88" w:rsidRPr="00407964" w:rsidRDefault="00D94C88"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D94C88" w:rsidRPr="00407964" w:rsidRDefault="00D94C88"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4C88" w:rsidRPr="00407964" w:rsidRDefault="00D94C88"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4C88" w:rsidRPr="00407964" w:rsidRDefault="00D94C88"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D94C88" w:rsidRPr="00407964" w:rsidRDefault="00D94C88" w:rsidP="00BD5CA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D94C88" w:rsidRPr="00407964" w:rsidRDefault="00D94C88" w:rsidP="00BD5CAD">
            <w:pPr>
              <w:jc w:val="right"/>
              <w:rPr>
                <w:rFonts w:ascii="Times New Roman" w:hAnsi="Times New Roman"/>
                <w:sz w:val="18"/>
                <w:szCs w:val="18"/>
              </w:rPr>
            </w:pPr>
            <w:r w:rsidRPr="00407964">
              <w:rPr>
                <w:rFonts w:ascii="Times New Roman" w:hAnsi="Times New Roman"/>
                <w:sz w:val="18"/>
                <w:szCs w:val="18"/>
              </w:rPr>
              <w:t>100.0%</w:t>
            </w:r>
          </w:p>
        </w:tc>
      </w:tr>
    </w:tbl>
    <w:p w:rsidR="00D94C88" w:rsidRPr="00407964" w:rsidRDefault="00D94C88" w:rsidP="005C74AA">
      <w:pPr>
        <w:spacing w:line="360" w:lineRule="auto"/>
        <w:jc w:val="both"/>
        <w:rPr>
          <w:rFonts w:ascii="Times New Roman" w:hAnsi="Times New Roman"/>
        </w:rPr>
      </w:pPr>
    </w:p>
    <w:p w:rsidR="00D94C88" w:rsidRPr="00407964" w:rsidRDefault="00E6328C" w:rsidP="005C74AA">
      <w:pPr>
        <w:spacing w:line="360" w:lineRule="auto"/>
        <w:jc w:val="both"/>
        <w:rPr>
          <w:rFonts w:ascii="Times New Roman" w:hAnsi="Times New Roman"/>
        </w:rPr>
      </w:pPr>
      <w:r w:rsidRPr="00407964">
        <w:rPr>
          <w:rFonts w:ascii="Times New Roman" w:hAnsi="Times New Roman"/>
        </w:rPr>
        <w:t>39</w:t>
      </w:r>
      <w:r w:rsidR="00D94C88" w:rsidRPr="00407964">
        <w:rPr>
          <w:rFonts w:ascii="Times New Roman" w:hAnsi="Times New Roman"/>
        </w:rPr>
        <w:t xml:space="preserve">% of respondents working in </w:t>
      </w:r>
      <w:r w:rsidRPr="00407964">
        <w:rPr>
          <w:rFonts w:ascii="Times New Roman" w:hAnsi="Times New Roman"/>
        </w:rPr>
        <w:t>urban</w:t>
      </w:r>
      <w:r w:rsidR="00D94C88" w:rsidRPr="00407964">
        <w:rPr>
          <w:rFonts w:ascii="Times New Roman" w:hAnsi="Times New Roman"/>
        </w:rPr>
        <w:t xml:space="preserve"> area agree that “</w:t>
      </w:r>
      <w:r w:rsidRPr="00407964">
        <w:rPr>
          <w:rFonts w:ascii="Times New Roman" w:hAnsi="Times New Roman"/>
          <w:b/>
          <w:bCs/>
        </w:rPr>
        <w:t>Implementing complaint / escalation and checking customer</w:t>
      </w:r>
      <w:r w:rsidR="00D94C88" w:rsidRPr="00407964">
        <w:rPr>
          <w:rFonts w:ascii="Times New Roman" w:hAnsi="Times New Roman"/>
          <w:b/>
          <w:bCs/>
        </w:rPr>
        <w:t>”</w:t>
      </w:r>
      <w:r w:rsidR="00D94C88" w:rsidRPr="00407964">
        <w:rPr>
          <w:rFonts w:ascii="Times New Roman" w:hAnsi="Times New Roman"/>
        </w:rPr>
        <w:t xml:space="preserve"> would improve customer satisfaction compared to </w:t>
      </w:r>
      <w:r w:rsidRPr="00407964">
        <w:rPr>
          <w:rFonts w:ascii="Times New Roman" w:hAnsi="Times New Roman"/>
        </w:rPr>
        <w:t>52</w:t>
      </w:r>
      <w:r w:rsidR="00D94C88" w:rsidRPr="00407964">
        <w:rPr>
          <w:rFonts w:ascii="Times New Roman" w:hAnsi="Times New Roman"/>
        </w:rPr>
        <w:t xml:space="preserve">% of respondents working in touristic area; </w:t>
      </w:r>
      <w:r w:rsidRPr="00407964">
        <w:rPr>
          <w:rFonts w:ascii="Times New Roman" w:hAnsi="Times New Roman"/>
        </w:rPr>
        <w:t>77</w:t>
      </w:r>
      <w:r w:rsidR="00D94C88" w:rsidRPr="00407964">
        <w:rPr>
          <w:rFonts w:ascii="Times New Roman" w:hAnsi="Times New Roman"/>
        </w:rPr>
        <w:t xml:space="preserve">% of </w:t>
      </w:r>
      <w:r w:rsidRPr="00407964">
        <w:rPr>
          <w:rFonts w:ascii="Times New Roman" w:hAnsi="Times New Roman"/>
        </w:rPr>
        <w:t>rural</w:t>
      </w:r>
      <w:r w:rsidR="00D94C88" w:rsidRPr="00407964">
        <w:rPr>
          <w:rFonts w:ascii="Times New Roman" w:hAnsi="Times New Roman"/>
        </w:rPr>
        <w:t xml:space="preserve"> area and </w:t>
      </w:r>
      <w:r w:rsidRPr="00407964">
        <w:rPr>
          <w:rFonts w:ascii="Times New Roman" w:hAnsi="Times New Roman"/>
        </w:rPr>
        <w:t>58</w:t>
      </w:r>
      <w:r w:rsidR="00D94C88" w:rsidRPr="00407964">
        <w:rPr>
          <w:rFonts w:ascii="Times New Roman" w:hAnsi="Times New Roman"/>
        </w:rPr>
        <w:t>% of respondents working in other areas.</w:t>
      </w:r>
    </w:p>
    <w:p w:rsidR="00D94C88" w:rsidRPr="00407964" w:rsidRDefault="00D94C88" w:rsidP="005C74AA">
      <w:pPr>
        <w:spacing w:line="360" w:lineRule="auto"/>
        <w:jc w:val="both"/>
        <w:rPr>
          <w:rFonts w:ascii="Times New Roman" w:hAnsi="Times New Roman"/>
        </w:rPr>
      </w:pPr>
    </w:p>
    <w:p w:rsidR="00D94C88" w:rsidRPr="00407964" w:rsidRDefault="00D94C88"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F15B1B">
        <w:rPr>
          <w:rFonts w:ascii="Times New Roman" w:hAnsi="Times New Roman"/>
        </w:rPr>
        <w:t>45</w:t>
      </w:r>
      <w:r w:rsidR="00A678F5" w:rsidRPr="00407964">
        <w:rPr>
          <w:rFonts w:ascii="Times New Roman" w:hAnsi="Times New Roman"/>
        </w:rPr>
        <w:t xml:space="preserve"> shows</w:t>
      </w:r>
      <w:r w:rsidRPr="00407964">
        <w:rPr>
          <w:rFonts w:ascii="Times New Roman" w:hAnsi="Times New Roman"/>
        </w:rPr>
        <w:t xml:space="preserve"> that these differences are statistically very highly significant.</w:t>
      </w:r>
    </w:p>
    <w:p w:rsidR="00D94C88" w:rsidRPr="00407964" w:rsidRDefault="00D94C88" w:rsidP="005C74AA">
      <w:pPr>
        <w:spacing w:line="360" w:lineRule="auto"/>
        <w:jc w:val="both"/>
        <w:rPr>
          <w:rFonts w:ascii="Times New Roman" w:hAnsi="Times New Roman"/>
        </w:rPr>
      </w:pPr>
    </w:p>
    <w:p w:rsidR="005710EB" w:rsidRPr="00407964" w:rsidRDefault="005710EB" w:rsidP="007815B6">
      <w:pPr>
        <w:pStyle w:val="Heading5"/>
        <w:tabs>
          <w:tab w:val="clear" w:pos="1008"/>
          <w:tab w:val="num" w:pos="720"/>
        </w:tabs>
        <w:bidi w:val="0"/>
        <w:spacing w:before="0" w:after="0" w:line="360" w:lineRule="auto"/>
        <w:ind w:left="720" w:hanging="720"/>
        <w:rPr>
          <w:i w:val="0"/>
          <w:iCs w:val="0"/>
          <w:sz w:val="20"/>
          <w:szCs w:val="20"/>
        </w:rPr>
      </w:pPr>
      <w:bookmarkStart w:id="94" w:name="_Toc236498936"/>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45</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“Implementing complaint / escalation and checking customer” based upon their </w:t>
      </w:r>
      <w:r w:rsidR="00C744D6" w:rsidRPr="00407964">
        <w:rPr>
          <w:i w:val="0"/>
          <w:iCs w:val="0"/>
          <w:sz w:val="20"/>
          <w:szCs w:val="20"/>
        </w:rPr>
        <w:t>location of social insurance office</w:t>
      </w:r>
      <w:bookmarkEnd w:id="94"/>
    </w:p>
    <w:tbl>
      <w:tblPr>
        <w:tblW w:w="6854" w:type="dxa"/>
        <w:tblInd w:w="94" w:type="dxa"/>
        <w:tblLook w:val="0000"/>
      </w:tblPr>
      <w:tblGrid>
        <w:gridCol w:w="1994"/>
        <w:gridCol w:w="1080"/>
        <w:gridCol w:w="1080"/>
        <w:gridCol w:w="2700"/>
      </w:tblGrid>
      <w:tr w:rsidR="00D94C88"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D94C88" w:rsidRPr="00407964" w:rsidRDefault="00D94C88" w:rsidP="00BD5CAD">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D94C88" w:rsidRPr="00407964" w:rsidRDefault="00D94C88"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D94C88" w:rsidRPr="00407964" w:rsidRDefault="00D94C88"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D94C88" w:rsidRPr="00407964" w:rsidRDefault="00D94C88"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E6328C"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E6328C" w:rsidRPr="00407964" w:rsidRDefault="00E6328C" w:rsidP="00BD5CAD">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65.389</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E6328C" w:rsidRPr="00407964" w:rsidRDefault="00E6328C">
            <w:pPr>
              <w:jc w:val="right"/>
              <w:rPr>
                <w:rFonts w:ascii="Times New Roman" w:hAnsi="Times New Roman"/>
                <w:sz w:val="18"/>
                <w:szCs w:val="18"/>
              </w:rPr>
            </w:pPr>
            <w:r w:rsidRPr="00407964">
              <w:rPr>
                <w:rFonts w:ascii="Times New Roman" w:hAnsi="Times New Roman"/>
                <w:sz w:val="18"/>
                <w:szCs w:val="18"/>
              </w:rPr>
              <w:t>0.000</w:t>
            </w:r>
          </w:p>
        </w:tc>
      </w:tr>
    </w:tbl>
    <w:p w:rsidR="00D94C88" w:rsidRPr="00407964" w:rsidRDefault="00D94C88" w:rsidP="005C74AA">
      <w:pPr>
        <w:jc w:val="both"/>
        <w:rPr>
          <w:rFonts w:ascii="Times New Roman" w:hAnsi="Times New Roman"/>
        </w:rPr>
      </w:pPr>
    </w:p>
    <w:p w:rsidR="00D94C88" w:rsidRPr="00407964" w:rsidRDefault="00D94C88" w:rsidP="005C74AA">
      <w:pPr>
        <w:jc w:val="both"/>
        <w:rPr>
          <w:rFonts w:ascii="Times New Roman" w:hAnsi="Times New Roman"/>
        </w:rPr>
      </w:pPr>
    </w:p>
    <w:p w:rsidR="00E6328C" w:rsidRPr="00407964" w:rsidRDefault="00E6328C" w:rsidP="005C74AA">
      <w:pPr>
        <w:spacing w:line="360" w:lineRule="auto"/>
        <w:jc w:val="both"/>
        <w:rPr>
          <w:rFonts w:ascii="Times New Roman" w:hAnsi="Times New Roman"/>
        </w:rPr>
      </w:pPr>
      <w:r w:rsidRPr="00407964">
        <w:rPr>
          <w:rFonts w:ascii="Times New Roman" w:hAnsi="Times New Roman"/>
        </w:rPr>
        <w:t xml:space="preserve">The lowest rate of acceptance in Urban areas as the complain system will add a workload to employees of those offices specially offices are suffering from the increased number of customers relative to number of employees </w:t>
      </w:r>
    </w:p>
    <w:p w:rsidR="00F15B1B" w:rsidRDefault="00F15B1B">
      <w:pPr>
        <w:rPr>
          <w:rFonts w:ascii="Times New Roman" w:hAnsi="Times New Roman"/>
        </w:rPr>
      </w:pPr>
      <w:r>
        <w:rPr>
          <w:rFonts w:ascii="Times New Roman" w:hAnsi="Times New Roman"/>
        </w:rPr>
        <w:br w:type="page"/>
      </w:r>
    </w:p>
    <w:p w:rsidR="000472AC" w:rsidRPr="00407964" w:rsidRDefault="000472AC" w:rsidP="005C74AA">
      <w:pPr>
        <w:tabs>
          <w:tab w:val="left" w:pos="360"/>
        </w:tabs>
        <w:ind w:left="360" w:hanging="360"/>
        <w:jc w:val="both"/>
        <w:rPr>
          <w:rFonts w:ascii="Times New Roman" w:hAnsi="Times New Roman"/>
          <w:b/>
          <w:bCs/>
        </w:rPr>
      </w:pPr>
      <w:r w:rsidRPr="00407964">
        <w:rPr>
          <w:rFonts w:ascii="Times New Roman" w:hAnsi="Times New Roman"/>
          <w:b/>
          <w:bCs/>
        </w:rPr>
        <w:lastRenderedPageBreak/>
        <w:t>9.</w:t>
      </w:r>
      <w:r w:rsidRPr="00407964">
        <w:rPr>
          <w:rFonts w:ascii="Times New Roman" w:hAnsi="Times New Roman"/>
          <w:b/>
          <w:bCs/>
        </w:rPr>
        <w:tab/>
        <w:t>Provide other means of payment methods for Employers instead of the current manual method of payment</w:t>
      </w:r>
    </w:p>
    <w:p w:rsidR="00BD5CAD" w:rsidRPr="00407964" w:rsidRDefault="00BD5CAD" w:rsidP="005C74AA">
      <w:pPr>
        <w:jc w:val="both"/>
        <w:rPr>
          <w:rFonts w:ascii="Times New Roman" w:hAnsi="Times New Roman"/>
        </w:rPr>
      </w:pPr>
    </w:p>
    <w:p w:rsidR="00270E30" w:rsidRPr="00407964" w:rsidRDefault="00270E30" w:rsidP="007815B6">
      <w:pPr>
        <w:pStyle w:val="Heading5"/>
        <w:tabs>
          <w:tab w:val="clear" w:pos="1008"/>
          <w:tab w:val="num" w:pos="720"/>
        </w:tabs>
        <w:bidi w:val="0"/>
        <w:spacing w:before="0" w:after="0" w:line="360" w:lineRule="auto"/>
        <w:ind w:left="720" w:hanging="720"/>
        <w:rPr>
          <w:i w:val="0"/>
          <w:iCs w:val="0"/>
          <w:sz w:val="20"/>
          <w:szCs w:val="20"/>
        </w:rPr>
      </w:pPr>
      <w:bookmarkStart w:id="95" w:name="_Toc236498937"/>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46</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“Provide other means of payment methods for Employers instead of the current manual method of payment” based upon </w:t>
      </w:r>
      <w:r w:rsidR="00C744D6" w:rsidRPr="00407964">
        <w:rPr>
          <w:i w:val="0"/>
          <w:iCs w:val="0"/>
          <w:sz w:val="20"/>
          <w:szCs w:val="20"/>
        </w:rPr>
        <w:t>location of social insurance office</w:t>
      </w:r>
      <w:bookmarkEnd w:id="95"/>
    </w:p>
    <w:tbl>
      <w:tblPr>
        <w:tblW w:w="7394" w:type="dxa"/>
        <w:tblInd w:w="94" w:type="dxa"/>
        <w:tblLayout w:type="fixed"/>
        <w:tblLook w:val="0000"/>
      </w:tblPr>
      <w:tblGrid>
        <w:gridCol w:w="236"/>
        <w:gridCol w:w="1218"/>
        <w:gridCol w:w="1080"/>
        <w:gridCol w:w="945"/>
        <w:gridCol w:w="945"/>
        <w:gridCol w:w="945"/>
        <w:gridCol w:w="945"/>
        <w:gridCol w:w="1080"/>
      </w:tblGrid>
      <w:tr w:rsidR="00BD5CAD"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BD5CAD" w:rsidRPr="00407964" w:rsidRDefault="00BD5CAD" w:rsidP="00BD5CAD">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BD5CAD" w:rsidRPr="00407964" w:rsidRDefault="00BD5CAD" w:rsidP="00BD5CAD">
            <w:pPr>
              <w:jc w:val="center"/>
              <w:rPr>
                <w:rFonts w:ascii="Times New Roman" w:hAnsi="Times New Roman"/>
                <w:color w:val="auto"/>
                <w:sz w:val="18"/>
                <w:szCs w:val="18"/>
                <w:lang w:eastAsia="en-GB"/>
              </w:rPr>
            </w:pPr>
            <w:r w:rsidRPr="00407964">
              <w:rPr>
                <w:rFonts w:ascii="Times New Roman" w:hAnsi="Times New Roman"/>
                <w:sz w:val="18"/>
                <w:szCs w:val="18"/>
              </w:rPr>
              <w:t>The location of your office is in</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BD5CAD" w:rsidRPr="00407964" w:rsidRDefault="00BD5CAD"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BD5CAD"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BD5CAD" w:rsidRPr="00407964" w:rsidRDefault="00BD5CAD" w:rsidP="00BD5CAD">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BD5CAD" w:rsidRPr="00407964" w:rsidRDefault="00BD5CAD" w:rsidP="00BD5CAD">
            <w:pPr>
              <w:jc w:val="center"/>
              <w:rPr>
                <w:rFonts w:ascii="Times New Roman" w:hAnsi="Times New Roman"/>
                <w:sz w:val="18"/>
                <w:szCs w:val="18"/>
              </w:rPr>
            </w:pPr>
            <w:r w:rsidRPr="00407964">
              <w:rPr>
                <w:rFonts w:ascii="Times New Roman" w:hAnsi="Times New Roman"/>
                <w:sz w:val="18"/>
                <w:szCs w:val="18"/>
              </w:rPr>
              <w:t>Urban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BD5CAD" w:rsidRPr="00407964" w:rsidRDefault="00BD5CAD" w:rsidP="00BD5CAD">
            <w:pPr>
              <w:jc w:val="center"/>
              <w:rPr>
                <w:rFonts w:ascii="Times New Roman" w:hAnsi="Times New Roman"/>
                <w:sz w:val="18"/>
                <w:szCs w:val="18"/>
              </w:rPr>
            </w:pPr>
            <w:r w:rsidRPr="00407964">
              <w:rPr>
                <w:rFonts w:ascii="Times New Roman" w:hAnsi="Times New Roman"/>
                <w:sz w:val="18"/>
                <w:szCs w:val="18"/>
              </w:rPr>
              <w:t>Rural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BD5CAD" w:rsidRPr="00407964" w:rsidRDefault="00BD5CAD" w:rsidP="00BD5CAD">
            <w:pPr>
              <w:jc w:val="center"/>
              <w:rPr>
                <w:rFonts w:ascii="Times New Roman" w:hAnsi="Times New Roman"/>
                <w:sz w:val="18"/>
                <w:szCs w:val="18"/>
              </w:rPr>
            </w:pPr>
            <w:r w:rsidRPr="00407964">
              <w:rPr>
                <w:rFonts w:ascii="Times New Roman" w:hAnsi="Times New Roman"/>
                <w:sz w:val="18"/>
                <w:szCs w:val="18"/>
              </w:rPr>
              <w:t>Touristic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BD5CAD" w:rsidRPr="00407964" w:rsidRDefault="00BD5CAD" w:rsidP="00BD5CAD">
            <w:pPr>
              <w:jc w:val="center"/>
              <w:rPr>
                <w:rFonts w:ascii="Times New Roman" w:hAnsi="Times New Roman"/>
                <w:sz w:val="18"/>
                <w:szCs w:val="18"/>
              </w:rPr>
            </w:pPr>
            <w:r w:rsidRPr="00407964">
              <w:rPr>
                <w:rFonts w:ascii="Times New Roman" w:hAnsi="Times New Roman"/>
                <w:sz w:val="18"/>
                <w:szCs w:val="18"/>
              </w:rPr>
              <w:t>Others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BD5CAD" w:rsidRPr="00407964" w:rsidRDefault="00BD5CAD" w:rsidP="00BD5CAD">
            <w:pPr>
              <w:rPr>
                <w:rFonts w:ascii="Times New Roman" w:hAnsi="Times New Roman"/>
                <w:color w:val="auto"/>
                <w:sz w:val="18"/>
                <w:szCs w:val="18"/>
                <w:lang w:eastAsia="en-GB"/>
              </w:rPr>
            </w:pPr>
          </w:p>
        </w:tc>
      </w:tr>
      <w:tr w:rsidR="00A36D11" w:rsidRPr="00407964">
        <w:trPr>
          <w:trHeight w:val="255"/>
        </w:trPr>
        <w:tc>
          <w:tcPr>
            <w:tcW w:w="236" w:type="dxa"/>
            <w:vMerge w:val="restart"/>
            <w:tcBorders>
              <w:top w:val="nil"/>
              <w:left w:val="single" w:sz="8" w:space="0" w:color="auto"/>
              <w:bottom w:val="nil"/>
              <w:right w:val="nil"/>
            </w:tcBorders>
            <w:shd w:val="clear" w:color="auto" w:fill="auto"/>
          </w:tcPr>
          <w:p w:rsidR="00A36D11" w:rsidRPr="00407964" w:rsidRDefault="00A36D11"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36D11" w:rsidRPr="00407964" w:rsidRDefault="00A36D11"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A36D11" w:rsidRPr="00407964" w:rsidRDefault="00A36D11"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112</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0</w:t>
            </w:r>
          </w:p>
        </w:tc>
        <w:tc>
          <w:tcPr>
            <w:tcW w:w="1080" w:type="dxa"/>
            <w:tcBorders>
              <w:top w:val="nil"/>
              <w:left w:val="single" w:sz="4" w:space="0" w:color="auto"/>
              <w:bottom w:val="nil"/>
              <w:right w:val="single" w:sz="8"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112</w:t>
            </w:r>
          </w:p>
        </w:tc>
      </w:tr>
      <w:tr w:rsidR="00A36D11" w:rsidRPr="00407964">
        <w:trPr>
          <w:trHeight w:val="480"/>
        </w:trPr>
        <w:tc>
          <w:tcPr>
            <w:tcW w:w="236" w:type="dxa"/>
            <w:vMerge/>
            <w:tcBorders>
              <w:top w:val="nil"/>
              <w:left w:val="single" w:sz="8" w:space="0" w:color="auto"/>
              <w:bottom w:val="nil"/>
              <w:right w:val="nil"/>
            </w:tcBorders>
            <w:vAlign w:val="center"/>
          </w:tcPr>
          <w:p w:rsidR="00A36D11" w:rsidRPr="00407964" w:rsidRDefault="00A36D11"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36D11" w:rsidRPr="00407964" w:rsidRDefault="00A36D11"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36D11" w:rsidRPr="00407964" w:rsidRDefault="00A36D11"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53.3%</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0.0%</w:t>
            </w:r>
          </w:p>
        </w:tc>
        <w:tc>
          <w:tcPr>
            <w:tcW w:w="1080" w:type="dxa"/>
            <w:tcBorders>
              <w:top w:val="nil"/>
              <w:left w:val="single" w:sz="4" w:space="0" w:color="auto"/>
              <w:bottom w:val="nil"/>
              <w:right w:val="single" w:sz="8"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27.8%</w:t>
            </w:r>
          </w:p>
        </w:tc>
      </w:tr>
      <w:tr w:rsidR="00A36D11" w:rsidRPr="00407964">
        <w:trPr>
          <w:trHeight w:val="255"/>
        </w:trPr>
        <w:tc>
          <w:tcPr>
            <w:tcW w:w="236" w:type="dxa"/>
            <w:vMerge/>
            <w:tcBorders>
              <w:top w:val="nil"/>
              <w:left w:val="single" w:sz="8" w:space="0" w:color="auto"/>
              <w:bottom w:val="nil"/>
              <w:right w:val="nil"/>
            </w:tcBorders>
            <w:vAlign w:val="center"/>
          </w:tcPr>
          <w:p w:rsidR="00A36D11" w:rsidRPr="00407964" w:rsidRDefault="00A36D11"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36D11" w:rsidRPr="00407964" w:rsidRDefault="00A36D11"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A36D11" w:rsidRPr="00407964" w:rsidRDefault="00A36D11"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1</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69</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2</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4</w:t>
            </w:r>
          </w:p>
        </w:tc>
        <w:tc>
          <w:tcPr>
            <w:tcW w:w="1080" w:type="dxa"/>
            <w:tcBorders>
              <w:top w:val="nil"/>
              <w:left w:val="single" w:sz="4" w:space="0" w:color="auto"/>
              <w:bottom w:val="nil"/>
              <w:right w:val="single" w:sz="8"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76</w:t>
            </w:r>
          </w:p>
        </w:tc>
      </w:tr>
      <w:tr w:rsidR="00A36D11" w:rsidRPr="00407964">
        <w:trPr>
          <w:trHeight w:val="480"/>
        </w:trPr>
        <w:tc>
          <w:tcPr>
            <w:tcW w:w="236" w:type="dxa"/>
            <w:vMerge/>
            <w:tcBorders>
              <w:top w:val="nil"/>
              <w:left w:val="single" w:sz="8" w:space="0" w:color="auto"/>
              <w:bottom w:val="nil"/>
              <w:right w:val="nil"/>
            </w:tcBorders>
            <w:vAlign w:val="center"/>
          </w:tcPr>
          <w:p w:rsidR="00A36D11" w:rsidRPr="00407964" w:rsidRDefault="00A36D11"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36D11" w:rsidRPr="00407964" w:rsidRDefault="00A36D11"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36D11" w:rsidRPr="00407964" w:rsidRDefault="00A36D11"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0.8%</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32.9%</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4.8%</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15.4%</w:t>
            </w:r>
          </w:p>
        </w:tc>
        <w:tc>
          <w:tcPr>
            <w:tcW w:w="1080" w:type="dxa"/>
            <w:tcBorders>
              <w:top w:val="nil"/>
              <w:left w:val="single" w:sz="4" w:space="0" w:color="auto"/>
              <w:bottom w:val="nil"/>
              <w:right w:val="single" w:sz="8"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18.9%</w:t>
            </w:r>
          </w:p>
        </w:tc>
      </w:tr>
      <w:tr w:rsidR="00A36D11" w:rsidRPr="00407964">
        <w:trPr>
          <w:trHeight w:val="255"/>
        </w:trPr>
        <w:tc>
          <w:tcPr>
            <w:tcW w:w="236" w:type="dxa"/>
            <w:vMerge/>
            <w:tcBorders>
              <w:top w:val="nil"/>
              <w:left w:val="single" w:sz="8" w:space="0" w:color="auto"/>
              <w:bottom w:val="nil"/>
              <w:right w:val="nil"/>
            </w:tcBorders>
            <w:vAlign w:val="center"/>
          </w:tcPr>
          <w:p w:rsidR="00A36D11" w:rsidRPr="00407964" w:rsidRDefault="00A36D11" w:rsidP="00BD5CAD">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36D11" w:rsidRPr="00407964" w:rsidRDefault="00A36D11"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A36D11" w:rsidRPr="00407964" w:rsidRDefault="00A36D11"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124</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29</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40</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22</w:t>
            </w:r>
          </w:p>
        </w:tc>
        <w:tc>
          <w:tcPr>
            <w:tcW w:w="1080" w:type="dxa"/>
            <w:tcBorders>
              <w:top w:val="nil"/>
              <w:left w:val="single" w:sz="4" w:space="0" w:color="auto"/>
              <w:bottom w:val="nil"/>
              <w:right w:val="single" w:sz="8"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215</w:t>
            </w:r>
          </w:p>
        </w:tc>
      </w:tr>
      <w:tr w:rsidR="00A36D11" w:rsidRPr="00407964">
        <w:trPr>
          <w:trHeight w:val="480"/>
        </w:trPr>
        <w:tc>
          <w:tcPr>
            <w:tcW w:w="236" w:type="dxa"/>
            <w:vMerge/>
            <w:tcBorders>
              <w:top w:val="nil"/>
              <w:left w:val="single" w:sz="8" w:space="0" w:color="auto"/>
              <w:bottom w:val="nil"/>
              <w:right w:val="nil"/>
            </w:tcBorders>
            <w:vAlign w:val="center"/>
          </w:tcPr>
          <w:p w:rsidR="00A36D11" w:rsidRPr="00407964" w:rsidRDefault="00A36D11" w:rsidP="00BD5CAD">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36D11" w:rsidRPr="00407964" w:rsidRDefault="00A36D11" w:rsidP="00BD5CAD">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36D11" w:rsidRPr="00407964" w:rsidRDefault="00A36D11"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99.2%</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13.8%</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95.2%</w:t>
            </w:r>
          </w:p>
        </w:tc>
        <w:tc>
          <w:tcPr>
            <w:tcW w:w="945" w:type="dxa"/>
            <w:tcBorders>
              <w:top w:val="nil"/>
              <w:left w:val="single" w:sz="4" w:space="0" w:color="auto"/>
              <w:bottom w:val="nil"/>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84.6%</w:t>
            </w:r>
          </w:p>
        </w:tc>
        <w:tc>
          <w:tcPr>
            <w:tcW w:w="1080" w:type="dxa"/>
            <w:tcBorders>
              <w:top w:val="nil"/>
              <w:left w:val="single" w:sz="4" w:space="0" w:color="auto"/>
              <w:bottom w:val="nil"/>
              <w:right w:val="single" w:sz="8"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53.3%</w:t>
            </w:r>
          </w:p>
        </w:tc>
      </w:tr>
      <w:tr w:rsidR="00BD5CAD"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BD5CAD" w:rsidRPr="00407964" w:rsidRDefault="00BD5CA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BD5CAD" w:rsidRPr="00407964" w:rsidRDefault="00BD5CA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BD5CAD" w:rsidRPr="00407964" w:rsidRDefault="00BD5CAD" w:rsidP="00BD5CAD">
            <w:pPr>
              <w:jc w:val="right"/>
              <w:rPr>
                <w:rFonts w:ascii="Times New Roman" w:hAnsi="Times New Roman"/>
                <w:sz w:val="18"/>
                <w:szCs w:val="18"/>
              </w:rPr>
            </w:pPr>
            <w:r w:rsidRPr="00407964">
              <w:rPr>
                <w:rFonts w:ascii="Times New Roman" w:hAnsi="Times New Roman"/>
                <w:sz w:val="18"/>
                <w:szCs w:val="18"/>
              </w:rPr>
              <w:t>125</w:t>
            </w:r>
          </w:p>
        </w:tc>
        <w:tc>
          <w:tcPr>
            <w:tcW w:w="945" w:type="dxa"/>
            <w:tcBorders>
              <w:top w:val="nil"/>
              <w:left w:val="single" w:sz="4" w:space="0" w:color="auto"/>
              <w:bottom w:val="nil"/>
              <w:right w:val="single" w:sz="4" w:space="0" w:color="000000"/>
            </w:tcBorders>
            <w:shd w:val="clear" w:color="auto" w:fill="auto"/>
            <w:vAlign w:val="center"/>
          </w:tcPr>
          <w:p w:rsidR="00BD5CAD" w:rsidRPr="00407964" w:rsidRDefault="00BD5CAD" w:rsidP="00BD5CAD">
            <w:pPr>
              <w:jc w:val="right"/>
              <w:rPr>
                <w:rFonts w:ascii="Times New Roman" w:hAnsi="Times New Roman"/>
                <w:sz w:val="18"/>
                <w:szCs w:val="18"/>
              </w:rPr>
            </w:pPr>
            <w:r w:rsidRPr="00407964">
              <w:rPr>
                <w:rFonts w:ascii="Times New Roman" w:hAnsi="Times New Roman"/>
                <w:sz w:val="18"/>
                <w:szCs w:val="18"/>
              </w:rPr>
              <w:t>210</w:t>
            </w:r>
          </w:p>
        </w:tc>
        <w:tc>
          <w:tcPr>
            <w:tcW w:w="945" w:type="dxa"/>
            <w:tcBorders>
              <w:top w:val="nil"/>
              <w:left w:val="single" w:sz="4" w:space="0" w:color="auto"/>
              <w:bottom w:val="nil"/>
              <w:right w:val="single" w:sz="4" w:space="0" w:color="000000"/>
            </w:tcBorders>
            <w:shd w:val="clear" w:color="auto" w:fill="auto"/>
            <w:vAlign w:val="center"/>
          </w:tcPr>
          <w:p w:rsidR="00BD5CAD" w:rsidRPr="00407964" w:rsidRDefault="00BD5CAD" w:rsidP="00BD5CAD">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BD5CAD" w:rsidRPr="00407964" w:rsidRDefault="00BD5CAD" w:rsidP="00BD5CAD">
            <w:pPr>
              <w:jc w:val="right"/>
              <w:rPr>
                <w:rFonts w:ascii="Times New Roman" w:hAnsi="Times New Roman"/>
                <w:sz w:val="18"/>
                <w:szCs w:val="18"/>
              </w:rPr>
            </w:pPr>
            <w:r w:rsidRPr="00407964">
              <w:rPr>
                <w:rFonts w:ascii="Times New Roman" w:hAnsi="Times New Roman"/>
                <w:sz w:val="18"/>
                <w:szCs w:val="18"/>
              </w:rPr>
              <w:t>26</w:t>
            </w:r>
          </w:p>
        </w:tc>
        <w:tc>
          <w:tcPr>
            <w:tcW w:w="1080" w:type="dxa"/>
            <w:tcBorders>
              <w:top w:val="nil"/>
              <w:left w:val="single" w:sz="4" w:space="0" w:color="auto"/>
              <w:bottom w:val="nil"/>
              <w:right w:val="single" w:sz="8" w:space="0" w:color="000000"/>
            </w:tcBorders>
            <w:shd w:val="clear" w:color="auto" w:fill="auto"/>
            <w:vAlign w:val="center"/>
          </w:tcPr>
          <w:p w:rsidR="00BD5CAD" w:rsidRPr="00407964" w:rsidRDefault="00BD5CAD" w:rsidP="00BD5CAD">
            <w:pPr>
              <w:jc w:val="right"/>
              <w:rPr>
                <w:rFonts w:ascii="Times New Roman" w:hAnsi="Times New Roman"/>
                <w:sz w:val="18"/>
                <w:szCs w:val="18"/>
              </w:rPr>
            </w:pPr>
            <w:r w:rsidRPr="00407964">
              <w:rPr>
                <w:rFonts w:ascii="Times New Roman" w:hAnsi="Times New Roman"/>
                <w:sz w:val="18"/>
                <w:szCs w:val="18"/>
              </w:rPr>
              <w:t>403</w:t>
            </w:r>
          </w:p>
        </w:tc>
      </w:tr>
      <w:tr w:rsidR="00BD5CAD" w:rsidRPr="00407964">
        <w:trPr>
          <w:trHeight w:val="480"/>
        </w:trPr>
        <w:tc>
          <w:tcPr>
            <w:tcW w:w="1454" w:type="dxa"/>
            <w:gridSpan w:val="2"/>
            <w:vMerge/>
            <w:tcBorders>
              <w:top w:val="nil"/>
              <w:left w:val="single" w:sz="8" w:space="0" w:color="auto"/>
              <w:bottom w:val="single" w:sz="8" w:space="0" w:color="000000"/>
              <w:right w:val="nil"/>
            </w:tcBorders>
            <w:vAlign w:val="center"/>
          </w:tcPr>
          <w:p w:rsidR="00BD5CAD" w:rsidRPr="00407964" w:rsidRDefault="00BD5CAD" w:rsidP="00BD5CAD">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BD5CAD" w:rsidRPr="00407964" w:rsidRDefault="00BD5CAD" w:rsidP="00BD5CAD">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BD5CAD" w:rsidRPr="00407964" w:rsidRDefault="00BD5CAD"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BD5CAD" w:rsidRPr="00407964" w:rsidRDefault="00BD5CAD"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BD5CAD" w:rsidRPr="00407964" w:rsidRDefault="00BD5CAD" w:rsidP="00BD5CAD">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BD5CAD" w:rsidRPr="00407964" w:rsidRDefault="00BD5CAD" w:rsidP="00BD5CAD">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BD5CAD" w:rsidRPr="00407964" w:rsidRDefault="00BD5CAD" w:rsidP="00BD5CAD">
            <w:pPr>
              <w:jc w:val="right"/>
              <w:rPr>
                <w:rFonts w:ascii="Times New Roman" w:hAnsi="Times New Roman"/>
                <w:sz w:val="18"/>
                <w:szCs w:val="18"/>
              </w:rPr>
            </w:pPr>
            <w:r w:rsidRPr="00407964">
              <w:rPr>
                <w:rFonts w:ascii="Times New Roman" w:hAnsi="Times New Roman"/>
                <w:sz w:val="18"/>
                <w:szCs w:val="18"/>
              </w:rPr>
              <w:t>100.0%</w:t>
            </w:r>
          </w:p>
        </w:tc>
      </w:tr>
    </w:tbl>
    <w:p w:rsidR="00BD5CAD" w:rsidRPr="00407964" w:rsidRDefault="00BD5CAD" w:rsidP="00811617">
      <w:pPr>
        <w:spacing w:line="360" w:lineRule="auto"/>
        <w:jc w:val="both"/>
        <w:rPr>
          <w:rFonts w:ascii="Times New Roman" w:hAnsi="Times New Roman"/>
        </w:rPr>
      </w:pPr>
    </w:p>
    <w:p w:rsidR="00BD5CAD" w:rsidRPr="00407964" w:rsidRDefault="00A36D11" w:rsidP="00811617">
      <w:pPr>
        <w:spacing w:line="360" w:lineRule="auto"/>
        <w:jc w:val="both"/>
        <w:rPr>
          <w:rFonts w:ascii="Times New Roman" w:hAnsi="Times New Roman"/>
        </w:rPr>
      </w:pPr>
      <w:r w:rsidRPr="00407964">
        <w:rPr>
          <w:rFonts w:ascii="Times New Roman" w:hAnsi="Times New Roman"/>
        </w:rPr>
        <w:t>14</w:t>
      </w:r>
      <w:r w:rsidR="00BD5CAD" w:rsidRPr="00407964">
        <w:rPr>
          <w:rFonts w:ascii="Times New Roman" w:hAnsi="Times New Roman"/>
        </w:rPr>
        <w:t xml:space="preserve">% of respondents working in </w:t>
      </w:r>
      <w:r w:rsidRPr="00407964">
        <w:rPr>
          <w:rFonts w:ascii="Times New Roman" w:hAnsi="Times New Roman"/>
        </w:rPr>
        <w:t>rural</w:t>
      </w:r>
      <w:r w:rsidR="00BD5CAD" w:rsidRPr="00407964">
        <w:rPr>
          <w:rFonts w:ascii="Times New Roman" w:hAnsi="Times New Roman"/>
        </w:rPr>
        <w:t xml:space="preserve"> area agree that “</w:t>
      </w:r>
      <w:r w:rsidRPr="00407964">
        <w:rPr>
          <w:rFonts w:ascii="Times New Roman" w:hAnsi="Times New Roman"/>
          <w:b/>
          <w:bCs/>
        </w:rPr>
        <w:t>Provide other means of payment methods for Employers instead of the current manual method of payment</w:t>
      </w:r>
      <w:r w:rsidR="00BD5CAD" w:rsidRPr="00407964">
        <w:rPr>
          <w:rFonts w:ascii="Times New Roman" w:hAnsi="Times New Roman"/>
          <w:b/>
          <w:bCs/>
        </w:rPr>
        <w:t>”</w:t>
      </w:r>
      <w:r w:rsidR="00BD5CAD" w:rsidRPr="00407964">
        <w:rPr>
          <w:rFonts w:ascii="Times New Roman" w:hAnsi="Times New Roman"/>
        </w:rPr>
        <w:t xml:space="preserve"> would improve customer satisfaction compared to </w:t>
      </w:r>
      <w:r w:rsidRPr="00407964">
        <w:rPr>
          <w:rFonts w:ascii="Times New Roman" w:hAnsi="Times New Roman"/>
        </w:rPr>
        <w:t>95</w:t>
      </w:r>
      <w:r w:rsidR="00BD5CAD" w:rsidRPr="00407964">
        <w:rPr>
          <w:rFonts w:ascii="Times New Roman" w:hAnsi="Times New Roman"/>
        </w:rPr>
        <w:t xml:space="preserve">% of respondents working in touristic area; </w:t>
      </w:r>
      <w:r w:rsidRPr="00407964">
        <w:rPr>
          <w:rFonts w:ascii="Times New Roman" w:hAnsi="Times New Roman"/>
        </w:rPr>
        <w:t>99</w:t>
      </w:r>
      <w:r w:rsidR="00BD5CAD" w:rsidRPr="00407964">
        <w:rPr>
          <w:rFonts w:ascii="Times New Roman" w:hAnsi="Times New Roman"/>
        </w:rPr>
        <w:t xml:space="preserve">% of rural area and </w:t>
      </w:r>
      <w:r w:rsidRPr="00407964">
        <w:rPr>
          <w:rFonts w:ascii="Times New Roman" w:hAnsi="Times New Roman"/>
        </w:rPr>
        <w:t>85</w:t>
      </w:r>
      <w:r w:rsidR="00BD5CAD" w:rsidRPr="00407964">
        <w:rPr>
          <w:rFonts w:ascii="Times New Roman" w:hAnsi="Times New Roman"/>
        </w:rPr>
        <w:t>% of respondents working in other areas.</w:t>
      </w:r>
    </w:p>
    <w:p w:rsidR="00BD5CAD" w:rsidRPr="00407964" w:rsidRDefault="00BD5CAD" w:rsidP="00811617">
      <w:pPr>
        <w:spacing w:line="360" w:lineRule="auto"/>
        <w:jc w:val="both"/>
        <w:rPr>
          <w:rFonts w:ascii="Times New Roman" w:hAnsi="Times New Roman"/>
        </w:rPr>
      </w:pPr>
    </w:p>
    <w:p w:rsidR="00BD5CAD" w:rsidRPr="00407964" w:rsidRDefault="00BD5CAD"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405582" w:rsidRPr="00407964">
        <w:rPr>
          <w:rFonts w:ascii="Times New Roman" w:hAnsi="Times New Roman"/>
        </w:rPr>
        <w:t>4</w:t>
      </w:r>
      <w:r w:rsidR="00F15B1B">
        <w:rPr>
          <w:rFonts w:ascii="Times New Roman" w:hAnsi="Times New Roman"/>
        </w:rPr>
        <w:t>7</w:t>
      </w:r>
      <w:r w:rsidR="00405582" w:rsidRPr="00407964">
        <w:rPr>
          <w:rFonts w:ascii="Times New Roman" w:hAnsi="Times New Roman"/>
        </w:rPr>
        <w:t xml:space="preserve"> shows</w:t>
      </w:r>
      <w:r w:rsidRPr="00407964">
        <w:rPr>
          <w:rFonts w:ascii="Times New Roman" w:hAnsi="Times New Roman"/>
        </w:rPr>
        <w:t xml:space="preserve"> that these differences are statistically very highly significant.</w:t>
      </w:r>
    </w:p>
    <w:p w:rsidR="00BD5CAD" w:rsidRPr="00407964" w:rsidRDefault="00BD5CAD" w:rsidP="00811617">
      <w:pPr>
        <w:spacing w:line="360" w:lineRule="auto"/>
        <w:jc w:val="both"/>
        <w:rPr>
          <w:rFonts w:ascii="Times New Roman" w:hAnsi="Times New Roman"/>
        </w:rPr>
      </w:pPr>
    </w:p>
    <w:p w:rsidR="00270E30" w:rsidRPr="00407964" w:rsidRDefault="00270E30" w:rsidP="007815B6">
      <w:pPr>
        <w:pStyle w:val="Heading5"/>
        <w:tabs>
          <w:tab w:val="clear" w:pos="1008"/>
          <w:tab w:val="num" w:pos="720"/>
        </w:tabs>
        <w:bidi w:val="0"/>
        <w:spacing w:before="0" w:after="0" w:line="360" w:lineRule="auto"/>
        <w:ind w:left="720" w:hanging="720"/>
        <w:rPr>
          <w:i w:val="0"/>
          <w:iCs w:val="0"/>
          <w:sz w:val="20"/>
          <w:szCs w:val="20"/>
        </w:rPr>
      </w:pPr>
      <w:bookmarkStart w:id="96" w:name="_Toc236498938"/>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47</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“Provide other means of payment methods for Employers instead of the current manual method of payment” based upon their </w:t>
      </w:r>
      <w:r w:rsidR="00C744D6" w:rsidRPr="00407964">
        <w:rPr>
          <w:i w:val="0"/>
          <w:iCs w:val="0"/>
          <w:sz w:val="20"/>
          <w:szCs w:val="20"/>
        </w:rPr>
        <w:t>location of social insurance office</w:t>
      </w:r>
      <w:bookmarkEnd w:id="96"/>
    </w:p>
    <w:tbl>
      <w:tblPr>
        <w:tblW w:w="6854" w:type="dxa"/>
        <w:tblInd w:w="94" w:type="dxa"/>
        <w:tblLook w:val="0000"/>
      </w:tblPr>
      <w:tblGrid>
        <w:gridCol w:w="1994"/>
        <w:gridCol w:w="1080"/>
        <w:gridCol w:w="1080"/>
        <w:gridCol w:w="2700"/>
      </w:tblGrid>
      <w:tr w:rsidR="00BD5CAD"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BD5CAD" w:rsidRPr="00407964" w:rsidRDefault="00BD5CAD" w:rsidP="00BD5CAD">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BD5CAD" w:rsidRPr="00407964" w:rsidRDefault="00BD5CAD"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BD5CAD" w:rsidRPr="00407964" w:rsidRDefault="00BD5CAD"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BD5CAD" w:rsidRPr="00407964" w:rsidRDefault="00BD5CAD" w:rsidP="00BD5CAD">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A36D11"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A36D11" w:rsidRPr="00407964" w:rsidRDefault="00A36D11" w:rsidP="00BD5CAD">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280.337</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A36D11" w:rsidRPr="00407964" w:rsidRDefault="00A36D11">
            <w:pPr>
              <w:jc w:val="right"/>
              <w:rPr>
                <w:rFonts w:ascii="Times New Roman" w:hAnsi="Times New Roman"/>
                <w:sz w:val="18"/>
                <w:szCs w:val="18"/>
              </w:rPr>
            </w:pPr>
            <w:r w:rsidRPr="00407964">
              <w:rPr>
                <w:rFonts w:ascii="Times New Roman" w:hAnsi="Times New Roman"/>
                <w:sz w:val="18"/>
                <w:szCs w:val="18"/>
              </w:rPr>
              <w:t>0.000</w:t>
            </w:r>
          </w:p>
        </w:tc>
      </w:tr>
    </w:tbl>
    <w:p w:rsidR="00BD5CAD" w:rsidRPr="00407964" w:rsidRDefault="00BD5CAD" w:rsidP="00811617">
      <w:pPr>
        <w:jc w:val="both"/>
        <w:rPr>
          <w:rFonts w:ascii="Times New Roman" w:hAnsi="Times New Roman"/>
        </w:rPr>
      </w:pPr>
    </w:p>
    <w:p w:rsidR="00BD5CAD" w:rsidRPr="00407964" w:rsidRDefault="00BD5CAD" w:rsidP="00811617">
      <w:pPr>
        <w:jc w:val="both"/>
        <w:rPr>
          <w:rFonts w:ascii="Times New Roman" w:hAnsi="Times New Roman"/>
        </w:rPr>
      </w:pPr>
    </w:p>
    <w:p w:rsidR="00A36D11" w:rsidRPr="00407964" w:rsidRDefault="00A36D11" w:rsidP="00811617">
      <w:pPr>
        <w:spacing w:line="360" w:lineRule="auto"/>
        <w:jc w:val="both"/>
        <w:rPr>
          <w:rFonts w:ascii="Times New Roman" w:hAnsi="Times New Roman"/>
        </w:rPr>
      </w:pPr>
      <w:r w:rsidRPr="00407964">
        <w:rPr>
          <w:rFonts w:ascii="Times New Roman" w:hAnsi="Times New Roman"/>
        </w:rPr>
        <w:t xml:space="preserve">The lowest rate of acceptance in </w:t>
      </w:r>
      <w:r w:rsidR="00266847" w:rsidRPr="00407964">
        <w:rPr>
          <w:rFonts w:ascii="Times New Roman" w:hAnsi="Times New Roman"/>
        </w:rPr>
        <w:t>rural</w:t>
      </w:r>
      <w:r w:rsidRPr="00407964">
        <w:rPr>
          <w:rFonts w:ascii="Times New Roman" w:hAnsi="Times New Roman"/>
        </w:rPr>
        <w:t xml:space="preserve"> areas due to the low number of Employers within the geographical location of those offices and accordingly less contribution cash to be held in the office</w:t>
      </w:r>
    </w:p>
    <w:p w:rsidR="00BD5CAD" w:rsidRPr="00407964" w:rsidRDefault="00BD5CAD" w:rsidP="00811617">
      <w:pPr>
        <w:jc w:val="both"/>
        <w:rPr>
          <w:rFonts w:ascii="Times New Roman" w:hAnsi="Times New Roman"/>
        </w:rPr>
      </w:pP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lastRenderedPageBreak/>
        <w:t>10.</w:t>
      </w:r>
      <w:r w:rsidRPr="00407964">
        <w:rPr>
          <w:rFonts w:ascii="Times New Roman" w:hAnsi="Times New Roman"/>
          <w:b/>
          <w:bCs/>
        </w:rPr>
        <w:tab/>
        <w:t>Improve Social Insurance Offices service environment</w:t>
      </w:r>
    </w:p>
    <w:p w:rsidR="000472AC" w:rsidRPr="00407964" w:rsidRDefault="000472AC" w:rsidP="00811617">
      <w:pPr>
        <w:jc w:val="both"/>
        <w:rPr>
          <w:rFonts w:ascii="Times New Roman" w:hAnsi="Times New Roman"/>
        </w:rPr>
      </w:pPr>
    </w:p>
    <w:p w:rsidR="00566AD3" w:rsidRPr="00407964" w:rsidRDefault="00566AD3" w:rsidP="007815B6">
      <w:pPr>
        <w:pStyle w:val="Heading5"/>
        <w:tabs>
          <w:tab w:val="clear" w:pos="1008"/>
          <w:tab w:val="num" w:pos="720"/>
        </w:tabs>
        <w:bidi w:val="0"/>
        <w:spacing w:before="0" w:after="0" w:line="360" w:lineRule="auto"/>
        <w:ind w:left="720" w:hanging="720"/>
        <w:rPr>
          <w:i w:val="0"/>
          <w:iCs w:val="0"/>
          <w:sz w:val="20"/>
          <w:szCs w:val="20"/>
        </w:rPr>
      </w:pPr>
      <w:bookmarkStart w:id="97" w:name="_Toc236498939"/>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48</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“Improve Social Insurance Offices service environment” based upon </w:t>
      </w:r>
      <w:r w:rsidR="00C744D6" w:rsidRPr="00407964">
        <w:rPr>
          <w:i w:val="0"/>
          <w:iCs w:val="0"/>
          <w:sz w:val="20"/>
          <w:szCs w:val="20"/>
        </w:rPr>
        <w:t>location of social insurance office</w:t>
      </w:r>
      <w:bookmarkEnd w:id="97"/>
    </w:p>
    <w:tbl>
      <w:tblPr>
        <w:tblW w:w="7394" w:type="dxa"/>
        <w:tblInd w:w="94" w:type="dxa"/>
        <w:tblLayout w:type="fixed"/>
        <w:tblLook w:val="0000"/>
      </w:tblPr>
      <w:tblGrid>
        <w:gridCol w:w="236"/>
        <w:gridCol w:w="1218"/>
        <w:gridCol w:w="1080"/>
        <w:gridCol w:w="945"/>
        <w:gridCol w:w="945"/>
        <w:gridCol w:w="945"/>
        <w:gridCol w:w="945"/>
        <w:gridCol w:w="1080"/>
      </w:tblGrid>
      <w:tr w:rsidR="00F21D6E"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F21D6E" w:rsidRPr="00407964" w:rsidRDefault="00F21D6E" w:rsidP="00AC418B">
            <w:pPr>
              <w:rPr>
                <w:rFonts w:ascii="Times New Roman" w:hAnsi="Times New Roman"/>
                <w:color w:val="auto"/>
                <w:sz w:val="18"/>
                <w:szCs w:val="18"/>
                <w:lang w:eastAsia="en-GB"/>
              </w:rPr>
            </w:pPr>
          </w:p>
        </w:tc>
        <w:tc>
          <w:tcPr>
            <w:tcW w:w="3780" w:type="dxa"/>
            <w:gridSpan w:val="4"/>
            <w:tcBorders>
              <w:top w:val="single" w:sz="8" w:space="0" w:color="auto"/>
              <w:left w:val="single" w:sz="8" w:space="0" w:color="auto"/>
              <w:bottom w:val="single" w:sz="4" w:space="0" w:color="auto"/>
              <w:right w:val="single" w:sz="4" w:space="0" w:color="000000"/>
            </w:tcBorders>
            <w:shd w:val="clear" w:color="auto" w:fill="auto"/>
            <w:vAlign w:val="bottom"/>
          </w:tcPr>
          <w:p w:rsidR="00F21D6E" w:rsidRPr="00407964" w:rsidRDefault="00F21D6E" w:rsidP="00AC418B">
            <w:pPr>
              <w:jc w:val="center"/>
              <w:rPr>
                <w:rFonts w:ascii="Times New Roman" w:hAnsi="Times New Roman"/>
                <w:color w:val="auto"/>
                <w:sz w:val="18"/>
                <w:szCs w:val="18"/>
                <w:lang w:eastAsia="en-GB"/>
              </w:rPr>
            </w:pPr>
            <w:r w:rsidRPr="00407964">
              <w:rPr>
                <w:rFonts w:ascii="Times New Roman" w:hAnsi="Times New Roman"/>
                <w:sz w:val="18"/>
                <w:szCs w:val="18"/>
              </w:rPr>
              <w:t>The location of your office is in</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F21D6E" w:rsidRPr="00407964" w:rsidRDefault="00F21D6E"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F21D6E"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F21D6E" w:rsidRPr="00407964" w:rsidRDefault="00F21D6E" w:rsidP="00AC418B">
            <w:pPr>
              <w:rPr>
                <w:rFonts w:ascii="Times New Roman" w:hAnsi="Times New Roman"/>
                <w:color w:val="auto"/>
                <w:sz w:val="18"/>
                <w:szCs w:val="18"/>
                <w:lang w:eastAsia="en-GB"/>
              </w:rPr>
            </w:pPr>
          </w:p>
        </w:tc>
        <w:tc>
          <w:tcPr>
            <w:tcW w:w="945" w:type="dxa"/>
            <w:tcBorders>
              <w:top w:val="nil"/>
              <w:left w:val="single" w:sz="8" w:space="0" w:color="auto"/>
              <w:bottom w:val="single" w:sz="8" w:space="0" w:color="auto"/>
              <w:right w:val="single" w:sz="4" w:space="0" w:color="000000"/>
            </w:tcBorders>
            <w:shd w:val="clear" w:color="auto" w:fill="auto"/>
            <w:vAlign w:val="center"/>
          </w:tcPr>
          <w:p w:rsidR="00F21D6E" w:rsidRPr="00407964" w:rsidRDefault="00F21D6E" w:rsidP="00AC418B">
            <w:pPr>
              <w:jc w:val="center"/>
              <w:rPr>
                <w:rFonts w:ascii="Times New Roman" w:hAnsi="Times New Roman"/>
                <w:sz w:val="18"/>
                <w:szCs w:val="18"/>
              </w:rPr>
            </w:pPr>
            <w:r w:rsidRPr="00407964">
              <w:rPr>
                <w:rFonts w:ascii="Times New Roman" w:hAnsi="Times New Roman"/>
                <w:sz w:val="18"/>
                <w:szCs w:val="18"/>
              </w:rPr>
              <w:t>Urban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F21D6E" w:rsidRPr="00407964" w:rsidRDefault="00F21D6E" w:rsidP="00AC418B">
            <w:pPr>
              <w:jc w:val="center"/>
              <w:rPr>
                <w:rFonts w:ascii="Times New Roman" w:hAnsi="Times New Roman"/>
                <w:sz w:val="18"/>
                <w:szCs w:val="18"/>
              </w:rPr>
            </w:pPr>
            <w:r w:rsidRPr="00407964">
              <w:rPr>
                <w:rFonts w:ascii="Times New Roman" w:hAnsi="Times New Roman"/>
                <w:sz w:val="18"/>
                <w:szCs w:val="18"/>
              </w:rPr>
              <w:t>Rural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F21D6E" w:rsidRPr="00407964" w:rsidRDefault="00F21D6E" w:rsidP="00AC418B">
            <w:pPr>
              <w:jc w:val="center"/>
              <w:rPr>
                <w:rFonts w:ascii="Times New Roman" w:hAnsi="Times New Roman"/>
                <w:sz w:val="18"/>
                <w:szCs w:val="18"/>
              </w:rPr>
            </w:pPr>
            <w:r w:rsidRPr="00407964">
              <w:rPr>
                <w:rFonts w:ascii="Times New Roman" w:hAnsi="Times New Roman"/>
                <w:sz w:val="18"/>
                <w:szCs w:val="18"/>
              </w:rPr>
              <w:t>Touristic area</w:t>
            </w:r>
          </w:p>
        </w:tc>
        <w:tc>
          <w:tcPr>
            <w:tcW w:w="945" w:type="dxa"/>
            <w:tcBorders>
              <w:top w:val="nil"/>
              <w:left w:val="single" w:sz="4" w:space="0" w:color="auto"/>
              <w:bottom w:val="single" w:sz="8" w:space="0" w:color="auto"/>
              <w:right w:val="single" w:sz="4" w:space="0" w:color="000000"/>
            </w:tcBorders>
            <w:shd w:val="clear" w:color="auto" w:fill="auto"/>
            <w:vAlign w:val="center"/>
          </w:tcPr>
          <w:p w:rsidR="00F21D6E" w:rsidRPr="00407964" w:rsidRDefault="00F21D6E" w:rsidP="00AC418B">
            <w:pPr>
              <w:jc w:val="center"/>
              <w:rPr>
                <w:rFonts w:ascii="Times New Roman" w:hAnsi="Times New Roman"/>
                <w:sz w:val="18"/>
                <w:szCs w:val="18"/>
              </w:rPr>
            </w:pPr>
            <w:r w:rsidRPr="00407964">
              <w:rPr>
                <w:rFonts w:ascii="Times New Roman" w:hAnsi="Times New Roman"/>
                <w:sz w:val="18"/>
                <w:szCs w:val="18"/>
              </w:rPr>
              <w:t>Others</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F21D6E" w:rsidRPr="00407964" w:rsidRDefault="00F21D6E" w:rsidP="00AC418B">
            <w:pPr>
              <w:rPr>
                <w:rFonts w:ascii="Times New Roman" w:hAnsi="Times New Roman"/>
                <w:color w:val="auto"/>
                <w:sz w:val="18"/>
                <w:szCs w:val="18"/>
                <w:lang w:eastAsia="en-GB"/>
              </w:rPr>
            </w:pPr>
          </w:p>
        </w:tc>
      </w:tr>
      <w:tr w:rsidR="004C4C29" w:rsidRPr="00407964">
        <w:trPr>
          <w:trHeight w:val="255"/>
        </w:trPr>
        <w:tc>
          <w:tcPr>
            <w:tcW w:w="236" w:type="dxa"/>
            <w:vMerge w:val="restart"/>
            <w:tcBorders>
              <w:top w:val="nil"/>
              <w:left w:val="single" w:sz="8" w:space="0" w:color="auto"/>
              <w:bottom w:val="nil"/>
              <w:right w:val="nil"/>
            </w:tcBorders>
            <w:shd w:val="clear" w:color="auto" w:fill="auto"/>
          </w:tcPr>
          <w:p w:rsidR="004C4C29" w:rsidRPr="00407964" w:rsidRDefault="004C4C29"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C4C29" w:rsidRPr="00407964" w:rsidRDefault="004C4C29"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4C4C29" w:rsidRPr="00407964" w:rsidRDefault="004C4C29"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0</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99</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7</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0</w:t>
            </w:r>
          </w:p>
        </w:tc>
        <w:tc>
          <w:tcPr>
            <w:tcW w:w="1080" w:type="dxa"/>
            <w:tcBorders>
              <w:top w:val="nil"/>
              <w:left w:val="single" w:sz="4" w:space="0" w:color="auto"/>
              <w:bottom w:val="nil"/>
              <w:right w:val="single" w:sz="8"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106</w:t>
            </w:r>
          </w:p>
        </w:tc>
      </w:tr>
      <w:tr w:rsidR="004C4C29" w:rsidRPr="00407964">
        <w:trPr>
          <w:trHeight w:val="480"/>
        </w:trPr>
        <w:tc>
          <w:tcPr>
            <w:tcW w:w="236" w:type="dxa"/>
            <w:vMerge/>
            <w:tcBorders>
              <w:top w:val="nil"/>
              <w:left w:val="single" w:sz="8" w:space="0" w:color="auto"/>
              <w:bottom w:val="nil"/>
              <w:right w:val="nil"/>
            </w:tcBorders>
            <w:vAlign w:val="center"/>
          </w:tcPr>
          <w:p w:rsidR="004C4C29" w:rsidRPr="00407964" w:rsidRDefault="004C4C29"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C4C29" w:rsidRPr="00407964" w:rsidRDefault="004C4C29"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C4C29" w:rsidRPr="00407964" w:rsidRDefault="004C4C29"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0.0%</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47.1%</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16.7%</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0.0%</w:t>
            </w:r>
          </w:p>
        </w:tc>
        <w:tc>
          <w:tcPr>
            <w:tcW w:w="1080" w:type="dxa"/>
            <w:tcBorders>
              <w:top w:val="nil"/>
              <w:left w:val="single" w:sz="4" w:space="0" w:color="auto"/>
              <w:bottom w:val="nil"/>
              <w:right w:val="single" w:sz="8"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26.3%</w:t>
            </w:r>
          </w:p>
        </w:tc>
      </w:tr>
      <w:tr w:rsidR="004C4C29" w:rsidRPr="00407964">
        <w:trPr>
          <w:trHeight w:val="255"/>
        </w:trPr>
        <w:tc>
          <w:tcPr>
            <w:tcW w:w="236" w:type="dxa"/>
            <w:vMerge/>
            <w:tcBorders>
              <w:top w:val="nil"/>
              <w:left w:val="single" w:sz="8" w:space="0" w:color="auto"/>
              <w:bottom w:val="nil"/>
              <w:right w:val="nil"/>
            </w:tcBorders>
            <w:vAlign w:val="center"/>
          </w:tcPr>
          <w:p w:rsidR="004C4C29" w:rsidRPr="00407964" w:rsidRDefault="004C4C29"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C4C29" w:rsidRPr="00407964" w:rsidRDefault="004C4C29"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4C4C29" w:rsidRPr="00407964" w:rsidRDefault="004C4C29"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1</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65</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4</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7</w:t>
            </w:r>
          </w:p>
        </w:tc>
        <w:tc>
          <w:tcPr>
            <w:tcW w:w="1080" w:type="dxa"/>
            <w:tcBorders>
              <w:top w:val="nil"/>
              <w:left w:val="single" w:sz="4" w:space="0" w:color="auto"/>
              <w:bottom w:val="nil"/>
              <w:right w:val="single" w:sz="8"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77</w:t>
            </w:r>
          </w:p>
        </w:tc>
      </w:tr>
      <w:tr w:rsidR="004C4C29" w:rsidRPr="00407964">
        <w:trPr>
          <w:trHeight w:val="480"/>
        </w:trPr>
        <w:tc>
          <w:tcPr>
            <w:tcW w:w="236" w:type="dxa"/>
            <w:vMerge/>
            <w:tcBorders>
              <w:top w:val="nil"/>
              <w:left w:val="single" w:sz="8" w:space="0" w:color="auto"/>
              <w:bottom w:val="nil"/>
              <w:right w:val="nil"/>
            </w:tcBorders>
            <w:vAlign w:val="center"/>
          </w:tcPr>
          <w:p w:rsidR="004C4C29" w:rsidRPr="00407964" w:rsidRDefault="004C4C29"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C4C29" w:rsidRPr="00407964" w:rsidRDefault="004C4C29"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C4C29" w:rsidRPr="00407964" w:rsidRDefault="004C4C29"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0.8%</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31.0%</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9.5%</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26.9%</w:t>
            </w:r>
          </w:p>
        </w:tc>
        <w:tc>
          <w:tcPr>
            <w:tcW w:w="1080" w:type="dxa"/>
            <w:tcBorders>
              <w:top w:val="nil"/>
              <w:left w:val="single" w:sz="4" w:space="0" w:color="auto"/>
              <w:bottom w:val="nil"/>
              <w:right w:val="single" w:sz="8"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19.1%</w:t>
            </w:r>
          </w:p>
        </w:tc>
      </w:tr>
      <w:tr w:rsidR="004C4C29" w:rsidRPr="00407964">
        <w:trPr>
          <w:trHeight w:val="255"/>
        </w:trPr>
        <w:tc>
          <w:tcPr>
            <w:tcW w:w="236" w:type="dxa"/>
            <w:vMerge/>
            <w:tcBorders>
              <w:top w:val="nil"/>
              <w:left w:val="single" w:sz="8" w:space="0" w:color="auto"/>
              <w:bottom w:val="nil"/>
              <w:right w:val="nil"/>
            </w:tcBorders>
            <w:vAlign w:val="center"/>
          </w:tcPr>
          <w:p w:rsidR="004C4C29" w:rsidRPr="00407964" w:rsidRDefault="004C4C29"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C4C29" w:rsidRPr="00407964" w:rsidRDefault="004C4C29"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4C4C29" w:rsidRPr="00407964" w:rsidRDefault="004C4C29"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124</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46</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31</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19</w:t>
            </w:r>
          </w:p>
        </w:tc>
        <w:tc>
          <w:tcPr>
            <w:tcW w:w="1080" w:type="dxa"/>
            <w:tcBorders>
              <w:top w:val="nil"/>
              <w:left w:val="single" w:sz="4" w:space="0" w:color="auto"/>
              <w:bottom w:val="nil"/>
              <w:right w:val="single" w:sz="8"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220</w:t>
            </w:r>
          </w:p>
        </w:tc>
      </w:tr>
      <w:tr w:rsidR="004C4C29" w:rsidRPr="00407964">
        <w:trPr>
          <w:trHeight w:val="480"/>
        </w:trPr>
        <w:tc>
          <w:tcPr>
            <w:tcW w:w="236" w:type="dxa"/>
            <w:vMerge/>
            <w:tcBorders>
              <w:top w:val="nil"/>
              <w:left w:val="single" w:sz="8" w:space="0" w:color="auto"/>
              <w:bottom w:val="nil"/>
              <w:right w:val="nil"/>
            </w:tcBorders>
            <w:vAlign w:val="center"/>
          </w:tcPr>
          <w:p w:rsidR="004C4C29" w:rsidRPr="00407964" w:rsidRDefault="004C4C29"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C4C29" w:rsidRPr="00407964" w:rsidRDefault="004C4C29"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C4C29" w:rsidRPr="00407964" w:rsidRDefault="004C4C29"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99.2%</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21.9%</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73.8%</w:t>
            </w:r>
          </w:p>
        </w:tc>
        <w:tc>
          <w:tcPr>
            <w:tcW w:w="945" w:type="dxa"/>
            <w:tcBorders>
              <w:top w:val="nil"/>
              <w:left w:val="single" w:sz="4" w:space="0" w:color="auto"/>
              <w:bottom w:val="nil"/>
              <w:right w:val="single" w:sz="4"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73.1%</w:t>
            </w:r>
          </w:p>
        </w:tc>
        <w:tc>
          <w:tcPr>
            <w:tcW w:w="1080" w:type="dxa"/>
            <w:tcBorders>
              <w:top w:val="nil"/>
              <w:left w:val="single" w:sz="4" w:space="0" w:color="auto"/>
              <w:bottom w:val="nil"/>
              <w:right w:val="single" w:sz="8" w:space="0" w:color="000000"/>
            </w:tcBorders>
            <w:shd w:val="clear" w:color="auto" w:fill="auto"/>
            <w:vAlign w:val="center"/>
          </w:tcPr>
          <w:p w:rsidR="004C4C29" w:rsidRPr="00407964" w:rsidRDefault="004C4C29">
            <w:pPr>
              <w:jc w:val="right"/>
              <w:rPr>
                <w:rFonts w:ascii="Times New Roman" w:hAnsi="Times New Roman"/>
                <w:sz w:val="18"/>
                <w:szCs w:val="18"/>
              </w:rPr>
            </w:pPr>
            <w:r w:rsidRPr="00407964">
              <w:rPr>
                <w:rFonts w:ascii="Times New Roman" w:hAnsi="Times New Roman"/>
                <w:sz w:val="18"/>
                <w:szCs w:val="18"/>
              </w:rPr>
              <w:t>54.6%</w:t>
            </w:r>
          </w:p>
        </w:tc>
      </w:tr>
      <w:tr w:rsidR="00F21D6E"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F21D6E" w:rsidRPr="00407964" w:rsidRDefault="00F21D6E"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F21D6E" w:rsidRPr="00407964" w:rsidRDefault="00F21D6E"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945" w:type="dxa"/>
            <w:tcBorders>
              <w:top w:val="nil"/>
              <w:left w:val="single" w:sz="8" w:space="0" w:color="auto"/>
              <w:bottom w:val="nil"/>
              <w:right w:val="single" w:sz="4" w:space="0" w:color="000000"/>
            </w:tcBorders>
            <w:shd w:val="clear" w:color="auto" w:fill="auto"/>
            <w:vAlign w:val="center"/>
          </w:tcPr>
          <w:p w:rsidR="00F21D6E" w:rsidRPr="00407964" w:rsidRDefault="00F21D6E" w:rsidP="00AC418B">
            <w:pPr>
              <w:jc w:val="right"/>
              <w:rPr>
                <w:rFonts w:ascii="Times New Roman" w:hAnsi="Times New Roman"/>
                <w:sz w:val="18"/>
                <w:szCs w:val="18"/>
              </w:rPr>
            </w:pPr>
            <w:r w:rsidRPr="00407964">
              <w:rPr>
                <w:rFonts w:ascii="Times New Roman" w:hAnsi="Times New Roman"/>
                <w:sz w:val="18"/>
                <w:szCs w:val="18"/>
              </w:rPr>
              <w:t>125</w:t>
            </w:r>
          </w:p>
        </w:tc>
        <w:tc>
          <w:tcPr>
            <w:tcW w:w="945" w:type="dxa"/>
            <w:tcBorders>
              <w:top w:val="nil"/>
              <w:left w:val="single" w:sz="4" w:space="0" w:color="auto"/>
              <w:bottom w:val="nil"/>
              <w:right w:val="single" w:sz="4" w:space="0" w:color="000000"/>
            </w:tcBorders>
            <w:shd w:val="clear" w:color="auto" w:fill="auto"/>
            <w:vAlign w:val="center"/>
          </w:tcPr>
          <w:p w:rsidR="00F21D6E" w:rsidRPr="00407964" w:rsidRDefault="00F21D6E" w:rsidP="00AC418B">
            <w:pPr>
              <w:jc w:val="right"/>
              <w:rPr>
                <w:rFonts w:ascii="Times New Roman" w:hAnsi="Times New Roman"/>
                <w:sz w:val="18"/>
                <w:szCs w:val="18"/>
              </w:rPr>
            </w:pPr>
            <w:r w:rsidRPr="00407964">
              <w:rPr>
                <w:rFonts w:ascii="Times New Roman" w:hAnsi="Times New Roman"/>
                <w:sz w:val="18"/>
                <w:szCs w:val="18"/>
              </w:rPr>
              <w:t>210</w:t>
            </w:r>
          </w:p>
        </w:tc>
        <w:tc>
          <w:tcPr>
            <w:tcW w:w="945" w:type="dxa"/>
            <w:tcBorders>
              <w:top w:val="nil"/>
              <w:left w:val="single" w:sz="4" w:space="0" w:color="auto"/>
              <w:bottom w:val="nil"/>
              <w:right w:val="single" w:sz="4" w:space="0" w:color="000000"/>
            </w:tcBorders>
            <w:shd w:val="clear" w:color="auto" w:fill="auto"/>
            <w:vAlign w:val="center"/>
          </w:tcPr>
          <w:p w:rsidR="00F21D6E" w:rsidRPr="00407964" w:rsidRDefault="00F21D6E" w:rsidP="00AC418B">
            <w:pPr>
              <w:jc w:val="right"/>
              <w:rPr>
                <w:rFonts w:ascii="Times New Roman" w:hAnsi="Times New Roman"/>
                <w:sz w:val="18"/>
                <w:szCs w:val="18"/>
              </w:rPr>
            </w:pPr>
            <w:r w:rsidRPr="00407964">
              <w:rPr>
                <w:rFonts w:ascii="Times New Roman" w:hAnsi="Times New Roman"/>
                <w:sz w:val="18"/>
                <w:szCs w:val="18"/>
              </w:rPr>
              <w:t>42</w:t>
            </w:r>
          </w:p>
        </w:tc>
        <w:tc>
          <w:tcPr>
            <w:tcW w:w="945" w:type="dxa"/>
            <w:tcBorders>
              <w:top w:val="nil"/>
              <w:left w:val="single" w:sz="4" w:space="0" w:color="auto"/>
              <w:bottom w:val="nil"/>
              <w:right w:val="single" w:sz="4" w:space="0" w:color="000000"/>
            </w:tcBorders>
            <w:shd w:val="clear" w:color="auto" w:fill="auto"/>
            <w:vAlign w:val="center"/>
          </w:tcPr>
          <w:p w:rsidR="00F21D6E" w:rsidRPr="00407964" w:rsidRDefault="00F21D6E" w:rsidP="00AC418B">
            <w:pPr>
              <w:jc w:val="right"/>
              <w:rPr>
                <w:rFonts w:ascii="Times New Roman" w:hAnsi="Times New Roman"/>
                <w:sz w:val="18"/>
                <w:szCs w:val="18"/>
              </w:rPr>
            </w:pPr>
            <w:r w:rsidRPr="00407964">
              <w:rPr>
                <w:rFonts w:ascii="Times New Roman" w:hAnsi="Times New Roman"/>
                <w:sz w:val="18"/>
                <w:szCs w:val="18"/>
              </w:rPr>
              <w:t>26</w:t>
            </w:r>
          </w:p>
        </w:tc>
        <w:tc>
          <w:tcPr>
            <w:tcW w:w="1080" w:type="dxa"/>
            <w:tcBorders>
              <w:top w:val="nil"/>
              <w:left w:val="single" w:sz="4" w:space="0" w:color="auto"/>
              <w:bottom w:val="nil"/>
              <w:right w:val="single" w:sz="8" w:space="0" w:color="000000"/>
            </w:tcBorders>
            <w:shd w:val="clear" w:color="auto" w:fill="auto"/>
            <w:vAlign w:val="center"/>
          </w:tcPr>
          <w:p w:rsidR="00F21D6E" w:rsidRPr="00407964" w:rsidRDefault="00F21D6E" w:rsidP="00AC418B">
            <w:pPr>
              <w:jc w:val="right"/>
              <w:rPr>
                <w:rFonts w:ascii="Times New Roman" w:hAnsi="Times New Roman"/>
                <w:sz w:val="18"/>
                <w:szCs w:val="18"/>
              </w:rPr>
            </w:pPr>
            <w:r w:rsidRPr="00407964">
              <w:rPr>
                <w:rFonts w:ascii="Times New Roman" w:hAnsi="Times New Roman"/>
                <w:sz w:val="18"/>
                <w:szCs w:val="18"/>
              </w:rPr>
              <w:t>403</w:t>
            </w:r>
          </w:p>
        </w:tc>
      </w:tr>
      <w:tr w:rsidR="00F21D6E" w:rsidRPr="00407964">
        <w:trPr>
          <w:trHeight w:val="480"/>
        </w:trPr>
        <w:tc>
          <w:tcPr>
            <w:tcW w:w="1454" w:type="dxa"/>
            <w:gridSpan w:val="2"/>
            <w:vMerge/>
            <w:tcBorders>
              <w:top w:val="nil"/>
              <w:left w:val="single" w:sz="8" w:space="0" w:color="auto"/>
              <w:bottom w:val="single" w:sz="8" w:space="0" w:color="000000"/>
              <w:right w:val="nil"/>
            </w:tcBorders>
            <w:vAlign w:val="center"/>
          </w:tcPr>
          <w:p w:rsidR="00F21D6E" w:rsidRPr="00407964" w:rsidRDefault="00F21D6E" w:rsidP="00AC418B">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F21D6E" w:rsidRPr="00407964" w:rsidRDefault="00F21D6E"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945" w:type="dxa"/>
            <w:tcBorders>
              <w:top w:val="nil"/>
              <w:left w:val="single" w:sz="8" w:space="0" w:color="auto"/>
              <w:bottom w:val="single" w:sz="8" w:space="0" w:color="auto"/>
              <w:right w:val="single" w:sz="4" w:space="0" w:color="000000"/>
            </w:tcBorders>
            <w:shd w:val="clear" w:color="auto" w:fill="auto"/>
            <w:vAlign w:val="center"/>
          </w:tcPr>
          <w:p w:rsidR="00F21D6E" w:rsidRPr="00407964" w:rsidRDefault="00F21D6E" w:rsidP="00AC418B">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F21D6E" w:rsidRPr="00407964" w:rsidRDefault="00F21D6E" w:rsidP="00AC418B">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F21D6E" w:rsidRPr="00407964" w:rsidRDefault="00F21D6E" w:rsidP="00AC418B">
            <w:pPr>
              <w:jc w:val="right"/>
              <w:rPr>
                <w:rFonts w:ascii="Times New Roman" w:hAnsi="Times New Roman"/>
                <w:sz w:val="18"/>
                <w:szCs w:val="18"/>
              </w:rPr>
            </w:pPr>
            <w:r w:rsidRPr="00407964">
              <w:rPr>
                <w:rFonts w:ascii="Times New Roman" w:hAnsi="Times New Roman"/>
                <w:sz w:val="18"/>
                <w:szCs w:val="18"/>
              </w:rPr>
              <w:t>100.0%</w:t>
            </w:r>
          </w:p>
        </w:tc>
        <w:tc>
          <w:tcPr>
            <w:tcW w:w="945" w:type="dxa"/>
            <w:tcBorders>
              <w:top w:val="nil"/>
              <w:left w:val="single" w:sz="4" w:space="0" w:color="auto"/>
              <w:bottom w:val="single" w:sz="8" w:space="0" w:color="auto"/>
              <w:right w:val="single" w:sz="4" w:space="0" w:color="000000"/>
            </w:tcBorders>
            <w:shd w:val="clear" w:color="auto" w:fill="auto"/>
            <w:vAlign w:val="center"/>
          </w:tcPr>
          <w:p w:rsidR="00F21D6E" w:rsidRPr="00407964" w:rsidRDefault="00F21D6E" w:rsidP="00AC418B">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F21D6E" w:rsidRPr="00407964" w:rsidRDefault="00F21D6E" w:rsidP="00AC418B">
            <w:pPr>
              <w:jc w:val="right"/>
              <w:rPr>
                <w:rFonts w:ascii="Times New Roman" w:hAnsi="Times New Roman"/>
                <w:sz w:val="18"/>
                <w:szCs w:val="18"/>
              </w:rPr>
            </w:pPr>
            <w:r w:rsidRPr="00407964">
              <w:rPr>
                <w:rFonts w:ascii="Times New Roman" w:hAnsi="Times New Roman"/>
                <w:sz w:val="18"/>
                <w:szCs w:val="18"/>
              </w:rPr>
              <w:t>100.0%</w:t>
            </w:r>
          </w:p>
        </w:tc>
      </w:tr>
    </w:tbl>
    <w:p w:rsidR="00F21D6E" w:rsidRPr="00407964" w:rsidRDefault="00F21D6E" w:rsidP="00811617">
      <w:pPr>
        <w:spacing w:line="360" w:lineRule="auto"/>
        <w:jc w:val="both"/>
        <w:rPr>
          <w:rFonts w:ascii="Times New Roman" w:hAnsi="Times New Roman"/>
        </w:rPr>
      </w:pPr>
    </w:p>
    <w:p w:rsidR="00F21D6E" w:rsidRPr="00407964" w:rsidRDefault="004C4C29" w:rsidP="00811617">
      <w:pPr>
        <w:spacing w:line="360" w:lineRule="auto"/>
        <w:jc w:val="both"/>
        <w:rPr>
          <w:rFonts w:ascii="Times New Roman" w:hAnsi="Times New Roman"/>
        </w:rPr>
      </w:pPr>
      <w:r w:rsidRPr="00407964">
        <w:rPr>
          <w:rFonts w:ascii="Times New Roman" w:hAnsi="Times New Roman"/>
        </w:rPr>
        <w:t>22</w:t>
      </w:r>
      <w:r w:rsidR="00F21D6E" w:rsidRPr="00407964">
        <w:rPr>
          <w:rFonts w:ascii="Times New Roman" w:hAnsi="Times New Roman"/>
        </w:rPr>
        <w:t>% of respondents working in rural area agree that “</w:t>
      </w:r>
      <w:r w:rsidRPr="00407964">
        <w:rPr>
          <w:rFonts w:ascii="Times New Roman" w:hAnsi="Times New Roman"/>
          <w:b/>
          <w:bCs/>
        </w:rPr>
        <w:t>Improve Social Insurance Offices service environment</w:t>
      </w:r>
      <w:r w:rsidR="00F21D6E" w:rsidRPr="00407964">
        <w:rPr>
          <w:rFonts w:ascii="Times New Roman" w:hAnsi="Times New Roman"/>
          <w:b/>
          <w:bCs/>
        </w:rPr>
        <w:t>”</w:t>
      </w:r>
      <w:r w:rsidR="00F21D6E" w:rsidRPr="00407964">
        <w:rPr>
          <w:rFonts w:ascii="Times New Roman" w:hAnsi="Times New Roman"/>
        </w:rPr>
        <w:t xml:space="preserve"> would improve customer satisfaction compared to </w:t>
      </w:r>
      <w:r w:rsidR="00BE35D8" w:rsidRPr="00407964">
        <w:rPr>
          <w:rFonts w:ascii="Times New Roman" w:hAnsi="Times New Roman"/>
        </w:rPr>
        <w:t>74</w:t>
      </w:r>
      <w:r w:rsidR="00F21D6E" w:rsidRPr="00407964">
        <w:rPr>
          <w:rFonts w:ascii="Times New Roman" w:hAnsi="Times New Roman"/>
        </w:rPr>
        <w:t xml:space="preserve">% of respondents working in touristic area; 99% of </w:t>
      </w:r>
      <w:r w:rsidR="00BE35D8" w:rsidRPr="00407964">
        <w:rPr>
          <w:rFonts w:ascii="Times New Roman" w:hAnsi="Times New Roman"/>
        </w:rPr>
        <w:t>urban</w:t>
      </w:r>
      <w:r w:rsidR="00F21D6E" w:rsidRPr="00407964">
        <w:rPr>
          <w:rFonts w:ascii="Times New Roman" w:hAnsi="Times New Roman"/>
        </w:rPr>
        <w:t xml:space="preserve"> area and </w:t>
      </w:r>
      <w:r w:rsidR="00BE35D8" w:rsidRPr="00407964">
        <w:rPr>
          <w:rFonts w:ascii="Times New Roman" w:hAnsi="Times New Roman"/>
        </w:rPr>
        <w:t>73</w:t>
      </w:r>
      <w:r w:rsidR="00F21D6E" w:rsidRPr="00407964">
        <w:rPr>
          <w:rFonts w:ascii="Times New Roman" w:hAnsi="Times New Roman"/>
        </w:rPr>
        <w:t>% of respondents working in other areas.</w:t>
      </w:r>
    </w:p>
    <w:p w:rsidR="00F21D6E" w:rsidRPr="00407964" w:rsidRDefault="00F21D6E" w:rsidP="00811617">
      <w:pPr>
        <w:spacing w:line="360" w:lineRule="auto"/>
        <w:jc w:val="both"/>
        <w:rPr>
          <w:rFonts w:ascii="Times New Roman" w:hAnsi="Times New Roman"/>
        </w:rPr>
      </w:pPr>
    </w:p>
    <w:p w:rsidR="00F21D6E" w:rsidRPr="00407964" w:rsidRDefault="00F21D6E"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1D79D4" w:rsidRPr="00407964">
        <w:rPr>
          <w:rFonts w:ascii="Times New Roman" w:hAnsi="Times New Roman"/>
        </w:rPr>
        <w:t>4</w:t>
      </w:r>
      <w:r w:rsidR="00F15B1B">
        <w:rPr>
          <w:rFonts w:ascii="Times New Roman" w:hAnsi="Times New Roman"/>
        </w:rPr>
        <w:t>9</w:t>
      </w:r>
      <w:r w:rsidR="001D79D4" w:rsidRPr="00407964">
        <w:rPr>
          <w:rFonts w:ascii="Times New Roman" w:hAnsi="Times New Roman"/>
        </w:rPr>
        <w:t xml:space="preserve"> shows</w:t>
      </w:r>
      <w:r w:rsidRPr="00407964">
        <w:rPr>
          <w:rFonts w:ascii="Times New Roman" w:hAnsi="Times New Roman"/>
        </w:rPr>
        <w:t xml:space="preserve"> that these differences are statistically very highly significant.</w:t>
      </w:r>
    </w:p>
    <w:p w:rsidR="00F21D6E" w:rsidRPr="00407964" w:rsidRDefault="00F21D6E" w:rsidP="00811617">
      <w:pPr>
        <w:spacing w:line="360" w:lineRule="auto"/>
        <w:jc w:val="both"/>
        <w:rPr>
          <w:rFonts w:ascii="Times New Roman" w:hAnsi="Times New Roman"/>
        </w:rPr>
      </w:pPr>
    </w:p>
    <w:p w:rsidR="00C53802" w:rsidRPr="00407964" w:rsidRDefault="00C53802" w:rsidP="007815B6">
      <w:pPr>
        <w:pStyle w:val="Heading5"/>
        <w:tabs>
          <w:tab w:val="clear" w:pos="1008"/>
          <w:tab w:val="num" w:pos="720"/>
        </w:tabs>
        <w:bidi w:val="0"/>
        <w:spacing w:before="0" w:after="0" w:line="360" w:lineRule="auto"/>
        <w:ind w:left="720" w:hanging="720"/>
        <w:rPr>
          <w:i w:val="0"/>
          <w:iCs w:val="0"/>
          <w:sz w:val="20"/>
          <w:szCs w:val="20"/>
        </w:rPr>
      </w:pPr>
      <w:bookmarkStart w:id="98" w:name="_Toc236498940"/>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49</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“Improve Social Insurance Offices service environment” based upon their </w:t>
      </w:r>
      <w:r w:rsidR="00C744D6" w:rsidRPr="00407964">
        <w:rPr>
          <w:i w:val="0"/>
          <w:iCs w:val="0"/>
          <w:sz w:val="20"/>
          <w:szCs w:val="20"/>
        </w:rPr>
        <w:t>location of social insurance office</w:t>
      </w:r>
      <w:bookmarkEnd w:id="98"/>
    </w:p>
    <w:tbl>
      <w:tblPr>
        <w:tblW w:w="6854" w:type="dxa"/>
        <w:tblInd w:w="94" w:type="dxa"/>
        <w:tblLook w:val="0000"/>
      </w:tblPr>
      <w:tblGrid>
        <w:gridCol w:w="1994"/>
        <w:gridCol w:w="1080"/>
        <w:gridCol w:w="1080"/>
        <w:gridCol w:w="2700"/>
      </w:tblGrid>
      <w:tr w:rsidR="00F21D6E"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F21D6E" w:rsidRPr="00407964" w:rsidRDefault="00F21D6E" w:rsidP="00AC418B">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F21D6E" w:rsidRPr="00407964" w:rsidRDefault="00F21D6E"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F21D6E" w:rsidRPr="00407964" w:rsidRDefault="00F21D6E"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F21D6E" w:rsidRPr="00407964" w:rsidRDefault="00F21D6E"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E93479"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E93479" w:rsidRPr="00407964" w:rsidRDefault="00E93479" w:rsidP="00AC418B">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E93479" w:rsidRPr="00407964" w:rsidRDefault="00E93479">
            <w:pPr>
              <w:jc w:val="right"/>
              <w:rPr>
                <w:rFonts w:ascii="Times New Roman" w:hAnsi="Times New Roman"/>
                <w:sz w:val="18"/>
                <w:szCs w:val="18"/>
              </w:rPr>
            </w:pPr>
            <w:r w:rsidRPr="00407964">
              <w:rPr>
                <w:rFonts w:ascii="Times New Roman" w:hAnsi="Times New Roman"/>
                <w:sz w:val="18"/>
                <w:szCs w:val="18"/>
              </w:rPr>
              <w:t>207.207</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E93479" w:rsidRPr="00407964" w:rsidRDefault="00E93479">
            <w:pPr>
              <w:jc w:val="right"/>
              <w:rPr>
                <w:rFonts w:ascii="Times New Roman" w:hAnsi="Times New Roman"/>
                <w:sz w:val="18"/>
                <w:szCs w:val="18"/>
              </w:rPr>
            </w:pPr>
            <w:r w:rsidRPr="00407964">
              <w:rPr>
                <w:rFonts w:ascii="Times New Roman" w:hAnsi="Times New Roman"/>
                <w:sz w:val="18"/>
                <w:szCs w:val="18"/>
              </w:rPr>
              <w:t>6</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E93479" w:rsidRPr="00407964" w:rsidRDefault="00E93479">
            <w:pPr>
              <w:jc w:val="right"/>
              <w:rPr>
                <w:rFonts w:ascii="Times New Roman" w:hAnsi="Times New Roman"/>
                <w:sz w:val="18"/>
                <w:szCs w:val="18"/>
              </w:rPr>
            </w:pPr>
            <w:r w:rsidRPr="00407964">
              <w:rPr>
                <w:rFonts w:ascii="Times New Roman" w:hAnsi="Times New Roman"/>
                <w:sz w:val="18"/>
                <w:szCs w:val="18"/>
              </w:rPr>
              <w:t>0.000</w:t>
            </w:r>
          </w:p>
        </w:tc>
      </w:tr>
    </w:tbl>
    <w:p w:rsidR="00F21D6E" w:rsidRPr="00407964" w:rsidRDefault="00F21D6E" w:rsidP="00811617">
      <w:pPr>
        <w:jc w:val="both"/>
        <w:rPr>
          <w:rFonts w:ascii="Times New Roman" w:hAnsi="Times New Roman"/>
        </w:rPr>
      </w:pPr>
    </w:p>
    <w:p w:rsidR="00F21D6E" w:rsidRPr="00407964" w:rsidRDefault="00F21D6E" w:rsidP="00811617">
      <w:pPr>
        <w:jc w:val="both"/>
        <w:rPr>
          <w:rFonts w:ascii="Times New Roman" w:hAnsi="Times New Roman"/>
        </w:rPr>
      </w:pPr>
    </w:p>
    <w:p w:rsidR="00820DFF" w:rsidRPr="00407964" w:rsidRDefault="00F21D6E" w:rsidP="00811617">
      <w:pPr>
        <w:spacing w:line="360" w:lineRule="auto"/>
        <w:jc w:val="both"/>
        <w:rPr>
          <w:rFonts w:ascii="Times New Roman" w:hAnsi="Times New Roman"/>
        </w:rPr>
      </w:pPr>
      <w:r w:rsidRPr="00407964">
        <w:rPr>
          <w:rFonts w:ascii="Times New Roman" w:hAnsi="Times New Roman"/>
        </w:rPr>
        <w:t>The lowest rate of acceptance in rural areas due to the low number of Employers within the geographical location of those offices</w:t>
      </w:r>
      <w:r w:rsidR="00820DFF" w:rsidRPr="00407964">
        <w:rPr>
          <w:rFonts w:ascii="Times New Roman" w:hAnsi="Times New Roman"/>
        </w:rPr>
        <w:t>. Moreover, rural people are more tolerant to the surrounding environment.</w:t>
      </w:r>
    </w:p>
    <w:p w:rsidR="00F15B1B" w:rsidRDefault="00F15B1B">
      <w:pPr>
        <w:rPr>
          <w:rFonts w:ascii="Times New Roman" w:hAnsi="Times New Roman"/>
        </w:rPr>
      </w:pPr>
      <w:r>
        <w:rPr>
          <w:rFonts w:ascii="Times New Roman" w:hAnsi="Times New Roman"/>
        </w:rPr>
        <w:br w:type="page"/>
      </w:r>
    </w:p>
    <w:p w:rsidR="000472AC" w:rsidRPr="00407964" w:rsidRDefault="00701428" w:rsidP="00701428">
      <w:pPr>
        <w:rPr>
          <w:rFonts w:ascii="Times New Roman" w:hAnsi="Times New Roman"/>
          <w:b/>
          <w:bCs/>
        </w:rPr>
      </w:pPr>
      <w:r w:rsidRPr="00407964">
        <w:rPr>
          <w:rFonts w:ascii="Times New Roman" w:hAnsi="Times New Roman"/>
          <w:b/>
          <w:bCs/>
        </w:rPr>
        <w:lastRenderedPageBreak/>
        <w:t>C</w:t>
      </w:r>
      <w:r w:rsidR="000472AC" w:rsidRPr="00407964">
        <w:rPr>
          <w:rFonts w:ascii="Times New Roman" w:hAnsi="Times New Roman"/>
          <w:b/>
          <w:bCs/>
        </w:rPr>
        <w:t xml:space="preserve">) Based upon </w:t>
      </w:r>
      <w:r w:rsidRPr="00407964">
        <w:rPr>
          <w:rFonts w:ascii="Times New Roman" w:hAnsi="Times New Roman"/>
          <w:b/>
          <w:bCs/>
        </w:rPr>
        <w:t>gender</w:t>
      </w:r>
    </w:p>
    <w:p w:rsidR="000472AC" w:rsidRPr="00407964" w:rsidRDefault="000472AC" w:rsidP="00811617">
      <w:pPr>
        <w:jc w:val="both"/>
        <w:rPr>
          <w:rFonts w:ascii="Times New Roman" w:hAnsi="Times New Roman"/>
        </w:rPr>
      </w:pP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t>1.</w:t>
      </w:r>
      <w:r w:rsidRPr="00407964">
        <w:rPr>
          <w:rFonts w:ascii="Times New Roman" w:hAnsi="Times New Roman"/>
          <w:b/>
          <w:bCs/>
        </w:rPr>
        <w:tab/>
        <w:t>Serving customers from any Social Insurance Office</w:t>
      </w:r>
    </w:p>
    <w:p w:rsidR="000472AC" w:rsidRPr="00407964" w:rsidRDefault="000472AC" w:rsidP="00811617">
      <w:pPr>
        <w:jc w:val="both"/>
        <w:rPr>
          <w:rFonts w:ascii="Times New Roman" w:hAnsi="Times New Roman"/>
        </w:rPr>
      </w:pPr>
    </w:p>
    <w:p w:rsidR="0084766E" w:rsidRPr="00407964" w:rsidRDefault="0084766E" w:rsidP="007815B6">
      <w:pPr>
        <w:pStyle w:val="Heading5"/>
        <w:tabs>
          <w:tab w:val="clear" w:pos="1008"/>
          <w:tab w:val="num" w:pos="720"/>
        </w:tabs>
        <w:bidi w:val="0"/>
        <w:spacing w:before="0" w:after="0" w:line="360" w:lineRule="auto"/>
        <w:ind w:left="720" w:hanging="720"/>
        <w:rPr>
          <w:i w:val="0"/>
          <w:iCs w:val="0"/>
          <w:sz w:val="20"/>
          <w:szCs w:val="20"/>
        </w:rPr>
      </w:pPr>
      <w:bookmarkStart w:id="99" w:name="_Toc236498941"/>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50</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“Serving customers from any Social Insurance Office” based upon </w:t>
      </w:r>
      <w:r w:rsidR="00F31B00" w:rsidRPr="00407964">
        <w:rPr>
          <w:i w:val="0"/>
          <w:iCs w:val="0"/>
          <w:sz w:val="20"/>
          <w:szCs w:val="20"/>
        </w:rPr>
        <w:t>gender</w:t>
      </w:r>
      <w:bookmarkEnd w:id="99"/>
    </w:p>
    <w:tbl>
      <w:tblPr>
        <w:tblW w:w="7394" w:type="dxa"/>
        <w:tblInd w:w="94" w:type="dxa"/>
        <w:tblLayout w:type="fixed"/>
        <w:tblLook w:val="0000"/>
      </w:tblPr>
      <w:tblGrid>
        <w:gridCol w:w="236"/>
        <w:gridCol w:w="1218"/>
        <w:gridCol w:w="1080"/>
        <w:gridCol w:w="1890"/>
        <w:gridCol w:w="1890"/>
        <w:gridCol w:w="1080"/>
      </w:tblGrid>
      <w:tr w:rsidR="00306FBC"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306FBC" w:rsidRPr="00407964" w:rsidRDefault="00306FBC" w:rsidP="00AC418B">
            <w:pPr>
              <w:rPr>
                <w:rFonts w:ascii="Times New Roman" w:hAnsi="Times New Roman"/>
                <w:color w:val="auto"/>
                <w:sz w:val="18"/>
                <w:szCs w:val="18"/>
                <w:lang w:eastAsia="en-GB"/>
              </w:rPr>
            </w:pPr>
          </w:p>
        </w:tc>
        <w:tc>
          <w:tcPr>
            <w:tcW w:w="3780"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306FBC" w:rsidRPr="00407964" w:rsidRDefault="006A6CB5" w:rsidP="00AC418B">
            <w:pPr>
              <w:jc w:val="center"/>
              <w:rPr>
                <w:rFonts w:ascii="Times New Roman" w:hAnsi="Times New Roman"/>
                <w:color w:val="auto"/>
                <w:sz w:val="18"/>
                <w:szCs w:val="18"/>
                <w:lang w:eastAsia="en-GB"/>
              </w:rPr>
            </w:pPr>
            <w:r w:rsidRPr="00407964">
              <w:rPr>
                <w:rFonts w:ascii="Times New Roman" w:hAnsi="Times New Roman"/>
                <w:sz w:val="18"/>
                <w:szCs w:val="18"/>
              </w:rPr>
              <w:t>Gender</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306FBC" w:rsidRPr="00407964" w:rsidRDefault="00306FBC"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6A6CB5"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6A6CB5" w:rsidRPr="00407964" w:rsidRDefault="006A6CB5" w:rsidP="00AC418B">
            <w:pPr>
              <w:rPr>
                <w:rFonts w:ascii="Times New Roman" w:hAnsi="Times New Roman"/>
                <w:color w:val="auto"/>
                <w:sz w:val="18"/>
                <w:szCs w:val="18"/>
                <w:lang w:eastAsia="en-GB"/>
              </w:rPr>
            </w:pPr>
          </w:p>
        </w:tc>
        <w:tc>
          <w:tcPr>
            <w:tcW w:w="1890" w:type="dxa"/>
            <w:tcBorders>
              <w:top w:val="nil"/>
              <w:left w:val="single" w:sz="8" w:space="0" w:color="auto"/>
              <w:bottom w:val="single" w:sz="8" w:space="0" w:color="auto"/>
              <w:right w:val="single" w:sz="4" w:space="0" w:color="000000"/>
            </w:tcBorders>
            <w:shd w:val="clear" w:color="auto" w:fill="auto"/>
            <w:vAlign w:val="bottom"/>
          </w:tcPr>
          <w:p w:rsidR="006A6CB5" w:rsidRPr="00407964" w:rsidRDefault="006A6CB5">
            <w:pPr>
              <w:jc w:val="center"/>
              <w:rPr>
                <w:rFonts w:ascii="Times New Roman" w:hAnsi="Times New Roman"/>
                <w:sz w:val="18"/>
                <w:szCs w:val="18"/>
              </w:rPr>
            </w:pPr>
            <w:r w:rsidRPr="00407964">
              <w:rPr>
                <w:rFonts w:ascii="Times New Roman" w:hAnsi="Times New Roman"/>
                <w:sz w:val="18"/>
                <w:szCs w:val="18"/>
              </w:rPr>
              <w:t>Male</w:t>
            </w:r>
          </w:p>
        </w:tc>
        <w:tc>
          <w:tcPr>
            <w:tcW w:w="1890" w:type="dxa"/>
            <w:tcBorders>
              <w:top w:val="nil"/>
              <w:left w:val="single" w:sz="4" w:space="0" w:color="auto"/>
              <w:bottom w:val="single" w:sz="8" w:space="0" w:color="auto"/>
              <w:right w:val="single" w:sz="4" w:space="0" w:color="000000"/>
            </w:tcBorders>
            <w:shd w:val="clear" w:color="auto" w:fill="auto"/>
            <w:vAlign w:val="bottom"/>
          </w:tcPr>
          <w:p w:rsidR="006A6CB5" w:rsidRPr="00407964" w:rsidRDefault="006A6CB5">
            <w:pPr>
              <w:jc w:val="center"/>
              <w:rPr>
                <w:rFonts w:ascii="Times New Roman" w:hAnsi="Times New Roman"/>
                <w:sz w:val="18"/>
                <w:szCs w:val="18"/>
              </w:rPr>
            </w:pPr>
            <w:r w:rsidRPr="00407964">
              <w:rPr>
                <w:rFonts w:ascii="Times New Roman" w:hAnsi="Times New Roman"/>
                <w:sz w:val="18"/>
                <w:szCs w:val="18"/>
              </w:rPr>
              <w:t>Female</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6A6CB5" w:rsidRPr="00407964" w:rsidRDefault="006A6CB5" w:rsidP="00AC418B">
            <w:pPr>
              <w:rPr>
                <w:rFonts w:ascii="Times New Roman" w:hAnsi="Times New Roman"/>
                <w:color w:val="auto"/>
                <w:sz w:val="18"/>
                <w:szCs w:val="18"/>
                <w:lang w:eastAsia="en-GB"/>
              </w:rPr>
            </w:pPr>
          </w:p>
        </w:tc>
      </w:tr>
      <w:tr w:rsidR="006A6CB5" w:rsidRPr="00407964">
        <w:trPr>
          <w:trHeight w:val="255"/>
        </w:trPr>
        <w:tc>
          <w:tcPr>
            <w:tcW w:w="236" w:type="dxa"/>
            <w:vMerge w:val="restart"/>
            <w:tcBorders>
              <w:top w:val="nil"/>
              <w:left w:val="single" w:sz="8" w:space="0" w:color="auto"/>
              <w:bottom w:val="nil"/>
              <w:right w:val="nil"/>
            </w:tcBorders>
            <w:shd w:val="clear" w:color="auto" w:fill="auto"/>
          </w:tcPr>
          <w:p w:rsidR="006A6CB5" w:rsidRPr="00407964" w:rsidRDefault="006A6CB5"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54</w:t>
            </w:r>
          </w:p>
        </w:tc>
        <w:tc>
          <w:tcPr>
            <w:tcW w:w="1890" w:type="dxa"/>
            <w:tcBorders>
              <w:top w:val="nil"/>
              <w:left w:val="single" w:sz="4"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37</w:t>
            </w:r>
          </w:p>
        </w:tc>
        <w:tc>
          <w:tcPr>
            <w:tcW w:w="1080" w:type="dxa"/>
            <w:tcBorders>
              <w:top w:val="nil"/>
              <w:left w:val="single" w:sz="4" w:space="0" w:color="auto"/>
              <w:bottom w:val="nil"/>
              <w:right w:val="single" w:sz="8"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91</w:t>
            </w:r>
          </w:p>
        </w:tc>
      </w:tr>
      <w:tr w:rsidR="006A6CB5" w:rsidRPr="00407964">
        <w:trPr>
          <w:trHeight w:val="480"/>
        </w:trPr>
        <w:tc>
          <w:tcPr>
            <w:tcW w:w="236" w:type="dxa"/>
            <w:vMerge/>
            <w:tcBorders>
              <w:top w:val="nil"/>
              <w:left w:val="single" w:sz="8" w:space="0" w:color="auto"/>
              <w:bottom w:val="nil"/>
              <w:right w:val="nil"/>
            </w:tcBorders>
            <w:vAlign w:val="center"/>
          </w:tcPr>
          <w:p w:rsidR="006A6CB5" w:rsidRPr="00407964" w:rsidRDefault="006A6CB5"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6A6CB5" w:rsidRPr="00407964" w:rsidRDefault="006A6CB5"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23.2%</w:t>
            </w:r>
          </w:p>
        </w:tc>
        <w:tc>
          <w:tcPr>
            <w:tcW w:w="1890" w:type="dxa"/>
            <w:tcBorders>
              <w:top w:val="nil"/>
              <w:left w:val="single" w:sz="4"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21.8%</w:t>
            </w:r>
          </w:p>
        </w:tc>
        <w:tc>
          <w:tcPr>
            <w:tcW w:w="1080" w:type="dxa"/>
            <w:tcBorders>
              <w:top w:val="nil"/>
              <w:left w:val="single" w:sz="4" w:space="0" w:color="auto"/>
              <w:bottom w:val="nil"/>
              <w:right w:val="single" w:sz="8"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22.6%</w:t>
            </w:r>
          </w:p>
        </w:tc>
      </w:tr>
      <w:tr w:rsidR="006A6CB5" w:rsidRPr="00407964">
        <w:trPr>
          <w:trHeight w:val="255"/>
        </w:trPr>
        <w:tc>
          <w:tcPr>
            <w:tcW w:w="236" w:type="dxa"/>
            <w:vMerge/>
            <w:tcBorders>
              <w:top w:val="nil"/>
              <w:left w:val="single" w:sz="8" w:space="0" w:color="auto"/>
              <w:bottom w:val="nil"/>
              <w:right w:val="nil"/>
            </w:tcBorders>
            <w:vAlign w:val="center"/>
          </w:tcPr>
          <w:p w:rsidR="006A6CB5" w:rsidRPr="00407964" w:rsidRDefault="006A6CB5"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52</w:t>
            </w:r>
          </w:p>
        </w:tc>
        <w:tc>
          <w:tcPr>
            <w:tcW w:w="1890" w:type="dxa"/>
            <w:tcBorders>
              <w:top w:val="nil"/>
              <w:left w:val="single" w:sz="4"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31</w:t>
            </w:r>
          </w:p>
        </w:tc>
        <w:tc>
          <w:tcPr>
            <w:tcW w:w="1080" w:type="dxa"/>
            <w:tcBorders>
              <w:top w:val="nil"/>
              <w:left w:val="single" w:sz="4" w:space="0" w:color="auto"/>
              <w:bottom w:val="nil"/>
              <w:right w:val="single" w:sz="8"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83</w:t>
            </w:r>
          </w:p>
        </w:tc>
      </w:tr>
      <w:tr w:rsidR="006A6CB5" w:rsidRPr="00407964">
        <w:trPr>
          <w:trHeight w:val="480"/>
        </w:trPr>
        <w:tc>
          <w:tcPr>
            <w:tcW w:w="236" w:type="dxa"/>
            <w:vMerge/>
            <w:tcBorders>
              <w:top w:val="nil"/>
              <w:left w:val="single" w:sz="8" w:space="0" w:color="auto"/>
              <w:bottom w:val="nil"/>
              <w:right w:val="nil"/>
            </w:tcBorders>
            <w:vAlign w:val="center"/>
          </w:tcPr>
          <w:p w:rsidR="006A6CB5" w:rsidRPr="00407964" w:rsidRDefault="006A6CB5"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6A6CB5" w:rsidRPr="00407964" w:rsidRDefault="006A6CB5"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22.3%</w:t>
            </w:r>
          </w:p>
        </w:tc>
        <w:tc>
          <w:tcPr>
            <w:tcW w:w="1890" w:type="dxa"/>
            <w:tcBorders>
              <w:top w:val="nil"/>
              <w:left w:val="single" w:sz="4"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18.2%</w:t>
            </w:r>
          </w:p>
        </w:tc>
        <w:tc>
          <w:tcPr>
            <w:tcW w:w="1080" w:type="dxa"/>
            <w:tcBorders>
              <w:top w:val="nil"/>
              <w:left w:val="single" w:sz="4" w:space="0" w:color="auto"/>
              <w:bottom w:val="nil"/>
              <w:right w:val="single" w:sz="8"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20.6%</w:t>
            </w:r>
          </w:p>
        </w:tc>
      </w:tr>
      <w:tr w:rsidR="006A6CB5" w:rsidRPr="00407964">
        <w:trPr>
          <w:trHeight w:val="255"/>
        </w:trPr>
        <w:tc>
          <w:tcPr>
            <w:tcW w:w="236" w:type="dxa"/>
            <w:vMerge/>
            <w:tcBorders>
              <w:top w:val="nil"/>
              <w:left w:val="single" w:sz="8" w:space="0" w:color="auto"/>
              <w:bottom w:val="nil"/>
              <w:right w:val="nil"/>
            </w:tcBorders>
            <w:vAlign w:val="center"/>
          </w:tcPr>
          <w:p w:rsidR="006A6CB5" w:rsidRPr="00407964" w:rsidRDefault="006A6CB5"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127</w:t>
            </w:r>
          </w:p>
        </w:tc>
        <w:tc>
          <w:tcPr>
            <w:tcW w:w="1890" w:type="dxa"/>
            <w:tcBorders>
              <w:top w:val="nil"/>
              <w:left w:val="single" w:sz="4"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102</w:t>
            </w:r>
          </w:p>
        </w:tc>
        <w:tc>
          <w:tcPr>
            <w:tcW w:w="1080" w:type="dxa"/>
            <w:tcBorders>
              <w:top w:val="nil"/>
              <w:left w:val="single" w:sz="4" w:space="0" w:color="auto"/>
              <w:bottom w:val="nil"/>
              <w:right w:val="single" w:sz="8"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229</w:t>
            </w:r>
          </w:p>
        </w:tc>
      </w:tr>
      <w:tr w:rsidR="006A6CB5" w:rsidRPr="00407964">
        <w:trPr>
          <w:trHeight w:val="480"/>
        </w:trPr>
        <w:tc>
          <w:tcPr>
            <w:tcW w:w="236" w:type="dxa"/>
            <w:vMerge/>
            <w:tcBorders>
              <w:top w:val="nil"/>
              <w:left w:val="single" w:sz="8" w:space="0" w:color="auto"/>
              <w:bottom w:val="nil"/>
              <w:right w:val="nil"/>
            </w:tcBorders>
            <w:vAlign w:val="center"/>
          </w:tcPr>
          <w:p w:rsidR="006A6CB5" w:rsidRPr="00407964" w:rsidRDefault="006A6CB5"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6A6CB5" w:rsidRPr="00407964" w:rsidRDefault="006A6CB5"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54.5%</w:t>
            </w:r>
          </w:p>
        </w:tc>
        <w:tc>
          <w:tcPr>
            <w:tcW w:w="1890" w:type="dxa"/>
            <w:tcBorders>
              <w:top w:val="nil"/>
              <w:left w:val="single" w:sz="4"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60.0%</w:t>
            </w:r>
          </w:p>
        </w:tc>
        <w:tc>
          <w:tcPr>
            <w:tcW w:w="1080" w:type="dxa"/>
            <w:tcBorders>
              <w:top w:val="nil"/>
              <w:left w:val="single" w:sz="4" w:space="0" w:color="auto"/>
              <w:bottom w:val="nil"/>
              <w:right w:val="single" w:sz="8"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56.8%</w:t>
            </w:r>
          </w:p>
        </w:tc>
      </w:tr>
      <w:tr w:rsidR="006A6CB5"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233</w:t>
            </w:r>
          </w:p>
        </w:tc>
        <w:tc>
          <w:tcPr>
            <w:tcW w:w="1890" w:type="dxa"/>
            <w:tcBorders>
              <w:top w:val="nil"/>
              <w:left w:val="single" w:sz="4" w:space="0" w:color="auto"/>
              <w:bottom w:val="nil"/>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403</w:t>
            </w:r>
          </w:p>
        </w:tc>
      </w:tr>
      <w:tr w:rsidR="006A6CB5" w:rsidRPr="00407964">
        <w:trPr>
          <w:trHeight w:val="480"/>
        </w:trPr>
        <w:tc>
          <w:tcPr>
            <w:tcW w:w="1454" w:type="dxa"/>
            <w:gridSpan w:val="2"/>
            <w:vMerge/>
            <w:tcBorders>
              <w:top w:val="nil"/>
              <w:left w:val="single" w:sz="8" w:space="0" w:color="auto"/>
              <w:bottom w:val="single" w:sz="8" w:space="0" w:color="000000"/>
              <w:right w:val="nil"/>
            </w:tcBorders>
            <w:vAlign w:val="center"/>
          </w:tcPr>
          <w:p w:rsidR="006A6CB5" w:rsidRPr="00407964" w:rsidRDefault="006A6CB5" w:rsidP="00AC418B">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6A6CB5" w:rsidRPr="00407964" w:rsidRDefault="006A6CB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single" w:sz="8" w:space="0" w:color="auto"/>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100.0%</w:t>
            </w:r>
          </w:p>
        </w:tc>
        <w:tc>
          <w:tcPr>
            <w:tcW w:w="1890" w:type="dxa"/>
            <w:tcBorders>
              <w:top w:val="nil"/>
              <w:left w:val="single" w:sz="4" w:space="0" w:color="auto"/>
              <w:bottom w:val="single" w:sz="8" w:space="0" w:color="auto"/>
              <w:right w:val="single" w:sz="4"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6A6CB5" w:rsidRPr="00407964" w:rsidRDefault="006A6CB5">
            <w:pPr>
              <w:jc w:val="right"/>
              <w:rPr>
                <w:rFonts w:ascii="Times New Roman" w:hAnsi="Times New Roman"/>
                <w:sz w:val="18"/>
                <w:szCs w:val="18"/>
              </w:rPr>
            </w:pPr>
            <w:r w:rsidRPr="00407964">
              <w:rPr>
                <w:rFonts w:ascii="Times New Roman" w:hAnsi="Times New Roman"/>
                <w:sz w:val="18"/>
                <w:szCs w:val="18"/>
              </w:rPr>
              <w:t>100.0%</w:t>
            </w:r>
          </w:p>
        </w:tc>
      </w:tr>
    </w:tbl>
    <w:p w:rsidR="00306FBC" w:rsidRPr="00407964" w:rsidRDefault="00306FBC" w:rsidP="00811617">
      <w:pPr>
        <w:spacing w:line="360" w:lineRule="auto"/>
        <w:jc w:val="both"/>
        <w:rPr>
          <w:rFonts w:ascii="Times New Roman" w:hAnsi="Times New Roman"/>
        </w:rPr>
      </w:pPr>
    </w:p>
    <w:p w:rsidR="00306FBC" w:rsidRPr="00407964" w:rsidRDefault="00C236B7" w:rsidP="00811617">
      <w:pPr>
        <w:spacing w:line="360" w:lineRule="auto"/>
        <w:jc w:val="both"/>
        <w:rPr>
          <w:rFonts w:ascii="Times New Roman" w:hAnsi="Times New Roman"/>
        </w:rPr>
      </w:pPr>
      <w:r w:rsidRPr="00407964">
        <w:rPr>
          <w:rFonts w:ascii="Times New Roman" w:hAnsi="Times New Roman"/>
        </w:rPr>
        <w:t>60</w:t>
      </w:r>
      <w:r w:rsidR="00306FBC" w:rsidRPr="00407964">
        <w:rPr>
          <w:rFonts w:ascii="Times New Roman" w:hAnsi="Times New Roman"/>
        </w:rPr>
        <w:t xml:space="preserve">% of </w:t>
      </w:r>
      <w:r w:rsidRPr="00407964">
        <w:rPr>
          <w:rFonts w:ascii="Times New Roman" w:hAnsi="Times New Roman"/>
        </w:rPr>
        <w:t xml:space="preserve">female </w:t>
      </w:r>
      <w:r w:rsidR="00306FBC" w:rsidRPr="00407964">
        <w:rPr>
          <w:rFonts w:ascii="Times New Roman" w:hAnsi="Times New Roman"/>
        </w:rPr>
        <w:t>respondents agree that “</w:t>
      </w:r>
      <w:r w:rsidRPr="00407964">
        <w:rPr>
          <w:rFonts w:ascii="Times New Roman" w:hAnsi="Times New Roman"/>
          <w:b/>
          <w:bCs/>
        </w:rPr>
        <w:t>Serving customers from any Social Insurance Office</w:t>
      </w:r>
      <w:r w:rsidR="00306FBC" w:rsidRPr="00407964">
        <w:rPr>
          <w:rFonts w:ascii="Times New Roman" w:hAnsi="Times New Roman"/>
          <w:b/>
          <w:bCs/>
        </w:rPr>
        <w:t>”</w:t>
      </w:r>
      <w:r w:rsidR="00306FBC" w:rsidRPr="00407964">
        <w:rPr>
          <w:rFonts w:ascii="Times New Roman" w:hAnsi="Times New Roman"/>
        </w:rPr>
        <w:t xml:space="preserve"> would improve customer satisfaction compared to </w:t>
      </w:r>
      <w:r w:rsidRPr="00407964">
        <w:rPr>
          <w:rFonts w:ascii="Times New Roman" w:hAnsi="Times New Roman"/>
        </w:rPr>
        <w:t>55</w:t>
      </w:r>
      <w:r w:rsidR="00306FBC" w:rsidRPr="00407964">
        <w:rPr>
          <w:rFonts w:ascii="Times New Roman" w:hAnsi="Times New Roman"/>
        </w:rPr>
        <w:t xml:space="preserve">% of </w:t>
      </w:r>
      <w:r w:rsidRPr="00407964">
        <w:rPr>
          <w:rFonts w:ascii="Times New Roman" w:hAnsi="Times New Roman"/>
        </w:rPr>
        <w:t xml:space="preserve">male </w:t>
      </w:r>
      <w:r w:rsidR="00306FBC" w:rsidRPr="00407964">
        <w:rPr>
          <w:rFonts w:ascii="Times New Roman" w:hAnsi="Times New Roman"/>
        </w:rPr>
        <w:t>respondents.</w:t>
      </w:r>
    </w:p>
    <w:p w:rsidR="00306FBC" w:rsidRPr="00407964" w:rsidRDefault="00306FBC" w:rsidP="00811617">
      <w:pPr>
        <w:spacing w:line="360" w:lineRule="auto"/>
        <w:jc w:val="both"/>
        <w:rPr>
          <w:rFonts w:ascii="Times New Roman" w:hAnsi="Times New Roman"/>
        </w:rPr>
      </w:pPr>
    </w:p>
    <w:p w:rsidR="00306FBC" w:rsidRPr="00407964" w:rsidRDefault="00306FBC"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F15B1B">
        <w:rPr>
          <w:rFonts w:ascii="Times New Roman" w:hAnsi="Times New Roman"/>
        </w:rPr>
        <w:t>51</w:t>
      </w:r>
      <w:r w:rsidR="0084766E" w:rsidRPr="00407964">
        <w:rPr>
          <w:rFonts w:ascii="Times New Roman" w:hAnsi="Times New Roman"/>
        </w:rPr>
        <w:t xml:space="preserve"> shows</w:t>
      </w:r>
      <w:r w:rsidRPr="00407964">
        <w:rPr>
          <w:rFonts w:ascii="Times New Roman" w:hAnsi="Times New Roman"/>
        </w:rPr>
        <w:t xml:space="preserve"> that these differences are statistically </w:t>
      </w:r>
      <w:r w:rsidR="00C236B7" w:rsidRPr="00407964">
        <w:rPr>
          <w:rFonts w:ascii="Times New Roman" w:hAnsi="Times New Roman"/>
        </w:rPr>
        <w:t>not</w:t>
      </w:r>
      <w:r w:rsidRPr="00407964">
        <w:rPr>
          <w:rFonts w:ascii="Times New Roman" w:hAnsi="Times New Roman"/>
        </w:rPr>
        <w:t xml:space="preserve"> significant.</w:t>
      </w:r>
    </w:p>
    <w:p w:rsidR="00306FBC" w:rsidRPr="00407964" w:rsidRDefault="00306FBC" w:rsidP="00811617">
      <w:pPr>
        <w:spacing w:line="360" w:lineRule="auto"/>
        <w:jc w:val="both"/>
        <w:rPr>
          <w:rFonts w:ascii="Times New Roman" w:hAnsi="Times New Roman"/>
        </w:rPr>
      </w:pPr>
    </w:p>
    <w:p w:rsidR="0084766E" w:rsidRPr="00407964" w:rsidRDefault="0084766E" w:rsidP="007815B6">
      <w:pPr>
        <w:pStyle w:val="Heading5"/>
        <w:tabs>
          <w:tab w:val="clear" w:pos="1008"/>
          <w:tab w:val="num" w:pos="720"/>
        </w:tabs>
        <w:bidi w:val="0"/>
        <w:spacing w:before="0" w:after="0" w:line="360" w:lineRule="auto"/>
        <w:ind w:left="720" w:hanging="720"/>
        <w:rPr>
          <w:i w:val="0"/>
          <w:iCs w:val="0"/>
          <w:sz w:val="20"/>
          <w:szCs w:val="20"/>
        </w:rPr>
      </w:pPr>
      <w:bookmarkStart w:id="100" w:name="_Toc236498942"/>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51</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“Serving customers from any Social Insurance Office” based upon their </w:t>
      </w:r>
      <w:r w:rsidR="00F31B00" w:rsidRPr="00407964">
        <w:rPr>
          <w:i w:val="0"/>
          <w:iCs w:val="0"/>
          <w:sz w:val="20"/>
          <w:szCs w:val="20"/>
        </w:rPr>
        <w:t>gender</w:t>
      </w:r>
      <w:bookmarkEnd w:id="100"/>
    </w:p>
    <w:tbl>
      <w:tblPr>
        <w:tblW w:w="6854" w:type="dxa"/>
        <w:tblInd w:w="94" w:type="dxa"/>
        <w:tblLook w:val="0000"/>
      </w:tblPr>
      <w:tblGrid>
        <w:gridCol w:w="1994"/>
        <w:gridCol w:w="1080"/>
        <w:gridCol w:w="1080"/>
        <w:gridCol w:w="2700"/>
      </w:tblGrid>
      <w:tr w:rsidR="00306FBC"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306FBC" w:rsidRPr="00407964" w:rsidRDefault="00306FBC" w:rsidP="00AC418B">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306FBC" w:rsidRPr="00407964" w:rsidRDefault="00306FBC"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306FBC" w:rsidRPr="00407964" w:rsidRDefault="00306FBC"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306FBC" w:rsidRPr="00407964" w:rsidRDefault="00306FBC"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C236B7"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C236B7" w:rsidRPr="00407964" w:rsidRDefault="00C236B7" w:rsidP="00AC418B">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C236B7" w:rsidRPr="00407964" w:rsidRDefault="00C236B7">
            <w:pPr>
              <w:jc w:val="right"/>
              <w:rPr>
                <w:rFonts w:ascii="Times New Roman" w:hAnsi="Times New Roman"/>
                <w:sz w:val="18"/>
                <w:szCs w:val="18"/>
              </w:rPr>
            </w:pPr>
            <w:r w:rsidRPr="00407964">
              <w:rPr>
                <w:rFonts w:ascii="Times New Roman" w:hAnsi="Times New Roman"/>
                <w:sz w:val="18"/>
                <w:szCs w:val="18"/>
              </w:rPr>
              <w:t>1.404</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C236B7" w:rsidRPr="00407964" w:rsidRDefault="00C236B7">
            <w:pPr>
              <w:jc w:val="right"/>
              <w:rPr>
                <w:rFonts w:ascii="Times New Roman" w:hAnsi="Times New Roman"/>
                <w:sz w:val="18"/>
                <w:szCs w:val="18"/>
              </w:rPr>
            </w:pPr>
            <w:r w:rsidRPr="00407964">
              <w:rPr>
                <w:rFonts w:ascii="Times New Roman" w:hAnsi="Times New Roman"/>
                <w:sz w:val="18"/>
                <w:szCs w:val="18"/>
              </w:rPr>
              <w:t>2</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C236B7" w:rsidRPr="00407964" w:rsidRDefault="00C236B7">
            <w:pPr>
              <w:jc w:val="right"/>
              <w:rPr>
                <w:rFonts w:ascii="Times New Roman" w:hAnsi="Times New Roman"/>
                <w:sz w:val="18"/>
                <w:szCs w:val="18"/>
              </w:rPr>
            </w:pPr>
            <w:r w:rsidRPr="00407964">
              <w:rPr>
                <w:rFonts w:ascii="Times New Roman" w:hAnsi="Times New Roman"/>
                <w:sz w:val="18"/>
                <w:szCs w:val="18"/>
              </w:rPr>
              <w:t>0.496</w:t>
            </w:r>
          </w:p>
        </w:tc>
      </w:tr>
    </w:tbl>
    <w:p w:rsidR="000472AC" w:rsidRPr="00407964" w:rsidRDefault="000472AC" w:rsidP="00811617">
      <w:pPr>
        <w:jc w:val="both"/>
        <w:rPr>
          <w:rFonts w:ascii="Times New Roman" w:hAnsi="Times New Roman"/>
        </w:rPr>
      </w:pPr>
    </w:p>
    <w:p w:rsidR="00F15B1B" w:rsidRDefault="00F15B1B">
      <w:pPr>
        <w:rPr>
          <w:rFonts w:ascii="Times New Roman" w:hAnsi="Times New Roman"/>
          <w:b/>
          <w:bCs/>
        </w:rPr>
      </w:pPr>
      <w:r>
        <w:rPr>
          <w:rFonts w:ascii="Times New Roman" w:hAnsi="Times New Roman"/>
          <w:b/>
          <w:bCs/>
        </w:rPr>
        <w:br w:type="page"/>
      </w: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lastRenderedPageBreak/>
        <w:t>2.</w:t>
      </w:r>
      <w:r w:rsidRPr="00407964">
        <w:rPr>
          <w:rFonts w:ascii="Times New Roman" w:hAnsi="Times New Roman"/>
          <w:b/>
          <w:bCs/>
        </w:rPr>
        <w:tab/>
        <w:t>Increasing number of pension encashment</w:t>
      </w:r>
    </w:p>
    <w:p w:rsidR="000472AC" w:rsidRPr="00407964" w:rsidRDefault="000472AC" w:rsidP="00811617">
      <w:pPr>
        <w:jc w:val="both"/>
        <w:rPr>
          <w:rFonts w:ascii="Times New Roman" w:hAnsi="Times New Roman"/>
        </w:rPr>
      </w:pPr>
    </w:p>
    <w:p w:rsidR="003F7C04" w:rsidRPr="00407964" w:rsidRDefault="003F7C04" w:rsidP="007815B6">
      <w:pPr>
        <w:pStyle w:val="Heading5"/>
        <w:tabs>
          <w:tab w:val="clear" w:pos="1008"/>
          <w:tab w:val="num" w:pos="720"/>
        </w:tabs>
        <w:bidi w:val="0"/>
        <w:spacing w:before="0" w:after="0" w:line="360" w:lineRule="auto"/>
        <w:ind w:left="720" w:hanging="720"/>
        <w:rPr>
          <w:i w:val="0"/>
          <w:iCs w:val="0"/>
          <w:sz w:val="20"/>
          <w:szCs w:val="20"/>
        </w:rPr>
      </w:pPr>
      <w:bookmarkStart w:id="101" w:name="_Toc236498943"/>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52</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“Increasing number of pension encashment” based upon </w:t>
      </w:r>
      <w:r w:rsidR="00F31B00" w:rsidRPr="00407964">
        <w:rPr>
          <w:i w:val="0"/>
          <w:iCs w:val="0"/>
          <w:sz w:val="20"/>
          <w:szCs w:val="20"/>
        </w:rPr>
        <w:t>gender</w:t>
      </w:r>
      <w:bookmarkEnd w:id="101"/>
    </w:p>
    <w:tbl>
      <w:tblPr>
        <w:tblW w:w="7394" w:type="dxa"/>
        <w:tblInd w:w="94" w:type="dxa"/>
        <w:tblLayout w:type="fixed"/>
        <w:tblLook w:val="0000"/>
      </w:tblPr>
      <w:tblGrid>
        <w:gridCol w:w="236"/>
        <w:gridCol w:w="1218"/>
        <w:gridCol w:w="1080"/>
        <w:gridCol w:w="1890"/>
        <w:gridCol w:w="1890"/>
        <w:gridCol w:w="1080"/>
      </w:tblGrid>
      <w:tr w:rsidR="004E1B45"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4E1B45" w:rsidRPr="00407964" w:rsidRDefault="004E1B45" w:rsidP="00AC418B">
            <w:pPr>
              <w:rPr>
                <w:rFonts w:ascii="Times New Roman" w:hAnsi="Times New Roman"/>
                <w:color w:val="auto"/>
                <w:sz w:val="18"/>
                <w:szCs w:val="18"/>
                <w:lang w:eastAsia="en-GB"/>
              </w:rPr>
            </w:pPr>
          </w:p>
        </w:tc>
        <w:tc>
          <w:tcPr>
            <w:tcW w:w="3780"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4E1B45" w:rsidRPr="00407964" w:rsidRDefault="004E1B45" w:rsidP="00AC418B">
            <w:pPr>
              <w:jc w:val="center"/>
              <w:rPr>
                <w:rFonts w:ascii="Times New Roman" w:hAnsi="Times New Roman"/>
                <w:color w:val="auto"/>
                <w:sz w:val="18"/>
                <w:szCs w:val="18"/>
                <w:lang w:eastAsia="en-GB"/>
              </w:rPr>
            </w:pPr>
            <w:r w:rsidRPr="00407964">
              <w:rPr>
                <w:rFonts w:ascii="Times New Roman" w:hAnsi="Times New Roman"/>
                <w:sz w:val="18"/>
                <w:szCs w:val="18"/>
              </w:rPr>
              <w:t>Gender</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4E1B45" w:rsidRPr="00407964" w:rsidRDefault="004E1B45"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4E1B45"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4E1B45" w:rsidRPr="00407964" w:rsidRDefault="004E1B45" w:rsidP="00AC418B">
            <w:pPr>
              <w:rPr>
                <w:rFonts w:ascii="Times New Roman" w:hAnsi="Times New Roman"/>
                <w:color w:val="auto"/>
                <w:sz w:val="18"/>
                <w:szCs w:val="18"/>
                <w:lang w:eastAsia="en-GB"/>
              </w:rPr>
            </w:pPr>
          </w:p>
        </w:tc>
        <w:tc>
          <w:tcPr>
            <w:tcW w:w="1890" w:type="dxa"/>
            <w:tcBorders>
              <w:top w:val="nil"/>
              <w:left w:val="single" w:sz="8" w:space="0" w:color="auto"/>
              <w:bottom w:val="single" w:sz="8" w:space="0" w:color="auto"/>
              <w:right w:val="single" w:sz="4" w:space="0" w:color="000000"/>
            </w:tcBorders>
            <w:shd w:val="clear" w:color="auto" w:fill="auto"/>
            <w:vAlign w:val="bottom"/>
          </w:tcPr>
          <w:p w:rsidR="004E1B45" w:rsidRPr="00407964" w:rsidRDefault="004E1B45" w:rsidP="00AC418B">
            <w:pPr>
              <w:jc w:val="center"/>
              <w:rPr>
                <w:rFonts w:ascii="Times New Roman" w:hAnsi="Times New Roman"/>
                <w:sz w:val="18"/>
                <w:szCs w:val="18"/>
              </w:rPr>
            </w:pPr>
            <w:r w:rsidRPr="00407964">
              <w:rPr>
                <w:rFonts w:ascii="Times New Roman" w:hAnsi="Times New Roman"/>
                <w:sz w:val="18"/>
                <w:szCs w:val="18"/>
              </w:rPr>
              <w:t>Male</w:t>
            </w:r>
          </w:p>
        </w:tc>
        <w:tc>
          <w:tcPr>
            <w:tcW w:w="1890" w:type="dxa"/>
            <w:tcBorders>
              <w:top w:val="nil"/>
              <w:left w:val="single" w:sz="4" w:space="0" w:color="auto"/>
              <w:bottom w:val="single" w:sz="8" w:space="0" w:color="auto"/>
              <w:right w:val="single" w:sz="4" w:space="0" w:color="000000"/>
            </w:tcBorders>
            <w:shd w:val="clear" w:color="auto" w:fill="auto"/>
            <w:vAlign w:val="bottom"/>
          </w:tcPr>
          <w:p w:rsidR="004E1B45" w:rsidRPr="00407964" w:rsidRDefault="004E1B45" w:rsidP="00AC418B">
            <w:pPr>
              <w:jc w:val="center"/>
              <w:rPr>
                <w:rFonts w:ascii="Times New Roman" w:hAnsi="Times New Roman"/>
                <w:sz w:val="18"/>
                <w:szCs w:val="18"/>
              </w:rPr>
            </w:pPr>
            <w:r w:rsidRPr="00407964">
              <w:rPr>
                <w:rFonts w:ascii="Times New Roman" w:hAnsi="Times New Roman"/>
                <w:sz w:val="18"/>
                <w:szCs w:val="18"/>
              </w:rPr>
              <w:t>Female</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4E1B45" w:rsidRPr="00407964" w:rsidRDefault="004E1B45" w:rsidP="00AC418B">
            <w:pPr>
              <w:rPr>
                <w:rFonts w:ascii="Times New Roman" w:hAnsi="Times New Roman"/>
                <w:color w:val="auto"/>
                <w:sz w:val="18"/>
                <w:szCs w:val="18"/>
                <w:lang w:eastAsia="en-GB"/>
              </w:rPr>
            </w:pPr>
          </w:p>
        </w:tc>
      </w:tr>
      <w:tr w:rsidR="004E1B45" w:rsidRPr="00407964">
        <w:trPr>
          <w:trHeight w:val="255"/>
        </w:trPr>
        <w:tc>
          <w:tcPr>
            <w:tcW w:w="236" w:type="dxa"/>
            <w:vMerge w:val="restart"/>
            <w:tcBorders>
              <w:top w:val="nil"/>
              <w:left w:val="single" w:sz="8" w:space="0" w:color="auto"/>
              <w:bottom w:val="nil"/>
              <w:right w:val="nil"/>
            </w:tcBorders>
            <w:shd w:val="clear" w:color="auto" w:fill="auto"/>
          </w:tcPr>
          <w:p w:rsidR="004E1B45" w:rsidRPr="00407964" w:rsidRDefault="004E1B45"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29</w:t>
            </w:r>
          </w:p>
        </w:tc>
        <w:tc>
          <w:tcPr>
            <w:tcW w:w="1890" w:type="dxa"/>
            <w:tcBorders>
              <w:top w:val="nil"/>
              <w:left w:val="single" w:sz="4"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19</w:t>
            </w:r>
          </w:p>
        </w:tc>
        <w:tc>
          <w:tcPr>
            <w:tcW w:w="1080" w:type="dxa"/>
            <w:tcBorders>
              <w:top w:val="nil"/>
              <w:left w:val="single" w:sz="4" w:space="0" w:color="auto"/>
              <w:bottom w:val="nil"/>
              <w:right w:val="single" w:sz="8"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48</w:t>
            </w:r>
          </w:p>
        </w:tc>
      </w:tr>
      <w:tr w:rsidR="004E1B45" w:rsidRPr="00407964">
        <w:trPr>
          <w:trHeight w:val="480"/>
        </w:trPr>
        <w:tc>
          <w:tcPr>
            <w:tcW w:w="236" w:type="dxa"/>
            <w:vMerge/>
            <w:tcBorders>
              <w:top w:val="nil"/>
              <w:left w:val="single" w:sz="8" w:space="0" w:color="auto"/>
              <w:bottom w:val="nil"/>
              <w:right w:val="nil"/>
            </w:tcBorders>
            <w:vAlign w:val="center"/>
          </w:tcPr>
          <w:p w:rsidR="004E1B45" w:rsidRPr="00407964" w:rsidRDefault="004E1B45"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E1B45" w:rsidRPr="00407964" w:rsidRDefault="004E1B45"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12.4%</w:t>
            </w:r>
          </w:p>
        </w:tc>
        <w:tc>
          <w:tcPr>
            <w:tcW w:w="1890" w:type="dxa"/>
            <w:tcBorders>
              <w:top w:val="nil"/>
              <w:left w:val="single" w:sz="4"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11.2%</w:t>
            </w:r>
          </w:p>
        </w:tc>
        <w:tc>
          <w:tcPr>
            <w:tcW w:w="1080" w:type="dxa"/>
            <w:tcBorders>
              <w:top w:val="nil"/>
              <w:left w:val="single" w:sz="4" w:space="0" w:color="auto"/>
              <w:bottom w:val="nil"/>
              <w:right w:val="single" w:sz="8"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11.9%</w:t>
            </w:r>
          </w:p>
        </w:tc>
      </w:tr>
      <w:tr w:rsidR="004E1B45" w:rsidRPr="00407964">
        <w:trPr>
          <w:trHeight w:val="255"/>
        </w:trPr>
        <w:tc>
          <w:tcPr>
            <w:tcW w:w="236" w:type="dxa"/>
            <w:vMerge/>
            <w:tcBorders>
              <w:top w:val="nil"/>
              <w:left w:val="single" w:sz="8" w:space="0" w:color="auto"/>
              <w:bottom w:val="nil"/>
              <w:right w:val="nil"/>
            </w:tcBorders>
            <w:vAlign w:val="center"/>
          </w:tcPr>
          <w:p w:rsidR="004E1B45" w:rsidRPr="00407964" w:rsidRDefault="004E1B45"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29</w:t>
            </w:r>
          </w:p>
        </w:tc>
        <w:tc>
          <w:tcPr>
            <w:tcW w:w="1890" w:type="dxa"/>
            <w:tcBorders>
              <w:top w:val="nil"/>
              <w:left w:val="single" w:sz="4"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34</w:t>
            </w:r>
          </w:p>
        </w:tc>
        <w:tc>
          <w:tcPr>
            <w:tcW w:w="1080" w:type="dxa"/>
            <w:tcBorders>
              <w:top w:val="nil"/>
              <w:left w:val="single" w:sz="4" w:space="0" w:color="auto"/>
              <w:bottom w:val="nil"/>
              <w:right w:val="single" w:sz="8"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63</w:t>
            </w:r>
          </w:p>
        </w:tc>
      </w:tr>
      <w:tr w:rsidR="004E1B45" w:rsidRPr="00407964">
        <w:trPr>
          <w:trHeight w:val="480"/>
        </w:trPr>
        <w:tc>
          <w:tcPr>
            <w:tcW w:w="236" w:type="dxa"/>
            <w:vMerge/>
            <w:tcBorders>
              <w:top w:val="nil"/>
              <w:left w:val="single" w:sz="8" w:space="0" w:color="auto"/>
              <w:bottom w:val="nil"/>
              <w:right w:val="nil"/>
            </w:tcBorders>
            <w:vAlign w:val="center"/>
          </w:tcPr>
          <w:p w:rsidR="004E1B45" w:rsidRPr="00407964" w:rsidRDefault="004E1B45"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E1B45" w:rsidRPr="00407964" w:rsidRDefault="004E1B45"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12.4%</w:t>
            </w:r>
          </w:p>
        </w:tc>
        <w:tc>
          <w:tcPr>
            <w:tcW w:w="1890" w:type="dxa"/>
            <w:tcBorders>
              <w:top w:val="nil"/>
              <w:left w:val="single" w:sz="4"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20.0%</w:t>
            </w:r>
          </w:p>
        </w:tc>
        <w:tc>
          <w:tcPr>
            <w:tcW w:w="1080" w:type="dxa"/>
            <w:tcBorders>
              <w:top w:val="nil"/>
              <w:left w:val="single" w:sz="4" w:space="0" w:color="auto"/>
              <w:bottom w:val="nil"/>
              <w:right w:val="single" w:sz="8"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15.6%</w:t>
            </w:r>
          </w:p>
        </w:tc>
      </w:tr>
      <w:tr w:rsidR="004E1B45" w:rsidRPr="00407964">
        <w:trPr>
          <w:trHeight w:val="255"/>
        </w:trPr>
        <w:tc>
          <w:tcPr>
            <w:tcW w:w="236" w:type="dxa"/>
            <w:vMerge/>
            <w:tcBorders>
              <w:top w:val="nil"/>
              <w:left w:val="single" w:sz="8" w:space="0" w:color="auto"/>
              <w:bottom w:val="nil"/>
              <w:right w:val="nil"/>
            </w:tcBorders>
            <w:vAlign w:val="center"/>
          </w:tcPr>
          <w:p w:rsidR="004E1B45" w:rsidRPr="00407964" w:rsidRDefault="004E1B45"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175</w:t>
            </w:r>
          </w:p>
        </w:tc>
        <w:tc>
          <w:tcPr>
            <w:tcW w:w="1890" w:type="dxa"/>
            <w:tcBorders>
              <w:top w:val="nil"/>
              <w:left w:val="single" w:sz="4"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117</w:t>
            </w:r>
          </w:p>
        </w:tc>
        <w:tc>
          <w:tcPr>
            <w:tcW w:w="1080" w:type="dxa"/>
            <w:tcBorders>
              <w:top w:val="nil"/>
              <w:left w:val="single" w:sz="4" w:space="0" w:color="auto"/>
              <w:bottom w:val="nil"/>
              <w:right w:val="single" w:sz="8"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292</w:t>
            </w:r>
          </w:p>
        </w:tc>
      </w:tr>
      <w:tr w:rsidR="004E1B45" w:rsidRPr="00407964">
        <w:trPr>
          <w:trHeight w:val="480"/>
        </w:trPr>
        <w:tc>
          <w:tcPr>
            <w:tcW w:w="236" w:type="dxa"/>
            <w:vMerge/>
            <w:tcBorders>
              <w:top w:val="nil"/>
              <w:left w:val="single" w:sz="8" w:space="0" w:color="auto"/>
              <w:bottom w:val="nil"/>
              <w:right w:val="nil"/>
            </w:tcBorders>
            <w:vAlign w:val="center"/>
          </w:tcPr>
          <w:p w:rsidR="004E1B45" w:rsidRPr="00407964" w:rsidRDefault="004E1B45"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E1B45" w:rsidRPr="00407964" w:rsidRDefault="004E1B45"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75.1%</w:t>
            </w:r>
          </w:p>
        </w:tc>
        <w:tc>
          <w:tcPr>
            <w:tcW w:w="1890" w:type="dxa"/>
            <w:tcBorders>
              <w:top w:val="nil"/>
              <w:left w:val="single" w:sz="4" w:space="0" w:color="auto"/>
              <w:bottom w:val="nil"/>
              <w:right w:val="single" w:sz="4"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68.8%</w:t>
            </w:r>
          </w:p>
        </w:tc>
        <w:tc>
          <w:tcPr>
            <w:tcW w:w="1080" w:type="dxa"/>
            <w:tcBorders>
              <w:top w:val="nil"/>
              <w:left w:val="single" w:sz="4" w:space="0" w:color="auto"/>
              <w:bottom w:val="nil"/>
              <w:right w:val="single" w:sz="8" w:space="0" w:color="000000"/>
            </w:tcBorders>
            <w:shd w:val="clear" w:color="auto" w:fill="auto"/>
            <w:vAlign w:val="center"/>
          </w:tcPr>
          <w:p w:rsidR="004E1B45" w:rsidRPr="00407964" w:rsidRDefault="004E1B45">
            <w:pPr>
              <w:jc w:val="right"/>
              <w:rPr>
                <w:rFonts w:ascii="Times New Roman" w:hAnsi="Times New Roman"/>
                <w:sz w:val="18"/>
                <w:szCs w:val="18"/>
              </w:rPr>
            </w:pPr>
            <w:r w:rsidRPr="00407964">
              <w:rPr>
                <w:rFonts w:ascii="Times New Roman" w:hAnsi="Times New Roman"/>
                <w:sz w:val="18"/>
                <w:szCs w:val="18"/>
              </w:rPr>
              <w:t>72.5%</w:t>
            </w:r>
          </w:p>
        </w:tc>
      </w:tr>
      <w:tr w:rsidR="004E1B45"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4E1B45" w:rsidRPr="00407964" w:rsidRDefault="004E1B45" w:rsidP="00AC418B">
            <w:pPr>
              <w:jc w:val="right"/>
              <w:rPr>
                <w:rFonts w:ascii="Times New Roman" w:hAnsi="Times New Roman"/>
                <w:sz w:val="18"/>
                <w:szCs w:val="18"/>
              </w:rPr>
            </w:pPr>
            <w:r w:rsidRPr="00407964">
              <w:rPr>
                <w:rFonts w:ascii="Times New Roman" w:hAnsi="Times New Roman"/>
                <w:sz w:val="18"/>
                <w:szCs w:val="18"/>
              </w:rPr>
              <w:t>233</w:t>
            </w:r>
          </w:p>
        </w:tc>
        <w:tc>
          <w:tcPr>
            <w:tcW w:w="1890" w:type="dxa"/>
            <w:tcBorders>
              <w:top w:val="nil"/>
              <w:left w:val="single" w:sz="4" w:space="0" w:color="auto"/>
              <w:bottom w:val="nil"/>
              <w:right w:val="single" w:sz="4" w:space="0" w:color="000000"/>
            </w:tcBorders>
            <w:shd w:val="clear" w:color="auto" w:fill="auto"/>
            <w:vAlign w:val="center"/>
          </w:tcPr>
          <w:p w:rsidR="004E1B45" w:rsidRPr="00407964" w:rsidRDefault="004E1B45" w:rsidP="00AC418B">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4E1B45" w:rsidRPr="00407964" w:rsidRDefault="004E1B45" w:rsidP="00AC418B">
            <w:pPr>
              <w:jc w:val="right"/>
              <w:rPr>
                <w:rFonts w:ascii="Times New Roman" w:hAnsi="Times New Roman"/>
                <w:sz w:val="18"/>
                <w:szCs w:val="18"/>
              </w:rPr>
            </w:pPr>
            <w:r w:rsidRPr="00407964">
              <w:rPr>
                <w:rFonts w:ascii="Times New Roman" w:hAnsi="Times New Roman"/>
                <w:sz w:val="18"/>
                <w:szCs w:val="18"/>
              </w:rPr>
              <w:t>403</w:t>
            </w:r>
          </w:p>
        </w:tc>
      </w:tr>
      <w:tr w:rsidR="004E1B45" w:rsidRPr="00407964">
        <w:trPr>
          <w:trHeight w:val="480"/>
        </w:trPr>
        <w:tc>
          <w:tcPr>
            <w:tcW w:w="1454" w:type="dxa"/>
            <w:gridSpan w:val="2"/>
            <w:vMerge/>
            <w:tcBorders>
              <w:top w:val="nil"/>
              <w:left w:val="single" w:sz="8" w:space="0" w:color="auto"/>
              <w:bottom w:val="single" w:sz="8" w:space="0" w:color="000000"/>
              <w:right w:val="nil"/>
            </w:tcBorders>
            <w:vAlign w:val="center"/>
          </w:tcPr>
          <w:p w:rsidR="004E1B45" w:rsidRPr="00407964" w:rsidRDefault="004E1B45" w:rsidP="00AC418B">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4E1B45" w:rsidRPr="00407964" w:rsidRDefault="004E1B4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single" w:sz="8" w:space="0" w:color="auto"/>
              <w:right w:val="single" w:sz="4" w:space="0" w:color="000000"/>
            </w:tcBorders>
            <w:shd w:val="clear" w:color="auto" w:fill="auto"/>
            <w:vAlign w:val="center"/>
          </w:tcPr>
          <w:p w:rsidR="004E1B45" w:rsidRPr="00407964" w:rsidRDefault="004E1B45" w:rsidP="00AC418B">
            <w:pPr>
              <w:jc w:val="right"/>
              <w:rPr>
                <w:rFonts w:ascii="Times New Roman" w:hAnsi="Times New Roman"/>
                <w:sz w:val="18"/>
                <w:szCs w:val="18"/>
              </w:rPr>
            </w:pPr>
            <w:r w:rsidRPr="00407964">
              <w:rPr>
                <w:rFonts w:ascii="Times New Roman" w:hAnsi="Times New Roman"/>
                <w:sz w:val="18"/>
                <w:szCs w:val="18"/>
              </w:rPr>
              <w:t>100.0%</w:t>
            </w:r>
          </w:p>
        </w:tc>
        <w:tc>
          <w:tcPr>
            <w:tcW w:w="1890" w:type="dxa"/>
            <w:tcBorders>
              <w:top w:val="nil"/>
              <w:left w:val="single" w:sz="4" w:space="0" w:color="auto"/>
              <w:bottom w:val="single" w:sz="8" w:space="0" w:color="auto"/>
              <w:right w:val="single" w:sz="4" w:space="0" w:color="000000"/>
            </w:tcBorders>
            <w:shd w:val="clear" w:color="auto" w:fill="auto"/>
            <w:vAlign w:val="center"/>
          </w:tcPr>
          <w:p w:rsidR="004E1B45" w:rsidRPr="00407964" w:rsidRDefault="004E1B45" w:rsidP="00AC418B">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4E1B45" w:rsidRPr="00407964" w:rsidRDefault="004E1B45" w:rsidP="00AC418B">
            <w:pPr>
              <w:jc w:val="right"/>
              <w:rPr>
                <w:rFonts w:ascii="Times New Roman" w:hAnsi="Times New Roman"/>
                <w:sz w:val="18"/>
                <w:szCs w:val="18"/>
              </w:rPr>
            </w:pPr>
            <w:r w:rsidRPr="00407964">
              <w:rPr>
                <w:rFonts w:ascii="Times New Roman" w:hAnsi="Times New Roman"/>
                <w:sz w:val="18"/>
                <w:szCs w:val="18"/>
              </w:rPr>
              <w:t>100.0%</w:t>
            </w:r>
          </w:p>
        </w:tc>
      </w:tr>
    </w:tbl>
    <w:p w:rsidR="004E1B45" w:rsidRPr="00407964" w:rsidRDefault="004E1B45" w:rsidP="00811617">
      <w:pPr>
        <w:spacing w:line="360" w:lineRule="auto"/>
        <w:jc w:val="both"/>
        <w:rPr>
          <w:rFonts w:ascii="Times New Roman" w:hAnsi="Times New Roman"/>
        </w:rPr>
      </w:pPr>
    </w:p>
    <w:p w:rsidR="004E1B45" w:rsidRPr="00407964" w:rsidRDefault="004E1B45" w:rsidP="00811617">
      <w:pPr>
        <w:spacing w:line="360" w:lineRule="auto"/>
        <w:jc w:val="both"/>
        <w:rPr>
          <w:rFonts w:ascii="Times New Roman" w:hAnsi="Times New Roman"/>
        </w:rPr>
      </w:pPr>
      <w:r w:rsidRPr="00407964">
        <w:rPr>
          <w:rFonts w:ascii="Times New Roman" w:hAnsi="Times New Roman"/>
        </w:rPr>
        <w:t>75% of male respondents agree that “</w:t>
      </w:r>
      <w:r w:rsidRPr="00407964">
        <w:rPr>
          <w:rFonts w:ascii="Times New Roman" w:hAnsi="Times New Roman"/>
          <w:b/>
          <w:bCs/>
        </w:rPr>
        <w:t>Increasing number of pension encashment”</w:t>
      </w:r>
      <w:r w:rsidRPr="00407964">
        <w:rPr>
          <w:rFonts w:ascii="Times New Roman" w:hAnsi="Times New Roman"/>
        </w:rPr>
        <w:t xml:space="preserve"> would improve customer satisfaction compared to 69% of female respondents.</w:t>
      </w:r>
    </w:p>
    <w:p w:rsidR="004E1B45" w:rsidRPr="00407964" w:rsidRDefault="004E1B45" w:rsidP="00811617">
      <w:pPr>
        <w:spacing w:line="360" w:lineRule="auto"/>
        <w:jc w:val="both"/>
        <w:rPr>
          <w:rFonts w:ascii="Times New Roman" w:hAnsi="Times New Roman"/>
        </w:rPr>
      </w:pPr>
    </w:p>
    <w:p w:rsidR="004E1B45" w:rsidRPr="00407964" w:rsidRDefault="004E1B45"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3F7C04" w:rsidRPr="00407964">
        <w:rPr>
          <w:rFonts w:ascii="Times New Roman" w:hAnsi="Times New Roman"/>
        </w:rPr>
        <w:t>5</w:t>
      </w:r>
      <w:r w:rsidR="00F15B1B">
        <w:rPr>
          <w:rFonts w:ascii="Times New Roman" w:hAnsi="Times New Roman"/>
        </w:rPr>
        <w:t>3</w:t>
      </w:r>
      <w:r w:rsidR="003F7C04" w:rsidRPr="00407964">
        <w:rPr>
          <w:rFonts w:ascii="Times New Roman" w:hAnsi="Times New Roman"/>
        </w:rPr>
        <w:t xml:space="preserve"> shows</w:t>
      </w:r>
      <w:r w:rsidRPr="00407964">
        <w:rPr>
          <w:rFonts w:ascii="Times New Roman" w:hAnsi="Times New Roman"/>
        </w:rPr>
        <w:t xml:space="preserve"> that these differences are statistically not significant.</w:t>
      </w:r>
    </w:p>
    <w:p w:rsidR="004E1B45" w:rsidRPr="00407964" w:rsidRDefault="004E1B45" w:rsidP="00811617">
      <w:pPr>
        <w:spacing w:line="360" w:lineRule="auto"/>
        <w:jc w:val="both"/>
        <w:rPr>
          <w:rFonts w:ascii="Times New Roman" w:hAnsi="Times New Roman"/>
        </w:rPr>
      </w:pPr>
    </w:p>
    <w:p w:rsidR="003F7C04" w:rsidRPr="00407964" w:rsidRDefault="003F7C04" w:rsidP="007815B6">
      <w:pPr>
        <w:pStyle w:val="Heading5"/>
        <w:tabs>
          <w:tab w:val="clear" w:pos="1008"/>
          <w:tab w:val="num" w:pos="720"/>
        </w:tabs>
        <w:bidi w:val="0"/>
        <w:spacing w:before="0" w:after="0" w:line="360" w:lineRule="auto"/>
        <w:ind w:left="720" w:hanging="720"/>
        <w:rPr>
          <w:i w:val="0"/>
          <w:iCs w:val="0"/>
          <w:sz w:val="20"/>
          <w:szCs w:val="20"/>
        </w:rPr>
      </w:pPr>
      <w:bookmarkStart w:id="102" w:name="_Toc236498944"/>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53</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“Increasing number of pension encashment” based upon their </w:t>
      </w:r>
      <w:r w:rsidR="00F31B00" w:rsidRPr="00407964">
        <w:rPr>
          <w:i w:val="0"/>
          <w:iCs w:val="0"/>
          <w:sz w:val="20"/>
          <w:szCs w:val="20"/>
        </w:rPr>
        <w:t>gender</w:t>
      </w:r>
      <w:bookmarkEnd w:id="102"/>
    </w:p>
    <w:tbl>
      <w:tblPr>
        <w:tblW w:w="6854" w:type="dxa"/>
        <w:tblInd w:w="94" w:type="dxa"/>
        <w:tblLook w:val="0000"/>
      </w:tblPr>
      <w:tblGrid>
        <w:gridCol w:w="1994"/>
        <w:gridCol w:w="1080"/>
        <w:gridCol w:w="1080"/>
        <w:gridCol w:w="2700"/>
      </w:tblGrid>
      <w:tr w:rsidR="004E1B45"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4E1B45" w:rsidRPr="00407964" w:rsidRDefault="004E1B45" w:rsidP="00AC418B">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4E1B45" w:rsidRPr="00407964" w:rsidRDefault="004E1B45"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4E1B45" w:rsidRPr="00407964" w:rsidRDefault="004E1B45"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4E1B45" w:rsidRPr="00407964" w:rsidRDefault="004E1B45"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997459"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997459" w:rsidRPr="00407964" w:rsidRDefault="00997459" w:rsidP="00AC418B">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997459" w:rsidRPr="00407964" w:rsidRDefault="00997459">
            <w:pPr>
              <w:jc w:val="right"/>
              <w:rPr>
                <w:rFonts w:ascii="Times New Roman" w:hAnsi="Times New Roman"/>
                <w:sz w:val="18"/>
                <w:szCs w:val="18"/>
              </w:rPr>
            </w:pPr>
            <w:r w:rsidRPr="00407964">
              <w:rPr>
                <w:rFonts w:ascii="Times New Roman" w:hAnsi="Times New Roman"/>
                <w:sz w:val="18"/>
                <w:szCs w:val="18"/>
              </w:rPr>
              <w:t>4.256</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997459" w:rsidRPr="00407964" w:rsidRDefault="00997459">
            <w:pPr>
              <w:jc w:val="right"/>
              <w:rPr>
                <w:rFonts w:ascii="Times New Roman" w:hAnsi="Times New Roman"/>
                <w:sz w:val="18"/>
                <w:szCs w:val="18"/>
              </w:rPr>
            </w:pPr>
            <w:r w:rsidRPr="00407964">
              <w:rPr>
                <w:rFonts w:ascii="Times New Roman" w:hAnsi="Times New Roman"/>
                <w:sz w:val="18"/>
                <w:szCs w:val="18"/>
              </w:rPr>
              <w:t>2</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997459" w:rsidRPr="00407964" w:rsidRDefault="00997459">
            <w:pPr>
              <w:jc w:val="right"/>
              <w:rPr>
                <w:rFonts w:ascii="Times New Roman" w:hAnsi="Times New Roman"/>
                <w:sz w:val="18"/>
                <w:szCs w:val="18"/>
              </w:rPr>
            </w:pPr>
            <w:r w:rsidRPr="00407964">
              <w:rPr>
                <w:rFonts w:ascii="Times New Roman" w:hAnsi="Times New Roman"/>
                <w:sz w:val="18"/>
                <w:szCs w:val="18"/>
              </w:rPr>
              <w:t>0.119</w:t>
            </w:r>
          </w:p>
        </w:tc>
      </w:tr>
    </w:tbl>
    <w:p w:rsidR="004E1B45" w:rsidRPr="00407964" w:rsidRDefault="004E1B45" w:rsidP="00811617">
      <w:pPr>
        <w:jc w:val="both"/>
        <w:rPr>
          <w:rFonts w:ascii="Times New Roman" w:hAnsi="Times New Roman"/>
        </w:rPr>
      </w:pPr>
    </w:p>
    <w:p w:rsidR="00F31B00" w:rsidRPr="00407964" w:rsidRDefault="00F31B00" w:rsidP="00811617">
      <w:pPr>
        <w:jc w:val="both"/>
        <w:rPr>
          <w:rFonts w:ascii="Times New Roman" w:hAnsi="Times New Roman"/>
        </w:rPr>
      </w:pPr>
    </w:p>
    <w:p w:rsidR="00F15B1B" w:rsidRDefault="00F15B1B">
      <w:pPr>
        <w:rPr>
          <w:rFonts w:ascii="Times New Roman" w:hAnsi="Times New Roman"/>
          <w:b/>
          <w:bCs/>
        </w:rPr>
      </w:pPr>
      <w:r>
        <w:rPr>
          <w:rFonts w:ascii="Times New Roman" w:hAnsi="Times New Roman"/>
          <w:b/>
          <w:bCs/>
        </w:rPr>
        <w:br w:type="page"/>
      </w: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lastRenderedPageBreak/>
        <w:t>3.</w:t>
      </w:r>
      <w:r w:rsidRPr="00407964">
        <w:rPr>
          <w:rFonts w:ascii="Times New Roman" w:hAnsi="Times New Roman"/>
          <w:b/>
          <w:bCs/>
        </w:rPr>
        <w:tab/>
        <w:t>Consolidating employees back service period from Social Insurance Offices to be done periodically to insure accurate and fast delivery of pension</w:t>
      </w:r>
    </w:p>
    <w:p w:rsidR="000472AC" w:rsidRPr="00407964" w:rsidRDefault="000472AC" w:rsidP="00811617">
      <w:pPr>
        <w:jc w:val="both"/>
        <w:rPr>
          <w:rFonts w:ascii="Times New Roman" w:hAnsi="Times New Roman"/>
        </w:rPr>
      </w:pPr>
    </w:p>
    <w:p w:rsidR="003F7C04" w:rsidRPr="00407964" w:rsidRDefault="003F7C04" w:rsidP="007815B6">
      <w:pPr>
        <w:pStyle w:val="Heading5"/>
        <w:tabs>
          <w:tab w:val="clear" w:pos="1008"/>
          <w:tab w:val="num" w:pos="720"/>
        </w:tabs>
        <w:bidi w:val="0"/>
        <w:spacing w:before="0" w:after="0" w:line="360" w:lineRule="auto"/>
        <w:ind w:left="720" w:hanging="720"/>
        <w:rPr>
          <w:i w:val="0"/>
          <w:iCs w:val="0"/>
          <w:sz w:val="20"/>
          <w:szCs w:val="20"/>
        </w:rPr>
      </w:pPr>
      <w:bookmarkStart w:id="103" w:name="_Toc236498945"/>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54</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“Consolidating employees back service period from Social Insurance Offices to be done periodically to insure accurate and fast delivery of pension” based upon </w:t>
      </w:r>
      <w:r w:rsidR="00F31B00" w:rsidRPr="00407964">
        <w:rPr>
          <w:i w:val="0"/>
          <w:iCs w:val="0"/>
          <w:sz w:val="20"/>
          <w:szCs w:val="20"/>
        </w:rPr>
        <w:t>gender</w:t>
      </w:r>
      <w:bookmarkEnd w:id="103"/>
    </w:p>
    <w:tbl>
      <w:tblPr>
        <w:tblW w:w="7394" w:type="dxa"/>
        <w:tblInd w:w="94" w:type="dxa"/>
        <w:tblLayout w:type="fixed"/>
        <w:tblLook w:val="0000"/>
      </w:tblPr>
      <w:tblGrid>
        <w:gridCol w:w="236"/>
        <w:gridCol w:w="1218"/>
        <w:gridCol w:w="1080"/>
        <w:gridCol w:w="1890"/>
        <w:gridCol w:w="1890"/>
        <w:gridCol w:w="1080"/>
      </w:tblGrid>
      <w:tr w:rsidR="004D10E5"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4D10E5" w:rsidRPr="00407964" w:rsidRDefault="004D10E5" w:rsidP="00AC418B">
            <w:pPr>
              <w:rPr>
                <w:rFonts w:ascii="Times New Roman" w:hAnsi="Times New Roman"/>
                <w:color w:val="auto"/>
                <w:sz w:val="18"/>
                <w:szCs w:val="18"/>
                <w:lang w:eastAsia="en-GB"/>
              </w:rPr>
            </w:pPr>
          </w:p>
        </w:tc>
        <w:tc>
          <w:tcPr>
            <w:tcW w:w="3780"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4D10E5" w:rsidRPr="00407964" w:rsidRDefault="004D10E5" w:rsidP="00AC418B">
            <w:pPr>
              <w:jc w:val="center"/>
              <w:rPr>
                <w:rFonts w:ascii="Times New Roman" w:hAnsi="Times New Roman"/>
                <w:color w:val="auto"/>
                <w:sz w:val="18"/>
                <w:szCs w:val="18"/>
                <w:lang w:eastAsia="en-GB"/>
              </w:rPr>
            </w:pPr>
            <w:r w:rsidRPr="00407964">
              <w:rPr>
                <w:rFonts w:ascii="Times New Roman" w:hAnsi="Times New Roman"/>
                <w:sz w:val="18"/>
                <w:szCs w:val="18"/>
              </w:rPr>
              <w:t>Gender</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4D10E5" w:rsidRPr="00407964" w:rsidRDefault="004D10E5"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4D10E5"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4D10E5" w:rsidRPr="00407964" w:rsidRDefault="004D10E5" w:rsidP="00AC418B">
            <w:pPr>
              <w:rPr>
                <w:rFonts w:ascii="Times New Roman" w:hAnsi="Times New Roman"/>
                <w:color w:val="auto"/>
                <w:sz w:val="18"/>
                <w:szCs w:val="18"/>
                <w:lang w:eastAsia="en-GB"/>
              </w:rPr>
            </w:pPr>
          </w:p>
        </w:tc>
        <w:tc>
          <w:tcPr>
            <w:tcW w:w="1890" w:type="dxa"/>
            <w:tcBorders>
              <w:top w:val="nil"/>
              <w:left w:val="single" w:sz="8" w:space="0" w:color="auto"/>
              <w:bottom w:val="single" w:sz="8" w:space="0" w:color="auto"/>
              <w:right w:val="single" w:sz="4" w:space="0" w:color="000000"/>
            </w:tcBorders>
            <w:shd w:val="clear" w:color="auto" w:fill="auto"/>
            <w:vAlign w:val="bottom"/>
          </w:tcPr>
          <w:p w:rsidR="004D10E5" w:rsidRPr="00407964" w:rsidRDefault="004D10E5" w:rsidP="00AC418B">
            <w:pPr>
              <w:jc w:val="center"/>
              <w:rPr>
                <w:rFonts w:ascii="Times New Roman" w:hAnsi="Times New Roman"/>
                <w:sz w:val="18"/>
                <w:szCs w:val="18"/>
              </w:rPr>
            </w:pPr>
            <w:r w:rsidRPr="00407964">
              <w:rPr>
                <w:rFonts w:ascii="Times New Roman" w:hAnsi="Times New Roman"/>
                <w:sz w:val="18"/>
                <w:szCs w:val="18"/>
              </w:rPr>
              <w:t>Male</w:t>
            </w:r>
          </w:p>
        </w:tc>
        <w:tc>
          <w:tcPr>
            <w:tcW w:w="1890" w:type="dxa"/>
            <w:tcBorders>
              <w:top w:val="nil"/>
              <w:left w:val="single" w:sz="4" w:space="0" w:color="auto"/>
              <w:bottom w:val="single" w:sz="8" w:space="0" w:color="auto"/>
              <w:right w:val="single" w:sz="4" w:space="0" w:color="000000"/>
            </w:tcBorders>
            <w:shd w:val="clear" w:color="auto" w:fill="auto"/>
            <w:vAlign w:val="bottom"/>
          </w:tcPr>
          <w:p w:rsidR="004D10E5" w:rsidRPr="00407964" w:rsidRDefault="004D10E5" w:rsidP="00AC418B">
            <w:pPr>
              <w:jc w:val="center"/>
              <w:rPr>
                <w:rFonts w:ascii="Times New Roman" w:hAnsi="Times New Roman"/>
                <w:sz w:val="18"/>
                <w:szCs w:val="18"/>
              </w:rPr>
            </w:pPr>
            <w:r w:rsidRPr="00407964">
              <w:rPr>
                <w:rFonts w:ascii="Times New Roman" w:hAnsi="Times New Roman"/>
                <w:sz w:val="18"/>
                <w:szCs w:val="18"/>
              </w:rPr>
              <w:t>Female</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4D10E5" w:rsidRPr="00407964" w:rsidRDefault="004D10E5" w:rsidP="00AC418B">
            <w:pPr>
              <w:rPr>
                <w:rFonts w:ascii="Times New Roman" w:hAnsi="Times New Roman"/>
                <w:color w:val="auto"/>
                <w:sz w:val="18"/>
                <w:szCs w:val="18"/>
                <w:lang w:eastAsia="en-GB"/>
              </w:rPr>
            </w:pPr>
          </w:p>
        </w:tc>
      </w:tr>
      <w:tr w:rsidR="004D10E5" w:rsidRPr="00407964">
        <w:trPr>
          <w:trHeight w:val="255"/>
        </w:trPr>
        <w:tc>
          <w:tcPr>
            <w:tcW w:w="236" w:type="dxa"/>
            <w:vMerge w:val="restart"/>
            <w:tcBorders>
              <w:top w:val="nil"/>
              <w:left w:val="single" w:sz="8" w:space="0" w:color="auto"/>
              <w:bottom w:val="nil"/>
              <w:right w:val="nil"/>
            </w:tcBorders>
            <w:shd w:val="clear" w:color="auto" w:fill="auto"/>
          </w:tcPr>
          <w:p w:rsidR="004D10E5" w:rsidRPr="00407964" w:rsidRDefault="004D10E5"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19</w:t>
            </w:r>
          </w:p>
        </w:tc>
        <w:tc>
          <w:tcPr>
            <w:tcW w:w="1890" w:type="dxa"/>
            <w:tcBorders>
              <w:top w:val="nil"/>
              <w:left w:val="single" w:sz="4"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9</w:t>
            </w:r>
          </w:p>
        </w:tc>
        <w:tc>
          <w:tcPr>
            <w:tcW w:w="1080" w:type="dxa"/>
            <w:tcBorders>
              <w:top w:val="nil"/>
              <w:left w:val="single" w:sz="4" w:space="0" w:color="auto"/>
              <w:bottom w:val="nil"/>
              <w:right w:val="single" w:sz="8"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28</w:t>
            </w:r>
          </w:p>
        </w:tc>
      </w:tr>
      <w:tr w:rsidR="004D10E5" w:rsidRPr="00407964">
        <w:trPr>
          <w:trHeight w:val="480"/>
        </w:trPr>
        <w:tc>
          <w:tcPr>
            <w:tcW w:w="236" w:type="dxa"/>
            <w:vMerge/>
            <w:tcBorders>
              <w:top w:val="nil"/>
              <w:left w:val="single" w:sz="8" w:space="0" w:color="auto"/>
              <w:bottom w:val="nil"/>
              <w:right w:val="nil"/>
            </w:tcBorders>
            <w:vAlign w:val="center"/>
          </w:tcPr>
          <w:p w:rsidR="004D10E5" w:rsidRPr="00407964" w:rsidRDefault="004D10E5"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D10E5" w:rsidRPr="00407964" w:rsidRDefault="004D10E5"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8.2%</w:t>
            </w:r>
          </w:p>
        </w:tc>
        <w:tc>
          <w:tcPr>
            <w:tcW w:w="1890" w:type="dxa"/>
            <w:tcBorders>
              <w:top w:val="nil"/>
              <w:left w:val="single" w:sz="4"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5.3%</w:t>
            </w:r>
          </w:p>
        </w:tc>
        <w:tc>
          <w:tcPr>
            <w:tcW w:w="1080" w:type="dxa"/>
            <w:tcBorders>
              <w:top w:val="nil"/>
              <w:left w:val="single" w:sz="4" w:space="0" w:color="auto"/>
              <w:bottom w:val="nil"/>
              <w:right w:val="single" w:sz="8"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6.9%</w:t>
            </w:r>
          </w:p>
        </w:tc>
      </w:tr>
      <w:tr w:rsidR="004D10E5" w:rsidRPr="00407964">
        <w:trPr>
          <w:trHeight w:val="255"/>
        </w:trPr>
        <w:tc>
          <w:tcPr>
            <w:tcW w:w="236" w:type="dxa"/>
            <w:vMerge/>
            <w:tcBorders>
              <w:top w:val="nil"/>
              <w:left w:val="single" w:sz="8" w:space="0" w:color="auto"/>
              <w:bottom w:val="nil"/>
              <w:right w:val="nil"/>
            </w:tcBorders>
            <w:vAlign w:val="center"/>
          </w:tcPr>
          <w:p w:rsidR="004D10E5" w:rsidRPr="00407964" w:rsidRDefault="004D10E5"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46</w:t>
            </w:r>
          </w:p>
        </w:tc>
        <w:tc>
          <w:tcPr>
            <w:tcW w:w="1890" w:type="dxa"/>
            <w:tcBorders>
              <w:top w:val="nil"/>
              <w:left w:val="single" w:sz="4"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18</w:t>
            </w:r>
          </w:p>
        </w:tc>
        <w:tc>
          <w:tcPr>
            <w:tcW w:w="1080" w:type="dxa"/>
            <w:tcBorders>
              <w:top w:val="nil"/>
              <w:left w:val="single" w:sz="4" w:space="0" w:color="auto"/>
              <w:bottom w:val="nil"/>
              <w:right w:val="single" w:sz="8"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64</w:t>
            </w:r>
          </w:p>
        </w:tc>
      </w:tr>
      <w:tr w:rsidR="004D10E5" w:rsidRPr="00407964">
        <w:trPr>
          <w:trHeight w:val="480"/>
        </w:trPr>
        <w:tc>
          <w:tcPr>
            <w:tcW w:w="236" w:type="dxa"/>
            <w:vMerge/>
            <w:tcBorders>
              <w:top w:val="nil"/>
              <w:left w:val="single" w:sz="8" w:space="0" w:color="auto"/>
              <w:bottom w:val="nil"/>
              <w:right w:val="nil"/>
            </w:tcBorders>
            <w:vAlign w:val="center"/>
          </w:tcPr>
          <w:p w:rsidR="004D10E5" w:rsidRPr="00407964" w:rsidRDefault="004D10E5"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D10E5" w:rsidRPr="00407964" w:rsidRDefault="004D10E5"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19.7%</w:t>
            </w:r>
          </w:p>
        </w:tc>
        <w:tc>
          <w:tcPr>
            <w:tcW w:w="1890" w:type="dxa"/>
            <w:tcBorders>
              <w:top w:val="nil"/>
              <w:left w:val="single" w:sz="4"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10.6%</w:t>
            </w:r>
          </w:p>
        </w:tc>
        <w:tc>
          <w:tcPr>
            <w:tcW w:w="1080" w:type="dxa"/>
            <w:tcBorders>
              <w:top w:val="nil"/>
              <w:left w:val="single" w:sz="4" w:space="0" w:color="auto"/>
              <w:bottom w:val="nil"/>
              <w:right w:val="single" w:sz="8"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15.9%</w:t>
            </w:r>
          </w:p>
        </w:tc>
      </w:tr>
      <w:tr w:rsidR="004D10E5" w:rsidRPr="00407964">
        <w:trPr>
          <w:trHeight w:val="255"/>
        </w:trPr>
        <w:tc>
          <w:tcPr>
            <w:tcW w:w="236" w:type="dxa"/>
            <w:vMerge/>
            <w:tcBorders>
              <w:top w:val="nil"/>
              <w:left w:val="single" w:sz="8" w:space="0" w:color="auto"/>
              <w:bottom w:val="nil"/>
              <w:right w:val="nil"/>
            </w:tcBorders>
            <w:vAlign w:val="center"/>
          </w:tcPr>
          <w:p w:rsidR="004D10E5" w:rsidRPr="00407964" w:rsidRDefault="004D10E5"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168</w:t>
            </w:r>
          </w:p>
        </w:tc>
        <w:tc>
          <w:tcPr>
            <w:tcW w:w="1890" w:type="dxa"/>
            <w:tcBorders>
              <w:top w:val="nil"/>
              <w:left w:val="single" w:sz="4"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143</w:t>
            </w:r>
          </w:p>
        </w:tc>
        <w:tc>
          <w:tcPr>
            <w:tcW w:w="1080" w:type="dxa"/>
            <w:tcBorders>
              <w:top w:val="nil"/>
              <w:left w:val="single" w:sz="4" w:space="0" w:color="auto"/>
              <w:bottom w:val="nil"/>
              <w:right w:val="single" w:sz="8"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311</w:t>
            </w:r>
          </w:p>
        </w:tc>
      </w:tr>
      <w:tr w:rsidR="004D10E5" w:rsidRPr="00407964">
        <w:trPr>
          <w:trHeight w:val="480"/>
        </w:trPr>
        <w:tc>
          <w:tcPr>
            <w:tcW w:w="236" w:type="dxa"/>
            <w:vMerge/>
            <w:tcBorders>
              <w:top w:val="nil"/>
              <w:left w:val="single" w:sz="8" w:space="0" w:color="auto"/>
              <w:bottom w:val="nil"/>
              <w:right w:val="nil"/>
            </w:tcBorders>
            <w:vAlign w:val="center"/>
          </w:tcPr>
          <w:p w:rsidR="004D10E5" w:rsidRPr="00407964" w:rsidRDefault="004D10E5"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D10E5" w:rsidRPr="00407964" w:rsidRDefault="004D10E5"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72.1%</w:t>
            </w:r>
          </w:p>
        </w:tc>
        <w:tc>
          <w:tcPr>
            <w:tcW w:w="1890" w:type="dxa"/>
            <w:tcBorders>
              <w:top w:val="nil"/>
              <w:left w:val="single" w:sz="4" w:space="0" w:color="auto"/>
              <w:bottom w:val="nil"/>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84.1%</w:t>
            </w:r>
          </w:p>
        </w:tc>
        <w:tc>
          <w:tcPr>
            <w:tcW w:w="1080" w:type="dxa"/>
            <w:tcBorders>
              <w:top w:val="nil"/>
              <w:left w:val="single" w:sz="4" w:space="0" w:color="auto"/>
              <w:bottom w:val="nil"/>
              <w:right w:val="single" w:sz="8"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77.2%</w:t>
            </w:r>
          </w:p>
        </w:tc>
      </w:tr>
      <w:tr w:rsidR="004D10E5"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4D10E5" w:rsidRPr="00407964" w:rsidRDefault="004D10E5" w:rsidP="00AC418B">
            <w:pPr>
              <w:jc w:val="right"/>
              <w:rPr>
                <w:rFonts w:ascii="Times New Roman" w:hAnsi="Times New Roman"/>
                <w:sz w:val="18"/>
                <w:szCs w:val="18"/>
              </w:rPr>
            </w:pPr>
            <w:r w:rsidRPr="00407964">
              <w:rPr>
                <w:rFonts w:ascii="Times New Roman" w:hAnsi="Times New Roman"/>
                <w:sz w:val="18"/>
                <w:szCs w:val="18"/>
              </w:rPr>
              <w:t>233</w:t>
            </w:r>
          </w:p>
        </w:tc>
        <w:tc>
          <w:tcPr>
            <w:tcW w:w="1890" w:type="dxa"/>
            <w:tcBorders>
              <w:top w:val="nil"/>
              <w:left w:val="single" w:sz="4" w:space="0" w:color="auto"/>
              <w:bottom w:val="nil"/>
              <w:right w:val="single" w:sz="4" w:space="0" w:color="000000"/>
            </w:tcBorders>
            <w:shd w:val="clear" w:color="auto" w:fill="auto"/>
            <w:vAlign w:val="center"/>
          </w:tcPr>
          <w:p w:rsidR="004D10E5" w:rsidRPr="00407964" w:rsidRDefault="004D10E5" w:rsidP="00AC418B">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4D10E5" w:rsidRPr="00407964" w:rsidRDefault="004D10E5" w:rsidP="00AC418B">
            <w:pPr>
              <w:jc w:val="right"/>
              <w:rPr>
                <w:rFonts w:ascii="Times New Roman" w:hAnsi="Times New Roman"/>
                <w:sz w:val="18"/>
                <w:szCs w:val="18"/>
              </w:rPr>
            </w:pPr>
            <w:r w:rsidRPr="00407964">
              <w:rPr>
                <w:rFonts w:ascii="Times New Roman" w:hAnsi="Times New Roman"/>
                <w:sz w:val="18"/>
                <w:szCs w:val="18"/>
              </w:rPr>
              <w:t>403</w:t>
            </w:r>
          </w:p>
        </w:tc>
      </w:tr>
      <w:tr w:rsidR="004D10E5" w:rsidRPr="00407964">
        <w:trPr>
          <w:trHeight w:val="480"/>
        </w:trPr>
        <w:tc>
          <w:tcPr>
            <w:tcW w:w="1454" w:type="dxa"/>
            <w:gridSpan w:val="2"/>
            <w:vMerge/>
            <w:tcBorders>
              <w:top w:val="nil"/>
              <w:left w:val="single" w:sz="8" w:space="0" w:color="auto"/>
              <w:bottom w:val="single" w:sz="8" w:space="0" w:color="000000"/>
              <w:right w:val="nil"/>
            </w:tcBorders>
            <w:vAlign w:val="center"/>
          </w:tcPr>
          <w:p w:rsidR="004D10E5" w:rsidRPr="00407964" w:rsidRDefault="004D10E5" w:rsidP="00AC418B">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4D10E5" w:rsidRPr="00407964" w:rsidRDefault="004D10E5"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single" w:sz="8" w:space="0" w:color="auto"/>
              <w:right w:val="single" w:sz="4" w:space="0" w:color="000000"/>
            </w:tcBorders>
            <w:shd w:val="clear" w:color="auto" w:fill="auto"/>
            <w:vAlign w:val="center"/>
          </w:tcPr>
          <w:p w:rsidR="004D10E5" w:rsidRPr="00407964" w:rsidRDefault="004D10E5" w:rsidP="00AC418B">
            <w:pPr>
              <w:jc w:val="right"/>
              <w:rPr>
                <w:rFonts w:ascii="Times New Roman" w:hAnsi="Times New Roman"/>
                <w:sz w:val="18"/>
                <w:szCs w:val="18"/>
              </w:rPr>
            </w:pPr>
            <w:r w:rsidRPr="00407964">
              <w:rPr>
                <w:rFonts w:ascii="Times New Roman" w:hAnsi="Times New Roman"/>
                <w:sz w:val="18"/>
                <w:szCs w:val="18"/>
              </w:rPr>
              <w:t>100.0%</w:t>
            </w:r>
          </w:p>
        </w:tc>
        <w:tc>
          <w:tcPr>
            <w:tcW w:w="1890" w:type="dxa"/>
            <w:tcBorders>
              <w:top w:val="nil"/>
              <w:left w:val="single" w:sz="4" w:space="0" w:color="auto"/>
              <w:bottom w:val="single" w:sz="8" w:space="0" w:color="auto"/>
              <w:right w:val="single" w:sz="4" w:space="0" w:color="000000"/>
            </w:tcBorders>
            <w:shd w:val="clear" w:color="auto" w:fill="auto"/>
            <w:vAlign w:val="center"/>
          </w:tcPr>
          <w:p w:rsidR="004D10E5" w:rsidRPr="00407964" w:rsidRDefault="004D10E5" w:rsidP="00AC418B">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4D10E5" w:rsidRPr="00407964" w:rsidRDefault="004D10E5" w:rsidP="00AC418B">
            <w:pPr>
              <w:jc w:val="right"/>
              <w:rPr>
                <w:rFonts w:ascii="Times New Roman" w:hAnsi="Times New Roman"/>
                <w:sz w:val="18"/>
                <w:szCs w:val="18"/>
              </w:rPr>
            </w:pPr>
            <w:r w:rsidRPr="00407964">
              <w:rPr>
                <w:rFonts w:ascii="Times New Roman" w:hAnsi="Times New Roman"/>
                <w:sz w:val="18"/>
                <w:szCs w:val="18"/>
              </w:rPr>
              <w:t>100.0%</w:t>
            </w:r>
          </w:p>
        </w:tc>
      </w:tr>
    </w:tbl>
    <w:p w:rsidR="004D10E5" w:rsidRPr="00407964" w:rsidRDefault="004D10E5" w:rsidP="00811617">
      <w:pPr>
        <w:spacing w:line="360" w:lineRule="auto"/>
        <w:jc w:val="both"/>
        <w:rPr>
          <w:rFonts w:ascii="Times New Roman" w:hAnsi="Times New Roman"/>
        </w:rPr>
      </w:pPr>
    </w:p>
    <w:p w:rsidR="004D10E5" w:rsidRPr="00407964" w:rsidRDefault="004D10E5" w:rsidP="00811617">
      <w:pPr>
        <w:spacing w:line="360" w:lineRule="auto"/>
        <w:jc w:val="both"/>
        <w:rPr>
          <w:rFonts w:ascii="Times New Roman" w:hAnsi="Times New Roman"/>
        </w:rPr>
      </w:pPr>
      <w:r w:rsidRPr="00407964">
        <w:rPr>
          <w:rFonts w:ascii="Times New Roman" w:hAnsi="Times New Roman"/>
        </w:rPr>
        <w:t>84% of female respondents agree that “</w:t>
      </w:r>
      <w:r w:rsidRPr="00407964">
        <w:rPr>
          <w:rFonts w:ascii="Times New Roman" w:hAnsi="Times New Roman"/>
          <w:b/>
          <w:bCs/>
        </w:rPr>
        <w:t>Consolidating employees back service period from Social Insurance Offices to be done periodically to insure accurate and fast delivery of pension”</w:t>
      </w:r>
      <w:r w:rsidRPr="00407964">
        <w:rPr>
          <w:rFonts w:ascii="Times New Roman" w:hAnsi="Times New Roman"/>
        </w:rPr>
        <w:t xml:space="preserve"> would improve customer satisfaction compared to 72% of male respondents.</w:t>
      </w:r>
    </w:p>
    <w:p w:rsidR="004D10E5" w:rsidRPr="00407964" w:rsidRDefault="004D10E5" w:rsidP="00811617">
      <w:pPr>
        <w:spacing w:line="360" w:lineRule="auto"/>
        <w:jc w:val="both"/>
        <w:rPr>
          <w:rFonts w:ascii="Times New Roman" w:hAnsi="Times New Roman"/>
        </w:rPr>
      </w:pPr>
    </w:p>
    <w:p w:rsidR="004D10E5" w:rsidRPr="00407964" w:rsidRDefault="004D10E5"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3F7C04" w:rsidRPr="00407964">
        <w:rPr>
          <w:rFonts w:ascii="Times New Roman" w:hAnsi="Times New Roman"/>
        </w:rPr>
        <w:t>5</w:t>
      </w:r>
      <w:r w:rsidR="00F15B1B">
        <w:rPr>
          <w:rFonts w:ascii="Times New Roman" w:hAnsi="Times New Roman"/>
        </w:rPr>
        <w:t>5</w:t>
      </w:r>
      <w:r w:rsidR="003F7C04" w:rsidRPr="00407964">
        <w:rPr>
          <w:rFonts w:ascii="Times New Roman" w:hAnsi="Times New Roman"/>
        </w:rPr>
        <w:t xml:space="preserve"> shows</w:t>
      </w:r>
      <w:r w:rsidRPr="00407964">
        <w:rPr>
          <w:rFonts w:ascii="Times New Roman" w:hAnsi="Times New Roman"/>
        </w:rPr>
        <w:t xml:space="preserve"> that these differences are statistically significant.</w:t>
      </w:r>
    </w:p>
    <w:p w:rsidR="004D10E5" w:rsidRPr="00407964" w:rsidRDefault="004D10E5" w:rsidP="00811617">
      <w:pPr>
        <w:spacing w:line="360" w:lineRule="auto"/>
        <w:jc w:val="both"/>
        <w:rPr>
          <w:rFonts w:ascii="Times New Roman" w:hAnsi="Times New Roman"/>
        </w:rPr>
      </w:pPr>
    </w:p>
    <w:p w:rsidR="003F7C04" w:rsidRPr="00407964" w:rsidRDefault="003F7C04" w:rsidP="007815B6">
      <w:pPr>
        <w:pStyle w:val="Heading5"/>
        <w:tabs>
          <w:tab w:val="clear" w:pos="1008"/>
          <w:tab w:val="num" w:pos="720"/>
        </w:tabs>
        <w:bidi w:val="0"/>
        <w:spacing w:before="0" w:after="0" w:line="360" w:lineRule="auto"/>
        <w:ind w:left="720" w:hanging="720"/>
        <w:rPr>
          <w:i w:val="0"/>
          <w:iCs w:val="0"/>
          <w:sz w:val="20"/>
          <w:szCs w:val="20"/>
        </w:rPr>
      </w:pPr>
      <w:bookmarkStart w:id="104" w:name="_Toc236498946"/>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55</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“Consolidating employees back service period from Social Insurance Offices to be done periodically to insure accurate and fast delivery of pension” based upon their </w:t>
      </w:r>
      <w:r w:rsidR="00F31B00" w:rsidRPr="00407964">
        <w:rPr>
          <w:i w:val="0"/>
          <w:iCs w:val="0"/>
          <w:sz w:val="20"/>
          <w:szCs w:val="20"/>
        </w:rPr>
        <w:t>gender</w:t>
      </w:r>
      <w:bookmarkEnd w:id="104"/>
    </w:p>
    <w:tbl>
      <w:tblPr>
        <w:tblW w:w="6854" w:type="dxa"/>
        <w:tblInd w:w="94" w:type="dxa"/>
        <w:tblLook w:val="0000"/>
      </w:tblPr>
      <w:tblGrid>
        <w:gridCol w:w="1994"/>
        <w:gridCol w:w="1080"/>
        <w:gridCol w:w="1080"/>
        <w:gridCol w:w="2700"/>
      </w:tblGrid>
      <w:tr w:rsidR="004D10E5"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4D10E5" w:rsidRPr="00407964" w:rsidRDefault="004D10E5" w:rsidP="00AC418B">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4D10E5" w:rsidRPr="00407964" w:rsidRDefault="004D10E5"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4D10E5" w:rsidRPr="00407964" w:rsidRDefault="004D10E5"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4D10E5" w:rsidRPr="00407964" w:rsidRDefault="004D10E5"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4D10E5"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4D10E5" w:rsidRPr="00407964" w:rsidRDefault="004D10E5" w:rsidP="00AC418B">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8.182</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2</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4D10E5" w:rsidRPr="00407964" w:rsidRDefault="004D10E5">
            <w:pPr>
              <w:jc w:val="right"/>
              <w:rPr>
                <w:rFonts w:ascii="Times New Roman" w:hAnsi="Times New Roman"/>
                <w:sz w:val="18"/>
                <w:szCs w:val="18"/>
              </w:rPr>
            </w:pPr>
            <w:r w:rsidRPr="00407964">
              <w:rPr>
                <w:rFonts w:ascii="Times New Roman" w:hAnsi="Times New Roman"/>
                <w:sz w:val="18"/>
                <w:szCs w:val="18"/>
              </w:rPr>
              <w:t>0.017</w:t>
            </w:r>
          </w:p>
        </w:tc>
      </w:tr>
    </w:tbl>
    <w:p w:rsidR="00F15B1B" w:rsidRDefault="00F15B1B" w:rsidP="00811617">
      <w:pPr>
        <w:tabs>
          <w:tab w:val="left" w:pos="360"/>
        </w:tabs>
        <w:ind w:left="360" w:hanging="360"/>
        <w:jc w:val="both"/>
        <w:rPr>
          <w:rFonts w:ascii="Times New Roman" w:hAnsi="Times New Roman"/>
        </w:rPr>
      </w:pPr>
    </w:p>
    <w:p w:rsidR="00F15B1B" w:rsidRDefault="00F15B1B">
      <w:pPr>
        <w:rPr>
          <w:rFonts w:ascii="Times New Roman" w:hAnsi="Times New Roman"/>
        </w:rPr>
      </w:pPr>
      <w:r>
        <w:rPr>
          <w:rFonts w:ascii="Times New Roman" w:hAnsi="Times New Roman"/>
        </w:rPr>
        <w:br w:type="page"/>
      </w: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lastRenderedPageBreak/>
        <w:t>4.</w:t>
      </w:r>
      <w:r w:rsidRPr="00407964">
        <w:rPr>
          <w:rFonts w:ascii="Times New Roman" w:hAnsi="Times New Roman"/>
          <w:b/>
          <w:bCs/>
        </w:rPr>
        <w:tab/>
        <w:t>Single point of contact in Social Insurance</w:t>
      </w:r>
    </w:p>
    <w:p w:rsidR="000472AC" w:rsidRPr="00407964" w:rsidRDefault="000472AC" w:rsidP="00811617">
      <w:pPr>
        <w:jc w:val="both"/>
        <w:rPr>
          <w:rFonts w:ascii="Times New Roman" w:hAnsi="Times New Roman"/>
        </w:rPr>
      </w:pPr>
    </w:p>
    <w:p w:rsidR="003F7C04" w:rsidRPr="00407964" w:rsidRDefault="003F7C04" w:rsidP="007815B6">
      <w:pPr>
        <w:pStyle w:val="Heading5"/>
        <w:tabs>
          <w:tab w:val="clear" w:pos="1008"/>
          <w:tab w:val="num" w:pos="720"/>
        </w:tabs>
        <w:bidi w:val="0"/>
        <w:spacing w:before="0" w:after="0" w:line="360" w:lineRule="auto"/>
        <w:ind w:left="720" w:hanging="720"/>
        <w:rPr>
          <w:i w:val="0"/>
          <w:iCs w:val="0"/>
          <w:sz w:val="20"/>
          <w:szCs w:val="20"/>
        </w:rPr>
      </w:pPr>
      <w:bookmarkStart w:id="105" w:name="_Toc236498947"/>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56</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“Single point of contact in Social Insurance” based upon </w:t>
      </w:r>
      <w:r w:rsidR="00F31B00" w:rsidRPr="00407964">
        <w:rPr>
          <w:i w:val="0"/>
          <w:iCs w:val="0"/>
          <w:sz w:val="20"/>
          <w:szCs w:val="20"/>
        </w:rPr>
        <w:t>gender</w:t>
      </w:r>
      <w:bookmarkEnd w:id="105"/>
    </w:p>
    <w:tbl>
      <w:tblPr>
        <w:tblW w:w="7394" w:type="dxa"/>
        <w:tblInd w:w="94" w:type="dxa"/>
        <w:tblLayout w:type="fixed"/>
        <w:tblLook w:val="0000"/>
      </w:tblPr>
      <w:tblGrid>
        <w:gridCol w:w="236"/>
        <w:gridCol w:w="1218"/>
        <w:gridCol w:w="1080"/>
        <w:gridCol w:w="1890"/>
        <w:gridCol w:w="1890"/>
        <w:gridCol w:w="1080"/>
      </w:tblGrid>
      <w:tr w:rsidR="001272AF"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1272AF" w:rsidRPr="00407964" w:rsidRDefault="001272AF" w:rsidP="00AC418B">
            <w:pPr>
              <w:rPr>
                <w:rFonts w:ascii="Times New Roman" w:hAnsi="Times New Roman"/>
                <w:color w:val="auto"/>
                <w:sz w:val="18"/>
                <w:szCs w:val="18"/>
                <w:lang w:eastAsia="en-GB"/>
              </w:rPr>
            </w:pPr>
          </w:p>
        </w:tc>
        <w:tc>
          <w:tcPr>
            <w:tcW w:w="3780"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1272AF" w:rsidRPr="00407964" w:rsidRDefault="001272AF" w:rsidP="00AC418B">
            <w:pPr>
              <w:jc w:val="center"/>
              <w:rPr>
                <w:rFonts w:ascii="Times New Roman" w:hAnsi="Times New Roman"/>
                <w:color w:val="auto"/>
                <w:sz w:val="18"/>
                <w:szCs w:val="18"/>
                <w:lang w:eastAsia="en-GB"/>
              </w:rPr>
            </w:pPr>
            <w:r w:rsidRPr="00407964">
              <w:rPr>
                <w:rFonts w:ascii="Times New Roman" w:hAnsi="Times New Roman"/>
                <w:sz w:val="18"/>
                <w:szCs w:val="18"/>
              </w:rPr>
              <w:t>Gender</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1272AF" w:rsidRPr="00407964" w:rsidRDefault="001272AF"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1272AF"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1272AF" w:rsidRPr="00407964" w:rsidRDefault="001272AF" w:rsidP="00AC418B">
            <w:pPr>
              <w:rPr>
                <w:rFonts w:ascii="Times New Roman" w:hAnsi="Times New Roman"/>
                <w:color w:val="auto"/>
                <w:sz w:val="18"/>
                <w:szCs w:val="18"/>
                <w:lang w:eastAsia="en-GB"/>
              </w:rPr>
            </w:pPr>
          </w:p>
        </w:tc>
        <w:tc>
          <w:tcPr>
            <w:tcW w:w="1890" w:type="dxa"/>
            <w:tcBorders>
              <w:top w:val="nil"/>
              <w:left w:val="single" w:sz="8" w:space="0" w:color="auto"/>
              <w:bottom w:val="single" w:sz="8" w:space="0" w:color="auto"/>
              <w:right w:val="single" w:sz="4" w:space="0" w:color="000000"/>
            </w:tcBorders>
            <w:shd w:val="clear" w:color="auto" w:fill="auto"/>
            <w:vAlign w:val="bottom"/>
          </w:tcPr>
          <w:p w:rsidR="001272AF" w:rsidRPr="00407964" w:rsidRDefault="001272AF" w:rsidP="00AC418B">
            <w:pPr>
              <w:jc w:val="center"/>
              <w:rPr>
                <w:rFonts w:ascii="Times New Roman" w:hAnsi="Times New Roman"/>
                <w:sz w:val="18"/>
                <w:szCs w:val="18"/>
              </w:rPr>
            </w:pPr>
            <w:r w:rsidRPr="00407964">
              <w:rPr>
                <w:rFonts w:ascii="Times New Roman" w:hAnsi="Times New Roman"/>
                <w:sz w:val="18"/>
                <w:szCs w:val="18"/>
              </w:rPr>
              <w:t>Male</w:t>
            </w:r>
          </w:p>
        </w:tc>
        <w:tc>
          <w:tcPr>
            <w:tcW w:w="1890" w:type="dxa"/>
            <w:tcBorders>
              <w:top w:val="nil"/>
              <w:left w:val="single" w:sz="4" w:space="0" w:color="auto"/>
              <w:bottom w:val="single" w:sz="8" w:space="0" w:color="auto"/>
              <w:right w:val="single" w:sz="4" w:space="0" w:color="000000"/>
            </w:tcBorders>
            <w:shd w:val="clear" w:color="auto" w:fill="auto"/>
            <w:vAlign w:val="bottom"/>
          </w:tcPr>
          <w:p w:rsidR="001272AF" w:rsidRPr="00407964" w:rsidRDefault="001272AF" w:rsidP="00AC418B">
            <w:pPr>
              <w:jc w:val="center"/>
              <w:rPr>
                <w:rFonts w:ascii="Times New Roman" w:hAnsi="Times New Roman"/>
                <w:sz w:val="18"/>
                <w:szCs w:val="18"/>
              </w:rPr>
            </w:pPr>
            <w:r w:rsidRPr="00407964">
              <w:rPr>
                <w:rFonts w:ascii="Times New Roman" w:hAnsi="Times New Roman"/>
                <w:sz w:val="18"/>
                <w:szCs w:val="18"/>
              </w:rPr>
              <w:t>Female</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1272AF" w:rsidRPr="00407964" w:rsidRDefault="001272AF" w:rsidP="00AC418B">
            <w:pPr>
              <w:rPr>
                <w:rFonts w:ascii="Times New Roman" w:hAnsi="Times New Roman"/>
                <w:color w:val="auto"/>
                <w:sz w:val="18"/>
                <w:szCs w:val="18"/>
                <w:lang w:eastAsia="en-GB"/>
              </w:rPr>
            </w:pPr>
          </w:p>
        </w:tc>
      </w:tr>
      <w:tr w:rsidR="001272AF" w:rsidRPr="00407964">
        <w:trPr>
          <w:trHeight w:val="255"/>
        </w:trPr>
        <w:tc>
          <w:tcPr>
            <w:tcW w:w="236" w:type="dxa"/>
            <w:vMerge w:val="restart"/>
            <w:tcBorders>
              <w:top w:val="nil"/>
              <w:left w:val="single" w:sz="8" w:space="0" w:color="auto"/>
              <w:bottom w:val="nil"/>
              <w:right w:val="nil"/>
            </w:tcBorders>
            <w:shd w:val="clear" w:color="auto" w:fill="auto"/>
          </w:tcPr>
          <w:p w:rsidR="001272AF" w:rsidRPr="00407964" w:rsidRDefault="001272AF"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54</w:t>
            </w:r>
          </w:p>
        </w:tc>
        <w:tc>
          <w:tcPr>
            <w:tcW w:w="1890" w:type="dxa"/>
            <w:tcBorders>
              <w:top w:val="nil"/>
              <w:left w:val="single" w:sz="4"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50</w:t>
            </w:r>
          </w:p>
        </w:tc>
        <w:tc>
          <w:tcPr>
            <w:tcW w:w="1080" w:type="dxa"/>
            <w:tcBorders>
              <w:top w:val="nil"/>
              <w:left w:val="single" w:sz="4" w:space="0" w:color="auto"/>
              <w:bottom w:val="nil"/>
              <w:right w:val="single" w:sz="8"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104</w:t>
            </w:r>
          </w:p>
        </w:tc>
      </w:tr>
      <w:tr w:rsidR="001272AF" w:rsidRPr="00407964">
        <w:trPr>
          <w:trHeight w:val="480"/>
        </w:trPr>
        <w:tc>
          <w:tcPr>
            <w:tcW w:w="236" w:type="dxa"/>
            <w:vMerge/>
            <w:tcBorders>
              <w:top w:val="nil"/>
              <w:left w:val="single" w:sz="8" w:space="0" w:color="auto"/>
              <w:bottom w:val="nil"/>
              <w:right w:val="nil"/>
            </w:tcBorders>
            <w:vAlign w:val="center"/>
          </w:tcPr>
          <w:p w:rsidR="001272AF" w:rsidRPr="00407964" w:rsidRDefault="001272AF"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1272AF" w:rsidRPr="00407964" w:rsidRDefault="001272AF"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23.2%</w:t>
            </w:r>
          </w:p>
        </w:tc>
        <w:tc>
          <w:tcPr>
            <w:tcW w:w="1890" w:type="dxa"/>
            <w:tcBorders>
              <w:top w:val="nil"/>
              <w:left w:val="single" w:sz="4"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29.4%</w:t>
            </w:r>
          </w:p>
        </w:tc>
        <w:tc>
          <w:tcPr>
            <w:tcW w:w="1080" w:type="dxa"/>
            <w:tcBorders>
              <w:top w:val="nil"/>
              <w:left w:val="single" w:sz="4" w:space="0" w:color="auto"/>
              <w:bottom w:val="nil"/>
              <w:right w:val="single" w:sz="8"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25.8%</w:t>
            </w:r>
          </w:p>
        </w:tc>
      </w:tr>
      <w:tr w:rsidR="001272AF" w:rsidRPr="00407964">
        <w:trPr>
          <w:trHeight w:val="255"/>
        </w:trPr>
        <w:tc>
          <w:tcPr>
            <w:tcW w:w="236" w:type="dxa"/>
            <w:vMerge/>
            <w:tcBorders>
              <w:top w:val="nil"/>
              <w:left w:val="single" w:sz="8" w:space="0" w:color="auto"/>
              <w:bottom w:val="nil"/>
              <w:right w:val="nil"/>
            </w:tcBorders>
            <w:vAlign w:val="center"/>
          </w:tcPr>
          <w:p w:rsidR="001272AF" w:rsidRPr="00407964" w:rsidRDefault="001272AF"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51</w:t>
            </w:r>
          </w:p>
        </w:tc>
        <w:tc>
          <w:tcPr>
            <w:tcW w:w="1890" w:type="dxa"/>
            <w:tcBorders>
              <w:top w:val="nil"/>
              <w:left w:val="single" w:sz="4"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28</w:t>
            </w:r>
          </w:p>
        </w:tc>
        <w:tc>
          <w:tcPr>
            <w:tcW w:w="1080" w:type="dxa"/>
            <w:tcBorders>
              <w:top w:val="nil"/>
              <w:left w:val="single" w:sz="4" w:space="0" w:color="auto"/>
              <w:bottom w:val="nil"/>
              <w:right w:val="single" w:sz="8"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79</w:t>
            </w:r>
          </w:p>
        </w:tc>
      </w:tr>
      <w:tr w:rsidR="001272AF" w:rsidRPr="00407964">
        <w:trPr>
          <w:trHeight w:val="480"/>
        </w:trPr>
        <w:tc>
          <w:tcPr>
            <w:tcW w:w="236" w:type="dxa"/>
            <w:vMerge/>
            <w:tcBorders>
              <w:top w:val="nil"/>
              <w:left w:val="single" w:sz="8" w:space="0" w:color="auto"/>
              <w:bottom w:val="nil"/>
              <w:right w:val="nil"/>
            </w:tcBorders>
            <w:vAlign w:val="center"/>
          </w:tcPr>
          <w:p w:rsidR="001272AF" w:rsidRPr="00407964" w:rsidRDefault="001272AF"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1272AF" w:rsidRPr="00407964" w:rsidRDefault="001272AF"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21.9%</w:t>
            </w:r>
          </w:p>
        </w:tc>
        <w:tc>
          <w:tcPr>
            <w:tcW w:w="1890" w:type="dxa"/>
            <w:tcBorders>
              <w:top w:val="nil"/>
              <w:left w:val="single" w:sz="4"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16.5%</w:t>
            </w:r>
          </w:p>
        </w:tc>
        <w:tc>
          <w:tcPr>
            <w:tcW w:w="1080" w:type="dxa"/>
            <w:tcBorders>
              <w:top w:val="nil"/>
              <w:left w:val="single" w:sz="4" w:space="0" w:color="auto"/>
              <w:bottom w:val="nil"/>
              <w:right w:val="single" w:sz="8"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19.6%</w:t>
            </w:r>
          </w:p>
        </w:tc>
      </w:tr>
      <w:tr w:rsidR="001272AF" w:rsidRPr="00407964">
        <w:trPr>
          <w:trHeight w:val="255"/>
        </w:trPr>
        <w:tc>
          <w:tcPr>
            <w:tcW w:w="236" w:type="dxa"/>
            <w:vMerge/>
            <w:tcBorders>
              <w:top w:val="nil"/>
              <w:left w:val="single" w:sz="8" w:space="0" w:color="auto"/>
              <w:bottom w:val="nil"/>
              <w:right w:val="nil"/>
            </w:tcBorders>
            <w:vAlign w:val="center"/>
          </w:tcPr>
          <w:p w:rsidR="001272AF" w:rsidRPr="00407964" w:rsidRDefault="001272AF"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128</w:t>
            </w:r>
          </w:p>
        </w:tc>
        <w:tc>
          <w:tcPr>
            <w:tcW w:w="1890" w:type="dxa"/>
            <w:tcBorders>
              <w:top w:val="nil"/>
              <w:left w:val="single" w:sz="4"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92</w:t>
            </w:r>
          </w:p>
        </w:tc>
        <w:tc>
          <w:tcPr>
            <w:tcW w:w="1080" w:type="dxa"/>
            <w:tcBorders>
              <w:top w:val="nil"/>
              <w:left w:val="single" w:sz="4" w:space="0" w:color="auto"/>
              <w:bottom w:val="nil"/>
              <w:right w:val="single" w:sz="8"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220</w:t>
            </w:r>
          </w:p>
        </w:tc>
      </w:tr>
      <w:tr w:rsidR="001272AF" w:rsidRPr="00407964">
        <w:trPr>
          <w:trHeight w:val="480"/>
        </w:trPr>
        <w:tc>
          <w:tcPr>
            <w:tcW w:w="236" w:type="dxa"/>
            <w:vMerge/>
            <w:tcBorders>
              <w:top w:val="nil"/>
              <w:left w:val="single" w:sz="8" w:space="0" w:color="auto"/>
              <w:bottom w:val="nil"/>
              <w:right w:val="nil"/>
            </w:tcBorders>
            <w:vAlign w:val="center"/>
          </w:tcPr>
          <w:p w:rsidR="001272AF" w:rsidRPr="00407964" w:rsidRDefault="001272AF"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1272AF" w:rsidRPr="00407964" w:rsidRDefault="001272AF"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54.9%</w:t>
            </w:r>
          </w:p>
        </w:tc>
        <w:tc>
          <w:tcPr>
            <w:tcW w:w="1890" w:type="dxa"/>
            <w:tcBorders>
              <w:top w:val="nil"/>
              <w:left w:val="single" w:sz="4" w:space="0" w:color="auto"/>
              <w:bottom w:val="nil"/>
              <w:right w:val="single" w:sz="4"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54.1%</w:t>
            </w:r>
          </w:p>
        </w:tc>
        <w:tc>
          <w:tcPr>
            <w:tcW w:w="1080" w:type="dxa"/>
            <w:tcBorders>
              <w:top w:val="nil"/>
              <w:left w:val="single" w:sz="4" w:space="0" w:color="auto"/>
              <w:bottom w:val="nil"/>
              <w:right w:val="single" w:sz="8" w:space="0" w:color="000000"/>
            </w:tcBorders>
            <w:shd w:val="clear" w:color="auto" w:fill="auto"/>
            <w:vAlign w:val="center"/>
          </w:tcPr>
          <w:p w:rsidR="001272AF" w:rsidRPr="00407964" w:rsidRDefault="001272AF">
            <w:pPr>
              <w:jc w:val="right"/>
              <w:rPr>
                <w:rFonts w:ascii="Times New Roman" w:hAnsi="Times New Roman"/>
                <w:sz w:val="18"/>
                <w:szCs w:val="18"/>
              </w:rPr>
            </w:pPr>
            <w:r w:rsidRPr="00407964">
              <w:rPr>
                <w:rFonts w:ascii="Times New Roman" w:hAnsi="Times New Roman"/>
                <w:sz w:val="18"/>
                <w:szCs w:val="18"/>
              </w:rPr>
              <w:t>54.6%</w:t>
            </w:r>
          </w:p>
        </w:tc>
      </w:tr>
      <w:tr w:rsidR="001272AF"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1272AF" w:rsidRPr="00407964" w:rsidRDefault="001272AF" w:rsidP="00AC418B">
            <w:pPr>
              <w:jc w:val="right"/>
              <w:rPr>
                <w:rFonts w:ascii="Times New Roman" w:hAnsi="Times New Roman"/>
                <w:sz w:val="18"/>
                <w:szCs w:val="18"/>
              </w:rPr>
            </w:pPr>
            <w:r w:rsidRPr="00407964">
              <w:rPr>
                <w:rFonts w:ascii="Times New Roman" w:hAnsi="Times New Roman"/>
                <w:sz w:val="18"/>
                <w:szCs w:val="18"/>
              </w:rPr>
              <w:t>233</w:t>
            </w:r>
          </w:p>
        </w:tc>
        <w:tc>
          <w:tcPr>
            <w:tcW w:w="1890" w:type="dxa"/>
            <w:tcBorders>
              <w:top w:val="nil"/>
              <w:left w:val="single" w:sz="4" w:space="0" w:color="auto"/>
              <w:bottom w:val="nil"/>
              <w:right w:val="single" w:sz="4" w:space="0" w:color="000000"/>
            </w:tcBorders>
            <w:shd w:val="clear" w:color="auto" w:fill="auto"/>
            <w:vAlign w:val="center"/>
          </w:tcPr>
          <w:p w:rsidR="001272AF" w:rsidRPr="00407964" w:rsidRDefault="001272AF" w:rsidP="00AC418B">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1272AF" w:rsidRPr="00407964" w:rsidRDefault="001272AF" w:rsidP="00AC418B">
            <w:pPr>
              <w:jc w:val="right"/>
              <w:rPr>
                <w:rFonts w:ascii="Times New Roman" w:hAnsi="Times New Roman"/>
                <w:sz w:val="18"/>
                <w:szCs w:val="18"/>
              </w:rPr>
            </w:pPr>
            <w:r w:rsidRPr="00407964">
              <w:rPr>
                <w:rFonts w:ascii="Times New Roman" w:hAnsi="Times New Roman"/>
                <w:sz w:val="18"/>
                <w:szCs w:val="18"/>
              </w:rPr>
              <w:t>403</w:t>
            </w:r>
          </w:p>
        </w:tc>
      </w:tr>
      <w:tr w:rsidR="001272AF" w:rsidRPr="00407964">
        <w:trPr>
          <w:trHeight w:val="480"/>
        </w:trPr>
        <w:tc>
          <w:tcPr>
            <w:tcW w:w="1454" w:type="dxa"/>
            <w:gridSpan w:val="2"/>
            <w:vMerge/>
            <w:tcBorders>
              <w:top w:val="nil"/>
              <w:left w:val="single" w:sz="8" w:space="0" w:color="auto"/>
              <w:bottom w:val="single" w:sz="8" w:space="0" w:color="000000"/>
              <w:right w:val="nil"/>
            </w:tcBorders>
            <w:vAlign w:val="center"/>
          </w:tcPr>
          <w:p w:rsidR="001272AF" w:rsidRPr="00407964" w:rsidRDefault="001272AF" w:rsidP="00AC418B">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1272AF" w:rsidRPr="00407964" w:rsidRDefault="001272AF"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single" w:sz="8" w:space="0" w:color="auto"/>
              <w:right w:val="single" w:sz="4" w:space="0" w:color="000000"/>
            </w:tcBorders>
            <w:shd w:val="clear" w:color="auto" w:fill="auto"/>
            <w:vAlign w:val="center"/>
          </w:tcPr>
          <w:p w:rsidR="001272AF" w:rsidRPr="00407964" w:rsidRDefault="001272AF" w:rsidP="00AC418B">
            <w:pPr>
              <w:jc w:val="right"/>
              <w:rPr>
                <w:rFonts w:ascii="Times New Roman" w:hAnsi="Times New Roman"/>
                <w:sz w:val="18"/>
                <w:szCs w:val="18"/>
              </w:rPr>
            </w:pPr>
            <w:r w:rsidRPr="00407964">
              <w:rPr>
                <w:rFonts w:ascii="Times New Roman" w:hAnsi="Times New Roman"/>
                <w:sz w:val="18"/>
                <w:szCs w:val="18"/>
              </w:rPr>
              <w:t>100.0%</w:t>
            </w:r>
          </w:p>
        </w:tc>
        <w:tc>
          <w:tcPr>
            <w:tcW w:w="1890" w:type="dxa"/>
            <w:tcBorders>
              <w:top w:val="nil"/>
              <w:left w:val="single" w:sz="4" w:space="0" w:color="auto"/>
              <w:bottom w:val="single" w:sz="8" w:space="0" w:color="auto"/>
              <w:right w:val="single" w:sz="4" w:space="0" w:color="000000"/>
            </w:tcBorders>
            <w:shd w:val="clear" w:color="auto" w:fill="auto"/>
            <w:vAlign w:val="center"/>
          </w:tcPr>
          <w:p w:rsidR="001272AF" w:rsidRPr="00407964" w:rsidRDefault="001272AF" w:rsidP="00AC418B">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1272AF" w:rsidRPr="00407964" w:rsidRDefault="001272AF" w:rsidP="00AC418B">
            <w:pPr>
              <w:jc w:val="right"/>
              <w:rPr>
                <w:rFonts w:ascii="Times New Roman" w:hAnsi="Times New Roman"/>
                <w:sz w:val="18"/>
                <w:szCs w:val="18"/>
              </w:rPr>
            </w:pPr>
            <w:r w:rsidRPr="00407964">
              <w:rPr>
                <w:rFonts w:ascii="Times New Roman" w:hAnsi="Times New Roman"/>
                <w:sz w:val="18"/>
                <w:szCs w:val="18"/>
              </w:rPr>
              <w:t>100.0%</w:t>
            </w:r>
          </w:p>
        </w:tc>
      </w:tr>
    </w:tbl>
    <w:p w:rsidR="001272AF" w:rsidRPr="00407964" w:rsidRDefault="001272AF" w:rsidP="00811617">
      <w:pPr>
        <w:spacing w:line="360" w:lineRule="auto"/>
        <w:jc w:val="both"/>
        <w:rPr>
          <w:rFonts w:ascii="Times New Roman" w:hAnsi="Times New Roman"/>
        </w:rPr>
      </w:pPr>
    </w:p>
    <w:p w:rsidR="001272AF" w:rsidRPr="00407964" w:rsidRDefault="001272AF" w:rsidP="00811617">
      <w:pPr>
        <w:spacing w:line="360" w:lineRule="auto"/>
        <w:jc w:val="both"/>
        <w:rPr>
          <w:rFonts w:ascii="Times New Roman" w:hAnsi="Times New Roman"/>
        </w:rPr>
      </w:pPr>
      <w:r w:rsidRPr="00407964">
        <w:rPr>
          <w:rFonts w:ascii="Times New Roman" w:hAnsi="Times New Roman"/>
        </w:rPr>
        <w:t>55% of male respondents agree that “</w:t>
      </w:r>
      <w:r w:rsidRPr="00407964">
        <w:rPr>
          <w:rFonts w:ascii="Times New Roman" w:hAnsi="Times New Roman"/>
          <w:b/>
          <w:bCs/>
        </w:rPr>
        <w:t>Single point of contact in Social Insurance”</w:t>
      </w:r>
      <w:r w:rsidRPr="00407964">
        <w:rPr>
          <w:rFonts w:ascii="Times New Roman" w:hAnsi="Times New Roman"/>
        </w:rPr>
        <w:t xml:space="preserve"> would improve customer satisfaction compared to 54% of female respondents.</w:t>
      </w:r>
    </w:p>
    <w:p w:rsidR="001272AF" w:rsidRPr="00407964" w:rsidRDefault="001272AF" w:rsidP="00811617">
      <w:pPr>
        <w:spacing w:line="360" w:lineRule="auto"/>
        <w:jc w:val="both"/>
        <w:rPr>
          <w:rFonts w:ascii="Times New Roman" w:hAnsi="Times New Roman"/>
        </w:rPr>
      </w:pPr>
    </w:p>
    <w:p w:rsidR="001272AF" w:rsidRPr="00407964" w:rsidRDefault="001272AF"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3F7C04" w:rsidRPr="00407964">
        <w:rPr>
          <w:rFonts w:ascii="Times New Roman" w:hAnsi="Times New Roman"/>
        </w:rPr>
        <w:t>5</w:t>
      </w:r>
      <w:r w:rsidR="00F15B1B">
        <w:rPr>
          <w:rFonts w:ascii="Times New Roman" w:hAnsi="Times New Roman"/>
        </w:rPr>
        <w:t>7</w:t>
      </w:r>
      <w:r w:rsidR="003F7C04" w:rsidRPr="00407964">
        <w:rPr>
          <w:rFonts w:ascii="Times New Roman" w:hAnsi="Times New Roman"/>
        </w:rPr>
        <w:t xml:space="preserve"> shows</w:t>
      </w:r>
      <w:r w:rsidRPr="00407964">
        <w:rPr>
          <w:rFonts w:ascii="Times New Roman" w:hAnsi="Times New Roman"/>
        </w:rPr>
        <w:t xml:space="preserve"> that these differences are statistically </w:t>
      </w:r>
      <w:r w:rsidR="00707725" w:rsidRPr="00407964">
        <w:rPr>
          <w:rFonts w:ascii="Times New Roman" w:hAnsi="Times New Roman"/>
        </w:rPr>
        <w:t xml:space="preserve">not </w:t>
      </w:r>
      <w:r w:rsidRPr="00407964">
        <w:rPr>
          <w:rFonts w:ascii="Times New Roman" w:hAnsi="Times New Roman"/>
        </w:rPr>
        <w:t>significant.</w:t>
      </w:r>
    </w:p>
    <w:p w:rsidR="001272AF" w:rsidRPr="00407964" w:rsidRDefault="001272AF" w:rsidP="00811617">
      <w:pPr>
        <w:spacing w:line="360" w:lineRule="auto"/>
        <w:jc w:val="both"/>
        <w:rPr>
          <w:rFonts w:ascii="Times New Roman" w:hAnsi="Times New Roman"/>
        </w:rPr>
      </w:pPr>
    </w:p>
    <w:p w:rsidR="003F7C04" w:rsidRPr="00407964" w:rsidRDefault="003F7C04" w:rsidP="007815B6">
      <w:pPr>
        <w:pStyle w:val="Heading5"/>
        <w:tabs>
          <w:tab w:val="clear" w:pos="1008"/>
          <w:tab w:val="num" w:pos="720"/>
        </w:tabs>
        <w:bidi w:val="0"/>
        <w:spacing w:before="0" w:after="0" w:line="360" w:lineRule="auto"/>
        <w:ind w:left="720" w:hanging="720"/>
        <w:rPr>
          <w:i w:val="0"/>
          <w:iCs w:val="0"/>
          <w:sz w:val="20"/>
          <w:szCs w:val="20"/>
        </w:rPr>
      </w:pPr>
      <w:bookmarkStart w:id="106" w:name="_Toc236498948"/>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57</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“Single point of contact in Social Insurance” based upon their </w:t>
      </w:r>
      <w:r w:rsidR="00F31B00" w:rsidRPr="00407964">
        <w:rPr>
          <w:i w:val="0"/>
          <w:iCs w:val="0"/>
          <w:sz w:val="20"/>
          <w:szCs w:val="20"/>
        </w:rPr>
        <w:t>gender</w:t>
      </w:r>
      <w:bookmarkEnd w:id="106"/>
    </w:p>
    <w:tbl>
      <w:tblPr>
        <w:tblW w:w="6854" w:type="dxa"/>
        <w:tblInd w:w="94" w:type="dxa"/>
        <w:tblLook w:val="0000"/>
      </w:tblPr>
      <w:tblGrid>
        <w:gridCol w:w="1994"/>
        <w:gridCol w:w="1080"/>
        <w:gridCol w:w="1080"/>
        <w:gridCol w:w="2700"/>
      </w:tblGrid>
      <w:tr w:rsidR="001272AF"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1272AF" w:rsidRPr="00407964" w:rsidRDefault="001272AF" w:rsidP="00AC418B">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1272AF" w:rsidRPr="00407964" w:rsidRDefault="001272AF"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1272AF" w:rsidRPr="00407964" w:rsidRDefault="001272AF"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1272AF" w:rsidRPr="00407964" w:rsidRDefault="001272AF"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B5773D"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B5773D" w:rsidRPr="00407964" w:rsidRDefault="00B5773D" w:rsidP="00AC418B">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B5773D" w:rsidRPr="00407964" w:rsidRDefault="00B5773D">
            <w:pPr>
              <w:jc w:val="right"/>
              <w:rPr>
                <w:rFonts w:ascii="Times New Roman" w:hAnsi="Times New Roman"/>
                <w:sz w:val="18"/>
                <w:szCs w:val="18"/>
              </w:rPr>
            </w:pPr>
            <w:r w:rsidRPr="00407964">
              <w:rPr>
                <w:rFonts w:ascii="Times New Roman" w:hAnsi="Times New Roman"/>
                <w:sz w:val="18"/>
                <w:szCs w:val="18"/>
              </w:rPr>
              <w:t>2.965</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B5773D" w:rsidRPr="00407964" w:rsidRDefault="00B5773D">
            <w:pPr>
              <w:jc w:val="right"/>
              <w:rPr>
                <w:rFonts w:ascii="Times New Roman" w:hAnsi="Times New Roman"/>
                <w:sz w:val="18"/>
                <w:szCs w:val="18"/>
              </w:rPr>
            </w:pPr>
            <w:r w:rsidRPr="00407964">
              <w:rPr>
                <w:rFonts w:ascii="Times New Roman" w:hAnsi="Times New Roman"/>
                <w:sz w:val="18"/>
                <w:szCs w:val="18"/>
              </w:rPr>
              <w:t>2</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B5773D" w:rsidRPr="00407964" w:rsidRDefault="00B5773D">
            <w:pPr>
              <w:jc w:val="right"/>
              <w:rPr>
                <w:rFonts w:ascii="Times New Roman" w:hAnsi="Times New Roman"/>
                <w:sz w:val="18"/>
                <w:szCs w:val="18"/>
              </w:rPr>
            </w:pPr>
            <w:r w:rsidRPr="00407964">
              <w:rPr>
                <w:rFonts w:ascii="Times New Roman" w:hAnsi="Times New Roman"/>
                <w:sz w:val="18"/>
                <w:szCs w:val="18"/>
              </w:rPr>
              <w:t>0.227</w:t>
            </w:r>
          </w:p>
        </w:tc>
      </w:tr>
    </w:tbl>
    <w:p w:rsidR="00F15B1B" w:rsidRDefault="00F15B1B" w:rsidP="00811617">
      <w:pPr>
        <w:tabs>
          <w:tab w:val="left" w:pos="360"/>
        </w:tabs>
        <w:ind w:left="360" w:hanging="360"/>
        <w:jc w:val="both"/>
        <w:rPr>
          <w:rFonts w:ascii="Times New Roman" w:hAnsi="Times New Roman"/>
          <w:b/>
          <w:bCs/>
        </w:rPr>
      </w:pPr>
    </w:p>
    <w:p w:rsidR="00F15B1B" w:rsidRDefault="00F15B1B">
      <w:pPr>
        <w:rPr>
          <w:rFonts w:ascii="Times New Roman" w:hAnsi="Times New Roman"/>
          <w:b/>
          <w:bCs/>
        </w:rPr>
      </w:pPr>
      <w:r>
        <w:rPr>
          <w:rFonts w:ascii="Times New Roman" w:hAnsi="Times New Roman"/>
          <w:b/>
          <w:bCs/>
        </w:rPr>
        <w:br w:type="page"/>
      </w: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lastRenderedPageBreak/>
        <w:t>5.</w:t>
      </w:r>
      <w:r w:rsidRPr="00407964">
        <w:rPr>
          <w:rFonts w:ascii="Times New Roman" w:hAnsi="Times New Roman"/>
          <w:b/>
          <w:bCs/>
        </w:rPr>
        <w:tab/>
        <w:t>Review, document and unify the current business processes and apply it in all Social Insurance offices</w:t>
      </w:r>
    </w:p>
    <w:p w:rsidR="000472AC" w:rsidRPr="00407964" w:rsidRDefault="000472AC" w:rsidP="00811617">
      <w:pPr>
        <w:jc w:val="both"/>
        <w:rPr>
          <w:rFonts w:ascii="Times New Roman" w:hAnsi="Times New Roman"/>
        </w:rPr>
      </w:pPr>
    </w:p>
    <w:p w:rsidR="00A768A7" w:rsidRPr="00407964" w:rsidRDefault="00A768A7" w:rsidP="007815B6">
      <w:pPr>
        <w:pStyle w:val="Heading5"/>
        <w:tabs>
          <w:tab w:val="clear" w:pos="1008"/>
          <w:tab w:val="num" w:pos="720"/>
        </w:tabs>
        <w:bidi w:val="0"/>
        <w:spacing w:before="0" w:after="0" w:line="360" w:lineRule="auto"/>
        <w:ind w:left="720" w:hanging="720"/>
        <w:rPr>
          <w:i w:val="0"/>
          <w:iCs w:val="0"/>
          <w:sz w:val="20"/>
          <w:szCs w:val="20"/>
        </w:rPr>
      </w:pPr>
      <w:bookmarkStart w:id="107" w:name="_Toc236498949"/>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58</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“Review, document and unify the current business processes and apply it in all Social Insurance offices” based upon </w:t>
      </w:r>
      <w:r w:rsidR="00F31B00" w:rsidRPr="00407964">
        <w:rPr>
          <w:i w:val="0"/>
          <w:iCs w:val="0"/>
          <w:sz w:val="20"/>
          <w:szCs w:val="20"/>
        </w:rPr>
        <w:t>gender</w:t>
      </w:r>
      <w:bookmarkEnd w:id="107"/>
    </w:p>
    <w:tbl>
      <w:tblPr>
        <w:tblW w:w="7394" w:type="dxa"/>
        <w:tblInd w:w="94" w:type="dxa"/>
        <w:tblLayout w:type="fixed"/>
        <w:tblLook w:val="0000"/>
      </w:tblPr>
      <w:tblGrid>
        <w:gridCol w:w="236"/>
        <w:gridCol w:w="1218"/>
        <w:gridCol w:w="1080"/>
        <w:gridCol w:w="1890"/>
        <w:gridCol w:w="1890"/>
        <w:gridCol w:w="1080"/>
      </w:tblGrid>
      <w:tr w:rsidR="00AC418B"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AC418B" w:rsidRPr="00407964" w:rsidRDefault="00AC418B" w:rsidP="00AC418B">
            <w:pPr>
              <w:rPr>
                <w:rFonts w:ascii="Times New Roman" w:hAnsi="Times New Roman"/>
                <w:color w:val="auto"/>
                <w:sz w:val="18"/>
                <w:szCs w:val="18"/>
                <w:lang w:eastAsia="en-GB"/>
              </w:rPr>
            </w:pPr>
          </w:p>
        </w:tc>
        <w:tc>
          <w:tcPr>
            <w:tcW w:w="3780"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AC418B" w:rsidRPr="00407964" w:rsidRDefault="00AC418B" w:rsidP="00AC418B">
            <w:pPr>
              <w:jc w:val="center"/>
              <w:rPr>
                <w:rFonts w:ascii="Times New Roman" w:hAnsi="Times New Roman"/>
                <w:color w:val="auto"/>
                <w:sz w:val="18"/>
                <w:szCs w:val="18"/>
                <w:lang w:eastAsia="en-GB"/>
              </w:rPr>
            </w:pPr>
            <w:r w:rsidRPr="00407964">
              <w:rPr>
                <w:rFonts w:ascii="Times New Roman" w:hAnsi="Times New Roman"/>
                <w:sz w:val="18"/>
                <w:szCs w:val="18"/>
              </w:rPr>
              <w:t>Gender</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AC418B" w:rsidRPr="00407964" w:rsidRDefault="00AC418B"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AC418B"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AC418B" w:rsidRPr="00407964" w:rsidRDefault="00AC418B" w:rsidP="00AC418B">
            <w:pPr>
              <w:rPr>
                <w:rFonts w:ascii="Times New Roman" w:hAnsi="Times New Roman"/>
                <w:color w:val="auto"/>
                <w:sz w:val="18"/>
                <w:szCs w:val="18"/>
                <w:lang w:eastAsia="en-GB"/>
              </w:rPr>
            </w:pPr>
          </w:p>
        </w:tc>
        <w:tc>
          <w:tcPr>
            <w:tcW w:w="1890" w:type="dxa"/>
            <w:tcBorders>
              <w:top w:val="nil"/>
              <w:left w:val="single" w:sz="8" w:space="0" w:color="auto"/>
              <w:bottom w:val="single" w:sz="8" w:space="0" w:color="auto"/>
              <w:right w:val="single" w:sz="4" w:space="0" w:color="000000"/>
            </w:tcBorders>
            <w:shd w:val="clear" w:color="auto" w:fill="auto"/>
            <w:vAlign w:val="bottom"/>
          </w:tcPr>
          <w:p w:rsidR="00AC418B" w:rsidRPr="00407964" w:rsidRDefault="00AC418B" w:rsidP="00AC418B">
            <w:pPr>
              <w:jc w:val="center"/>
              <w:rPr>
                <w:rFonts w:ascii="Times New Roman" w:hAnsi="Times New Roman"/>
                <w:sz w:val="18"/>
                <w:szCs w:val="18"/>
              </w:rPr>
            </w:pPr>
            <w:r w:rsidRPr="00407964">
              <w:rPr>
                <w:rFonts w:ascii="Times New Roman" w:hAnsi="Times New Roman"/>
                <w:sz w:val="18"/>
                <w:szCs w:val="18"/>
              </w:rPr>
              <w:t>Male</w:t>
            </w:r>
          </w:p>
        </w:tc>
        <w:tc>
          <w:tcPr>
            <w:tcW w:w="1890" w:type="dxa"/>
            <w:tcBorders>
              <w:top w:val="nil"/>
              <w:left w:val="single" w:sz="4" w:space="0" w:color="auto"/>
              <w:bottom w:val="single" w:sz="8" w:space="0" w:color="auto"/>
              <w:right w:val="single" w:sz="4" w:space="0" w:color="000000"/>
            </w:tcBorders>
            <w:shd w:val="clear" w:color="auto" w:fill="auto"/>
            <w:vAlign w:val="bottom"/>
          </w:tcPr>
          <w:p w:rsidR="00AC418B" w:rsidRPr="00407964" w:rsidRDefault="00AC418B" w:rsidP="00AC418B">
            <w:pPr>
              <w:jc w:val="center"/>
              <w:rPr>
                <w:rFonts w:ascii="Times New Roman" w:hAnsi="Times New Roman"/>
                <w:sz w:val="18"/>
                <w:szCs w:val="18"/>
              </w:rPr>
            </w:pPr>
            <w:r w:rsidRPr="00407964">
              <w:rPr>
                <w:rFonts w:ascii="Times New Roman" w:hAnsi="Times New Roman"/>
                <w:sz w:val="18"/>
                <w:szCs w:val="18"/>
              </w:rPr>
              <w:t>Female</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AC418B" w:rsidRPr="00407964" w:rsidRDefault="00AC418B" w:rsidP="00AC418B">
            <w:pPr>
              <w:rPr>
                <w:rFonts w:ascii="Times New Roman" w:hAnsi="Times New Roman"/>
                <w:color w:val="auto"/>
                <w:sz w:val="18"/>
                <w:szCs w:val="18"/>
                <w:lang w:eastAsia="en-GB"/>
              </w:rPr>
            </w:pPr>
          </w:p>
        </w:tc>
      </w:tr>
      <w:tr w:rsidR="00AC418B" w:rsidRPr="00407964">
        <w:trPr>
          <w:trHeight w:val="255"/>
        </w:trPr>
        <w:tc>
          <w:tcPr>
            <w:tcW w:w="236" w:type="dxa"/>
            <w:vMerge w:val="restart"/>
            <w:tcBorders>
              <w:top w:val="nil"/>
              <w:left w:val="single" w:sz="8" w:space="0" w:color="auto"/>
              <w:bottom w:val="nil"/>
              <w:right w:val="nil"/>
            </w:tcBorders>
            <w:shd w:val="clear" w:color="auto" w:fill="auto"/>
          </w:tcPr>
          <w:p w:rsidR="00AC418B" w:rsidRPr="00407964" w:rsidRDefault="00AC418B"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6</w:t>
            </w:r>
          </w:p>
        </w:tc>
        <w:tc>
          <w:tcPr>
            <w:tcW w:w="1890" w:type="dxa"/>
            <w:tcBorders>
              <w:top w:val="nil"/>
              <w:left w:val="single" w:sz="4"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19</w:t>
            </w:r>
          </w:p>
        </w:tc>
        <w:tc>
          <w:tcPr>
            <w:tcW w:w="1080" w:type="dxa"/>
            <w:tcBorders>
              <w:top w:val="nil"/>
              <w:left w:val="single" w:sz="4" w:space="0" w:color="auto"/>
              <w:bottom w:val="nil"/>
              <w:right w:val="single" w:sz="8"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25</w:t>
            </w:r>
          </w:p>
        </w:tc>
      </w:tr>
      <w:tr w:rsidR="00AC418B" w:rsidRPr="00407964">
        <w:trPr>
          <w:trHeight w:val="480"/>
        </w:trPr>
        <w:tc>
          <w:tcPr>
            <w:tcW w:w="236" w:type="dxa"/>
            <w:vMerge/>
            <w:tcBorders>
              <w:top w:val="nil"/>
              <w:left w:val="single" w:sz="8" w:space="0" w:color="auto"/>
              <w:bottom w:val="nil"/>
              <w:right w:val="nil"/>
            </w:tcBorders>
            <w:vAlign w:val="center"/>
          </w:tcPr>
          <w:p w:rsidR="00AC418B" w:rsidRPr="00407964" w:rsidRDefault="00AC418B"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C418B" w:rsidRPr="00407964" w:rsidRDefault="00AC418B"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2.6%</w:t>
            </w:r>
          </w:p>
        </w:tc>
        <w:tc>
          <w:tcPr>
            <w:tcW w:w="1890" w:type="dxa"/>
            <w:tcBorders>
              <w:top w:val="nil"/>
              <w:left w:val="single" w:sz="4"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11.2%</w:t>
            </w:r>
          </w:p>
        </w:tc>
        <w:tc>
          <w:tcPr>
            <w:tcW w:w="1080" w:type="dxa"/>
            <w:tcBorders>
              <w:top w:val="nil"/>
              <w:left w:val="single" w:sz="4" w:space="0" w:color="auto"/>
              <w:bottom w:val="nil"/>
              <w:right w:val="single" w:sz="8"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6.2%</w:t>
            </w:r>
          </w:p>
        </w:tc>
      </w:tr>
      <w:tr w:rsidR="00AC418B" w:rsidRPr="00407964">
        <w:trPr>
          <w:trHeight w:val="255"/>
        </w:trPr>
        <w:tc>
          <w:tcPr>
            <w:tcW w:w="236" w:type="dxa"/>
            <w:vMerge/>
            <w:tcBorders>
              <w:top w:val="nil"/>
              <w:left w:val="single" w:sz="8" w:space="0" w:color="auto"/>
              <w:bottom w:val="nil"/>
              <w:right w:val="nil"/>
            </w:tcBorders>
            <w:vAlign w:val="center"/>
          </w:tcPr>
          <w:p w:rsidR="00AC418B" w:rsidRPr="00407964" w:rsidRDefault="00AC418B"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20</w:t>
            </w:r>
          </w:p>
        </w:tc>
        <w:tc>
          <w:tcPr>
            <w:tcW w:w="1890" w:type="dxa"/>
            <w:tcBorders>
              <w:top w:val="nil"/>
              <w:left w:val="single" w:sz="4"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36</w:t>
            </w:r>
          </w:p>
        </w:tc>
        <w:tc>
          <w:tcPr>
            <w:tcW w:w="1080" w:type="dxa"/>
            <w:tcBorders>
              <w:top w:val="nil"/>
              <w:left w:val="single" w:sz="4" w:space="0" w:color="auto"/>
              <w:bottom w:val="nil"/>
              <w:right w:val="single" w:sz="8"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56</w:t>
            </w:r>
          </w:p>
        </w:tc>
      </w:tr>
      <w:tr w:rsidR="00AC418B" w:rsidRPr="00407964">
        <w:trPr>
          <w:trHeight w:val="480"/>
        </w:trPr>
        <w:tc>
          <w:tcPr>
            <w:tcW w:w="236" w:type="dxa"/>
            <w:vMerge/>
            <w:tcBorders>
              <w:top w:val="nil"/>
              <w:left w:val="single" w:sz="8" w:space="0" w:color="auto"/>
              <w:bottom w:val="nil"/>
              <w:right w:val="nil"/>
            </w:tcBorders>
            <w:vAlign w:val="center"/>
          </w:tcPr>
          <w:p w:rsidR="00AC418B" w:rsidRPr="00407964" w:rsidRDefault="00AC418B"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C418B" w:rsidRPr="00407964" w:rsidRDefault="00AC418B"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8.6%</w:t>
            </w:r>
          </w:p>
        </w:tc>
        <w:tc>
          <w:tcPr>
            <w:tcW w:w="1890" w:type="dxa"/>
            <w:tcBorders>
              <w:top w:val="nil"/>
              <w:left w:val="single" w:sz="4"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21.3%</w:t>
            </w:r>
          </w:p>
        </w:tc>
        <w:tc>
          <w:tcPr>
            <w:tcW w:w="1080" w:type="dxa"/>
            <w:tcBorders>
              <w:top w:val="nil"/>
              <w:left w:val="single" w:sz="4" w:space="0" w:color="auto"/>
              <w:bottom w:val="nil"/>
              <w:right w:val="single" w:sz="8"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13.9%</w:t>
            </w:r>
          </w:p>
        </w:tc>
      </w:tr>
      <w:tr w:rsidR="00AC418B" w:rsidRPr="00407964">
        <w:trPr>
          <w:trHeight w:val="255"/>
        </w:trPr>
        <w:tc>
          <w:tcPr>
            <w:tcW w:w="236" w:type="dxa"/>
            <w:vMerge/>
            <w:tcBorders>
              <w:top w:val="nil"/>
              <w:left w:val="single" w:sz="8" w:space="0" w:color="auto"/>
              <w:bottom w:val="nil"/>
              <w:right w:val="nil"/>
            </w:tcBorders>
            <w:vAlign w:val="center"/>
          </w:tcPr>
          <w:p w:rsidR="00AC418B" w:rsidRPr="00407964" w:rsidRDefault="00AC418B" w:rsidP="00AC418B">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207</w:t>
            </w:r>
          </w:p>
        </w:tc>
        <w:tc>
          <w:tcPr>
            <w:tcW w:w="1890" w:type="dxa"/>
            <w:tcBorders>
              <w:top w:val="nil"/>
              <w:left w:val="single" w:sz="4"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114</w:t>
            </w:r>
          </w:p>
        </w:tc>
        <w:tc>
          <w:tcPr>
            <w:tcW w:w="1080" w:type="dxa"/>
            <w:tcBorders>
              <w:top w:val="nil"/>
              <w:left w:val="single" w:sz="4" w:space="0" w:color="auto"/>
              <w:bottom w:val="nil"/>
              <w:right w:val="single" w:sz="8"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321</w:t>
            </w:r>
          </w:p>
        </w:tc>
      </w:tr>
      <w:tr w:rsidR="00AC418B" w:rsidRPr="00407964">
        <w:trPr>
          <w:trHeight w:val="480"/>
        </w:trPr>
        <w:tc>
          <w:tcPr>
            <w:tcW w:w="236" w:type="dxa"/>
            <w:vMerge/>
            <w:tcBorders>
              <w:top w:val="nil"/>
              <w:left w:val="single" w:sz="8" w:space="0" w:color="auto"/>
              <w:bottom w:val="nil"/>
              <w:right w:val="nil"/>
            </w:tcBorders>
            <w:vAlign w:val="center"/>
          </w:tcPr>
          <w:p w:rsidR="00AC418B" w:rsidRPr="00407964" w:rsidRDefault="00AC418B" w:rsidP="00AC418B">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C418B" w:rsidRPr="00407964" w:rsidRDefault="00AC418B" w:rsidP="00AC418B">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88.8%</w:t>
            </w:r>
          </w:p>
        </w:tc>
        <w:tc>
          <w:tcPr>
            <w:tcW w:w="1890" w:type="dxa"/>
            <w:tcBorders>
              <w:top w:val="nil"/>
              <w:left w:val="single" w:sz="4" w:space="0" w:color="auto"/>
              <w:bottom w:val="nil"/>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67.5%</w:t>
            </w:r>
          </w:p>
        </w:tc>
        <w:tc>
          <w:tcPr>
            <w:tcW w:w="1080" w:type="dxa"/>
            <w:tcBorders>
              <w:top w:val="nil"/>
              <w:left w:val="single" w:sz="4" w:space="0" w:color="auto"/>
              <w:bottom w:val="nil"/>
              <w:right w:val="single" w:sz="8"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79.9%</w:t>
            </w:r>
          </w:p>
        </w:tc>
      </w:tr>
      <w:tr w:rsidR="00AC418B"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AC418B" w:rsidRPr="00407964" w:rsidRDefault="00AC418B" w:rsidP="00AC418B">
            <w:pPr>
              <w:jc w:val="right"/>
              <w:rPr>
                <w:rFonts w:ascii="Times New Roman" w:hAnsi="Times New Roman"/>
                <w:sz w:val="18"/>
                <w:szCs w:val="18"/>
              </w:rPr>
            </w:pPr>
            <w:r w:rsidRPr="00407964">
              <w:rPr>
                <w:rFonts w:ascii="Times New Roman" w:hAnsi="Times New Roman"/>
                <w:sz w:val="18"/>
                <w:szCs w:val="18"/>
              </w:rPr>
              <w:t>233</w:t>
            </w:r>
          </w:p>
        </w:tc>
        <w:tc>
          <w:tcPr>
            <w:tcW w:w="1890" w:type="dxa"/>
            <w:tcBorders>
              <w:top w:val="nil"/>
              <w:left w:val="single" w:sz="4" w:space="0" w:color="auto"/>
              <w:bottom w:val="nil"/>
              <w:right w:val="single" w:sz="4" w:space="0" w:color="000000"/>
            </w:tcBorders>
            <w:shd w:val="clear" w:color="auto" w:fill="auto"/>
            <w:vAlign w:val="center"/>
          </w:tcPr>
          <w:p w:rsidR="00AC418B" w:rsidRPr="00407964" w:rsidRDefault="00AC418B" w:rsidP="00AC418B">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AC418B" w:rsidRPr="00407964" w:rsidRDefault="00AC418B" w:rsidP="00AC418B">
            <w:pPr>
              <w:jc w:val="right"/>
              <w:rPr>
                <w:rFonts w:ascii="Times New Roman" w:hAnsi="Times New Roman"/>
                <w:sz w:val="18"/>
                <w:szCs w:val="18"/>
              </w:rPr>
            </w:pPr>
            <w:r w:rsidRPr="00407964">
              <w:rPr>
                <w:rFonts w:ascii="Times New Roman" w:hAnsi="Times New Roman"/>
                <w:sz w:val="18"/>
                <w:szCs w:val="18"/>
              </w:rPr>
              <w:t>403</w:t>
            </w:r>
          </w:p>
        </w:tc>
      </w:tr>
      <w:tr w:rsidR="00AC418B" w:rsidRPr="00407964">
        <w:trPr>
          <w:trHeight w:val="480"/>
        </w:trPr>
        <w:tc>
          <w:tcPr>
            <w:tcW w:w="1454" w:type="dxa"/>
            <w:gridSpan w:val="2"/>
            <w:vMerge/>
            <w:tcBorders>
              <w:top w:val="nil"/>
              <w:left w:val="single" w:sz="8" w:space="0" w:color="auto"/>
              <w:bottom w:val="single" w:sz="8" w:space="0" w:color="000000"/>
              <w:right w:val="nil"/>
            </w:tcBorders>
            <w:vAlign w:val="center"/>
          </w:tcPr>
          <w:p w:rsidR="00AC418B" w:rsidRPr="00407964" w:rsidRDefault="00AC418B" w:rsidP="00AC418B">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AC418B" w:rsidRPr="00407964" w:rsidRDefault="00AC418B" w:rsidP="00AC418B">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single" w:sz="8" w:space="0" w:color="auto"/>
              <w:right w:val="single" w:sz="4" w:space="0" w:color="000000"/>
            </w:tcBorders>
            <w:shd w:val="clear" w:color="auto" w:fill="auto"/>
            <w:vAlign w:val="center"/>
          </w:tcPr>
          <w:p w:rsidR="00AC418B" w:rsidRPr="00407964" w:rsidRDefault="00AC418B" w:rsidP="00AC418B">
            <w:pPr>
              <w:jc w:val="right"/>
              <w:rPr>
                <w:rFonts w:ascii="Times New Roman" w:hAnsi="Times New Roman"/>
                <w:sz w:val="18"/>
                <w:szCs w:val="18"/>
              </w:rPr>
            </w:pPr>
            <w:r w:rsidRPr="00407964">
              <w:rPr>
                <w:rFonts w:ascii="Times New Roman" w:hAnsi="Times New Roman"/>
                <w:sz w:val="18"/>
                <w:szCs w:val="18"/>
              </w:rPr>
              <w:t>100.0%</w:t>
            </w:r>
          </w:p>
        </w:tc>
        <w:tc>
          <w:tcPr>
            <w:tcW w:w="1890" w:type="dxa"/>
            <w:tcBorders>
              <w:top w:val="nil"/>
              <w:left w:val="single" w:sz="4" w:space="0" w:color="auto"/>
              <w:bottom w:val="single" w:sz="8" w:space="0" w:color="auto"/>
              <w:right w:val="single" w:sz="4" w:space="0" w:color="000000"/>
            </w:tcBorders>
            <w:shd w:val="clear" w:color="auto" w:fill="auto"/>
            <w:vAlign w:val="center"/>
          </w:tcPr>
          <w:p w:rsidR="00AC418B" w:rsidRPr="00407964" w:rsidRDefault="00AC418B" w:rsidP="00AC418B">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AC418B" w:rsidRPr="00407964" w:rsidRDefault="00AC418B" w:rsidP="00AC418B">
            <w:pPr>
              <w:jc w:val="right"/>
              <w:rPr>
                <w:rFonts w:ascii="Times New Roman" w:hAnsi="Times New Roman"/>
                <w:sz w:val="18"/>
                <w:szCs w:val="18"/>
              </w:rPr>
            </w:pPr>
            <w:r w:rsidRPr="00407964">
              <w:rPr>
                <w:rFonts w:ascii="Times New Roman" w:hAnsi="Times New Roman"/>
                <w:sz w:val="18"/>
                <w:szCs w:val="18"/>
              </w:rPr>
              <w:t>100.0%</w:t>
            </w:r>
          </w:p>
        </w:tc>
      </w:tr>
    </w:tbl>
    <w:p w:rsidR="00AC418B" w:rsidRPr="00407964" w:rsidRDefault="00AC418B" w:rsidP="00811617">
      <w:pPr>
        <w:spacing w:line="360" w:lineRule="auto"/>
        <w:jc w:val="both"/>
        <w:rPr>
          <w:rFonts w:ascii="Times New Roman" w:hAnsi="Times New Roman"/>
        </w:rPr>
      </w:pPr>
    </w:p>
    <w:p w:rsidR="00AC418B" w:rsidRPr="00407964" w:rsidRDefault="001D23F1" w:rsidP="00811617">
      <w:pPr>
        <w:spacing w:line="360" w:lineRule="auto"/>
        <w:jc w:val="both"/>
        <w:rPr>
          <w:rFonts w:ascii="Times New Roman" w:hAnsi="Times New Roman"/>
        </w:rPr>
      </w:pPr>
      <w:r w:rsidRPr="00407964">
        <w:rPr>
          <w:rFonts w:ascii="Times New Roman" w:hAnsi="Times New Roman"/>
        </w:rPr>
        <w:t>88</w:t>
      </w:r>
      <w:r w:rsidR="00AC418B" w:rsidRPr="00407964">
        <w:rPr>
          <w:rFonts w:ascii="Times New Roman" w:hAnsi="Times New Roman"/>
        </w:rPr>
        <w:t>% of male respondents agree that “</w:t>
      </w:r>
      <w:r w:rsidR="00AC418B" w:rsidRPr="00407964">
        <w:rPr>
          <w:rFonts w:ascii="Times New Roman" w:hAnsi="Times New Roman"/>
          <w:b/>
          <w:bCs/>
        </w:rPr>
        <w:t>Review, document and unify the current business processes and apply it in all Social Insurance offices”</w:t>
      </w:r>
      <w:r w:rsidR="00AC418B" w:rsidRPr="00407964">
        <w:rPr>
          <w:rFonts w:ascii="Times New Roman" w:hAnsi="Times New Roman"/>
        </w:rPr>
        <w:t xml:space="preserve"> would improve customer satisfaction compared to </w:t>
      </w:r>
      <w:r w:rsidRPr="00407964">
        <w:rPr>
          <w:rFonts w:ascii="Times New Roman" w:hAnsi="Times New Roman"/>
        </w:rPr>
        <w:t>68</w:t>
      </w:r>
      <w:r w:rsidR="00AC418B" w:rsidRPr="00407964">
        <w:rPr>
          <w:rFonts w:ascii="Times New Roman" w:hAnsi="Times New Roman"/>
        </w:rPr>
        <w:t>% of female respondents.</w:t>
      </w:r>
    </w:p>
    <w:p w:rsidR="00AC418B" w:rsidRPr="00407964" w:rsidRDefault="00AC418B" w:rsidP="00811617">
      <w:pPr>
        <w:spacing w:line="360" w:lineRule="auto"/>
        <w:jc w:val="both"/>
        <w:rPr>
          <w:rFonts w:ascii="Times New Roman" w:hAnsi="Times New Roman"/>
        </w:rPr>
      </w:pPr>
    </w:p>
    <w:p w:rsidR="00AC418B" w:rsidRPr="00407964" w:rsidRDefault="00AC418B"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A768A7" w:rsidRPr="00407964">
        <w:rPr>
          <w:rFonts w:ascii="Times New Roman" w:hAnsi="Times New Roman"/>
        </w:rPr>
        <w:t>5</w:t>
      </w:r>
      <w:r w:rsidR="00F15B1B">
        <w:rPr>
          <w:rFonts w:ascii="Times New Roman" w:hAnsi="Times New Roman"/>
        </w:rPr>
        <w:t>9</w:t>
      </w:r>
      <w:r w:rsidR="00A768A7" w:rsidRPr="00407964">
        <w:rPr>
          <w:rFonts w:ascii="Times New Roman" w:hAnsi="Times New Roman"/>
        </w:rPr>
        <w:t xml:space="preserve"> shows</w:t>
      </w:r>
      <w:r w:rsidRPr="00407964">
        <w:rPr>
          <w:rFonts w:ascii="Times New Roman" w:hAnsi="Times New Roman"/>
        </w:rPr>
        <w:t xml:space="preserve"> that these differences are statistically </w:t>
      </w:r>
      <w:r w:rsidR="00D42FB6" w:rsidRPr="00407964">
        <w:rPr>
          <w:rFonts w:ascii="Times New Roman" w:hAnsi="Times New Roman"/>
        </w:rPr>
        <w:t xml:space="preserve">very highly </w:t>
      </w:r>
      <w:r w:rsidRPr="00407964">
        <w:rPr>
          <w:rFonts w:ascii="Times New Roman" w:hAnsi="Times New Roman"/>
        </w:rPr>
        <w:t>significant.</w:t>
      </w:r>
    </w:p>
    <w:p w:rsidR="00AC418B" w:rsidRPr="00407964" w:rsidRDefault="00AC418B" w:rsidP="00811617">
      <w:pPr>
        <w:spacing w:line="360" w:lineRule="auto"/>
        <w:jc w:val="both"/>
        <w:rPr>
          <w:rFonts w:ascii="Times New Roman" w:hAnsi="Times New Roman"/>
        </w:rPr>
      </w:pPr>
    </w:p>
    <w:p w:rsidR="00A768A7" w:rsidRPr="00407964" w:rsidRDefault="00A768A7" w:rsidP="007815B6">
      <w:pPr>
        <w:pStyle w:val="Heading5"/>
        <w:tabs>
          <w:tab w:val="clear" w:pos="1008"/>
          <w:tab w:val="num" w:pos="720"/>
        </w:tabs>
        <w:bidi w:val="0"/>
        <w:spacing w:before="0" w:after="0" w:line="360" w:lineRule="auto"/>
        <w:ind w:left="720" w:hanging="720"/>
        <w:rPr>
          <w:i w:val="0"/>
          <w:iCs w:val="0"/>
          <w:sz w:val="20"/>
          <w:szCs w:val="20"/>
        </w:rPr>
      </w:pPr>
      <w:bookmarkStart w:id="108" w:name="_Toc236498950"/>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59</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“Review, document and unify the current business processes and apply it in all Social Insurance offices” based upon their </w:t>
      </w:r>
      <w:r w:rsidR="00F31B00" w:rsidRPr="00407964">
        <w:rPr>
          <w:i w:val="0"/>
          <w:iCs w:val="0"/>
          <w:sz w:val="20"/>
          <w:szCs w:val="20"/>
        </w:rPr>
        <w:t>gender</w:t>
      </w:r>
      <w:bookmarkEnd w:id="108"/>
    </w:p>
    <w:tbl>
      <w:tblPr>
        <w:tblW w:w="6854" w:type="dxa"/>
        <w:tblInd w:w="94" w:type="dxa"/>
        <w:tblLook w:val="0000"/>
      </w:tblPr>
      <w:tblGrid>
        <w:gridCol w:w="1994"/>
        <w:gridCol w:w="1080"/>
        <w:gridCol w:w="1080"/>
        <w:gridCol w:w="2700"/>
      </w:tblGrid>
      <w:tr w:rsidR="00AC418B"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AC418B" w:rsidRPr="00407964" w:rsidRDefault="00AC418B" w:rsidP="00AC418B">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AC418B" w:rsidRPr="00407964" w:rsidRDefault="00AC418B"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AC418B" w:rsidRPr="00407964" w:rsidRDefault="00AC418B"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AC418B" w:rsidRPr="00407964" w:rsidRDefault="00AC418B" w:rsidP="00AC418B">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AC418B"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AC418B" w:rsidRPr="00407964" w:rsidRDefault="00AC418B" w:rsidP="00AC418B">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28.817</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2</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AC418B" w:rsidRPr="00407964" w:rsidRDefault="00AC418B">
            <w:pPr>
              <w:jc w:val="right"/>
              <w:rPr>
                <w:rFonts w:ascii="Times New Roman" w:hAnsi="Times New Roman"/>
                <w:sz w:val="18"/>
                <w:szCs w:val="18"/>
              </w:rPr>
            </w:pPr>
            <w:r w:rsidRPr="00407964">
              <w:rPr>
                <w:rFonts w:ascii="Times New Roman" w:hAnsi="Times New Roman"/>
                <w:sz w:val="18"/>
                <w:szCs w:val="18"/>
              </w:rPr>
              <w:t>0.000</w:t>
            </w:r>
          </w:p>
        </w:tc>
      </w:tr>
    </w:tbl>
    <w:p w:rsidR="00AC418B" w:rsidRPr="00407964" w:rsidRDefault="00AC418B" w:rsidP="00811617">
      <w:pPr>
        <w:jc w:val="both"/>
        <w:rPr>
          <w:rFonts w:ascii="Times New Roman" w:hAnsi="Times New Roman"/>
        </w:rPr>
      </w:pPr>
    </w:p>
    <w:p w:rsidR="00AC418B" w:rsidRPr="00407964" w:rsidRDefault="0044487C" w:rsidP="00811617">
      <w:pPr>
        <w:jc w:val="both"/>
        <w:rPr>
          <w:rFonts w:ascii="Times New Roman" w:hAnsi="Times New Roman"/>
        </w:rPr>
      </w:pPr>
      <w:r w:rsidRPr="00407964">
        <w:rPr>
          <w:rFonts w:ascii="Times New Roman" w:hAnsi="Times New Roman"/>
        </w:rPr>
        <w:t>Male respondents are more inclined to practical issues by culture upbringings, this is the most likely reason to agree on this issue more than their female colleague.</w:t>
      </w:r>
    </w:p>
    <w:p w:rsidR="00F15B1B" w:rsidRDefault="00F15B1B">
      <w:pPr>
        <w:rPr>
          <w:rFonts w:ascii="Times New Roman" w:hAnsi="Times New Roman"/>
        </w:rPr>
      </w:pPr>
      <w:r>
        <w:rPr>
          <w:rFonts w:ascii="Times New Roman" w:hAnsi="Times New Roman"/>
        </w:rPr>
        <w:br w:type="page"/>
      </w: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lastRenderedPageBreak/>
        <w:t>6.</w:t>
      </w:r>
      <w:r w:rsidRPr="00407964">
        <w:rPr>
          <w:rFonts w:ascii="Times New Roman" w:hAnsi="Times New Roman"/>
          <w:b/>
          <w:bCs/>
        </w:rPr>
        <w:tab/>
        <w:t xml:space="preserve">Implement a </w:t>
      </w:r>
      <w:smartTag w:uri="urn:schemas-microsoft-com:office:smarttags" w:element="place">
        <w:smartTag w:uri="urn:schemas-microsoft-com:office:smarttags" w:element="PlaceName">
          <w:r w:rsidRPr="00407964">
            <w:rPr>
              <w:rFonts w:ascii="Times New Roman" w:hAnsi="Times New Roman"/>
              <w:b/>
              <w:bCs/>
            </w:rPr>
            <w:t>Call</w:t>
          </w:r>
        </w:smartTag>
        <w:r w:rsidRPr="00407964">
          <w:rPr>
            <w:rFonts w:ascii="Times New Roman" w:hAnsi="Times New Roman"/>
            <w:b/>
            <w:bCs/>
          </w:rPr>
          <w:t xml:space="preserve"> </w:t>
        </w:r>
        <w:smartTag w:uri="urn:schemas-microsoft-com:office:smarttags" w:element="PlaceType">
          <w:r w:rsidR="003901C9" w:rsidRPr="00407964">
            <w:rPr>
              <w:rFonts w:ascii="Times New Roman" w:hAnsi="Times New Roman"/>
              <w:b/>
              <w:bCs/>
            </w:rPr>
            <w:t>Center</w:t>
          </w:r>
        </w:smartTag>
      </w:smartTag>
      <w:r w:rsidRPr="00407964">
        <w:rPr>
          <w:rFonts w:ascii="Times New Roman" w:hAnsi="Times New Roman"/>
          <w:b/>
          <w:bCs/>
        </w:rPr>
        <w:t xml:space="preserve"> to follow up on the progress of customers’ requests and to answer inquiries</w:t>
      </w:r>
    </w:p>
    <w:p w:rsidR="000472AC" w:rsidRPr="00407964" w:rsidRDefault="000472AC" w:rsidP="00811617">
      <w:pPr>
        <w:jc w:val="both"/>
        <w:rPr>
          <w:rFonts w:ascii="Times New Roman" w:hAnsi="Times New Roman"/>
        </w:rPr>
      </w:pPr>
    </w:p>
    <w:p w:rsidR="00113CE4" w:rsidRPr="00407964" w:rsidRDefault="00113CE4" w:rsidP="007815B6">
      <w:pPr>
        <w:pStyle w:val="Heading5"/>
        <w:tabs>
          <w:tab w:val="clear" w:pos="1008"/>
          <w:tab w:val="num" w:pos="720"/>
        </w:tabs>
        <w:bidi w:val="0"/>
        <w:spacing w:before="0" w:after="0" w:line="360" w:lineRule="auto"/>
        <w:ind w:left="720" w:hanging="720"/>
        <w:rPr>
          <w:i w:val="0"/>
          <w:iCs w:val="0"/>
          <w:sz w:val="20"/>
          <w:szCs w:val="20"/>
        </w:rPr>
      </w:pPr>
      <w:bookmarkStart w:id="109" w:name="_Toc236498951"/>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60</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“Implement a Call </w:t>
      </w:r>
      <w:r w:rsidR="003901C9" w:rsidRPr="00407964">
        <w:rPr>
          <w:i w:val="0"/>
          <w:iCs w:val="0"/>
          <w:sz w:val="20"/>
          <w:szCs w:val="20"/>
        </w:rPr>
        <w:t>Center</w:t>
      </w:r>
      <w:r w:rsidRPr="00407964">
        <w:rPr>
          <w:i w:val="0"/>
          <w:iCs w:val="0"/>
          <w:sz w:val="20"/>
          <w:szCs w:val="20"/>
        </w:rPr>
        <w:t xml:space="preserve"> to follow up on the progress of customers’ requests and to answer inquiries” based upon </w:t>
      </w:r>
      <w:r w:rsidR="00F31B00" w:rsidRPr="00407964">
        <w:rPr>
          <w:i w:val="0"/>
          <w:iCs w:val="0"/>
          <w:sz w:val="20"/>
          <w:szCs w:val="20"/>
        </w:rPr>
        <w:t>gender</w:t>
      </w:r>
      <w:bookmarkEnd w:id="109"/>
    </w:p>
    <w:p w:rsidR="004705B1" w:rsidRPr="00407964" w:rsidRDefault="004705B1" w:rsidP="004705B1">
      <w:pPr>
        <w:rPr>
          <w:rFonts w:ascii="Times New Roman" w:hAnsi="Times New Roman"/>
        </w:rPr>
      </w:pPr>
    </w:p>
    <w:tbl>
      <w:tblPr>
        <w:tblW w:w="7394" w:type="dxa"/>
        <w:tblInd w:w="94" w:type="dxa"/>
        <w:tblLayout w:type="fixed"/>
        <w:tblLook w:val="0000"/>
      </w:tblPr>
      <w:tblGrid>
        <w:gridCol w:w="236"/>
        <w:gridCol w:w="1218"/>
        <w:gridCol w:w="1080"/>
        <w:gridCol w:w="1890"/>
        <w:gridCol w:w="1890"/>
        <w:gridCol w:w="1080"/>
      </w:tblGrid>
      <w:tr w:rsidR="004705B1"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4705B1" w:rsidRPr="00407964" w:rsidRDefault="004705B1" w:rsidP="00AB682A">
            <w:pPr>
              <w:rPr>
                <w:rFonts w:ascii="Times New Roman" w:hAnsi="Times New Roman"/>
                <w:color w:val="auto"/>
                <w:sz w:val="18"/>
                <w:szCs w:val="18"/>
                <w:lang w:eastAsia="en-GB"/>
              </w:rPr>
            </w:pPr>
          </w:p>
        </w:tc>
        <w:tc>
          <w:tcPr>
            <w:tcW w:w="3780"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4705B1" w:rsidRPr="00407964" w:rsidRDefault="004705B1" w:rsidP="00AB682A">
            <w:pPr>
              <w:jc w:val="center"/>
              <w:rPr>
                <w:rFonts w:ascii="Times New Roman" w:hAnsi="Times New Roman"/>
                <w:color w:val="auto"/>
                <w:sz w:val="18"/>
                <w:szCs w:val="18"/>
                <w:lang w:eastAsia="en-GB"/>
              </w:rPr>
            </w:pPr>
            <w:r w:rsidRPr="00407964">
              <w:rPr>
                <w:rFonts w:ascii="Times New Roman" w:hAnsi="Times New Roman"/>
                <w:sz w:val="18"/>
                <w:szCs w:val="18"/>
              </w:rPr>
              <w:t>Gender</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4705B1" w:rsidRPr="00407964" w:rsidRDefault="004705B1"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4705B1"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4705B1" w:rsidRPr="00407964" w:rsidRDefault="004705B1" w:rsidP="00AB682A">
            <w:pPr>
              <w:rPr>
                <w:rFonts w:ascii="Times New Roman" w:hAnsi="Times New Roman"/>
                <w:color w:val="auto"/>
                <w:sz w:val="18"/>
                <w:szCs w:val="18"/>
                <w:lang w:eastAsia="en-GB"/>
              </w:rPr>
            </w:pPr>
          </w:p>
        </w:tc>
        <w:tc>
          <w:tcPr>
            <w:tcW w:w="1890" w:type="dxa"/>
            <w:tcBorders>
              <w:top w:val="nil"/>
              <w:left w:val="single" w:sz="8" w:space="0" w:color="auto"/>
              <w:bottom w:val="single" w:sz="8" w:space="0" w:color="auto"/>
              <w:right w:val="single" w:sz="4" w:space="0" w:color="000000"/>
            </w:tcBorders>
            <w:shd w:val="clear" w:color="auto" w:fill="auto"/>
            <w:vAlign w:val="bottom"/>
          </w:tcPr>
          <w:p w:rsidR="004705B1" w:rsidRPr="00407964" w:rsidRDefault="004705B1" w:rsidP="00AB682A">
            <w:pPr>
              <w:jc w:val="center"/>
              <w:rPr>
                <w:rFonts w:ascii="Times New Roman" w:hAnsi="Times New Roman"/>
                <w:sz w:val="18"/>
                <w:szCs w:val="18"/>
              </w:rPr>
            </w:pPr>
            <w:r w:rsidRPr="00407964">
              <w:rPr>
                <w:rFonts w:ascii="Times New Roman" w:hAnsi="Times New Roman"/>
                <w:sz w:val="18"/>
                <w:szCs w:val="18"/>
              </w:rPr>
              <w:t>Male</w:t>
            </w:r>
          </w:p>
        </w:tc>
        <w:tc>
          <w:tcPr>
            <w:tcW w:w="1890" w:type="dxa"/>
            <w:tcBorders>
              <w:top w:val="nil"/>
              <w:left w:val="single" w:sz="4" w:space="0" w:color="auto"/>
              <w:bottom w:val="single" w:sz="8" w:space="0" w:color="auto"/>
              <w:right w:val="single" w:sz="4" w:space="0" w:color="000000"/>
            </w:tcBorders>
            <w:shd w:val="clear" w:color="auto" w:fill="auto"/>
            <w:vAlign w:val="bottom"/>
          </w:tcPr>
          <w:p w:rsidR="004705B1" w:rsidRPr="00407964" w:rsidRDefault="004705B1" w:rsidP="00AB682A">
            <w:pPr>
              <w:jc w:val="center"/>
              <w:rPr>
                <w:rFonts w:ascii="Times New Roman" w:hAnsi="Times New Roman"/>
                <w:sz w:val="18"/>
                <w:szCs w:val="18"/>
              </w:rPr>
            </w:pPr>
            <w:r w:rsidRPr="00407964">
              <w:rPr>
                <w:rFonts w:ascii="Times New Roman" w:hAnsi="Times New Roman"/>
                <w:sz w:val="18"/>
                <w:szCs w:val="18"/>
              </w:rPr>
              <w:t>Female</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4705B1" w:rsidRPr="00407964" w:rsidRDefault="004705B1" w:rsidP="00AB682A">
            <w:pPr>
              <w:rPr>
                <w:rFonts w:ascii="Times New Roman" w:hAnsi="Times New Roman"/>
                <w:color w:val="auto"/>
                <w:sz w:val="18"/>
                <w:szCs w:val="18"/>
                <w:lang w:eastAsia="en-GB"/>
              </w:rPr>
            </w:pPr>
          </w:p>
        </w:tc>
      </w:tr>
      <w:tr w:rsidR="004705B1" w:rsidRPr="00407964">
        <w:trPr>
          <w:trHeight w:val="255"/>
        </w:trPr>
        <w:tc>
          <w:tcPr>
            <w:tcW w:w="236" w:type="dxa"/>
            <w:vMerge w:val="restart"/>
            <w:tcBorders>
              <w:top w:val="nil"/>
              <w:left w:val="single" w:sz="8" w:space="0" w:color="auto"/>
              <w:bottom w:val="nil"/>
              <w:right w:val="nil"/>
            </w:tcBorders>
            <w:shd w:val="clear" w:color="auto" w:fill="auto"/>
          </w:tcPr>
          <w:p w:rsidR="004705B1" w:rsidRPr="00407964" w:rsidRDefault="004705B1"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0</w:t>
            </w:r>
          </w:p>
        </w:tc>
        <w:tc>
          <w:tcPr>
            <w:tcW w:w="1890" w:type="dxa"/>
            <w:tcBorders>
              <w:top w:val="nil"/>
              <w:left w:val="single" w:sz="4"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1</w:t>
            </w:r>
          </w:p>
        </w:tc>
        <w:tc>
          <w:tcPr>
            <w:tcW w:w="1080" w:type="dxa"/>
            <w:tcBorders>
              <w:top w:val="nil"/>
              <w:left w:val="single" w:sz="4" w:space="0" w:color="auto"/>
              <w:bottom w:val="nil"/>
              <w:right w:val="single" w:sz="8"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1</w:t>
            </w:r>
          </w:p>
        </w:tc>
      </w:tr>
      <w:tr w:rsidR="004705B1" w:rsidRPr="00407964">
        <w:trPr>
          <w:trHeight w:val="480"/>
        </w:trPr>
        <w:tc>
          <w:tcPr>
            <w:tcW w:w="236" w:type="dxa"/>
            <w:vMerge/>
            <w:tcBorders>
              <w:top w:val="nil"/>
              <w:left w:val="single" w:sz="8" w:space="0" w:color="auto"/>
              <w:bottom w:val="nil"/>
              <w:right w:val="nil"/>
            </w:tcBorders>
            <w:vAlign w:val="center"/>
          </w:tcPr>
          <w:p w:rsidR="004705B1" w:rsidRPr="00407964" w:rsidRDefault="004705B1"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705B1" w:rsidRPr="00407964" w:rsidRDefault="004705B1"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0.0%</w:t>
            </w:r>
          </w:p>
        </w:tc>
        <w:tc>
          <w:tcPr>
            <w:tcW w:w="1890" w:type="dxa"/>
            <w:tcBorders>
              <w:top w:val="nil"/>
              <w:left w:val="single" w:sz="4"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0.6%</w:t>
            </w:r>
          </w:p>
        </w:tc>
        <w:tc>
          <w:tcPr>
            <w:tcW w:w="1080" w:type="dxa"/>
            <w:tcBorders>
              <w:top w:val="nil"/>
              <w:left w:val="single" w:sz="4" w:space="0" w:color="auto"/>
              <w:bottom w:val="nil"/>
              <w:right w:val="single" w:sz="8"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0.2%</w:t>
            </w:r>
          </w:p>
        </w:tc>
      </w:tr>
      <w:tr w:rsidR="004705B1" w:rsidRPr="00407964">
        <w:trPr>
          <w:trHeight w:val="255"/>
        </w:trPr>
        <w:tc>
          <w:tcPr>
            <w:tcW w:w="236" w:type="dxa"/>
            <w:vMerge/>
            <w:tcBorders>
              <w:top w:val="nil"/>
              <w:left w:val="single" w:sz="8" w:space="0" w:color="auto"/>
              <w:bottom w:val="nil"/>
              <w:right w:val="nil"/>
            </w:tcBorders>
            <w:vAlign w:val="center"/>
          </w:tcPr>
          <w:p w:rsidR="004705B1" w:rsidRPr="00407964" w:rsidRDefault="004705B1"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4</w:t>
            </w:r>
          </w:p>
        </w:tc>
        <w:tc>
          <w:tcPr>
            <w:tcW w:w="1890" w:type="dxa"/>
            <w:tcBorders>
              <w:top w:val="nil"/>
              <w:left w:val="single" w:sz="4"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17</w:t>
            </w:r>
          </w:p>
        </w:tc>
        <w:tc>
          <w:tcPr>
            <w:tcW w:w="1080" w:type="dxa"/>
            <w:tcBorders>
              <w:top w:val="nil"/>
              <w:left w:val="single" w:sz="4" w:space="0" w:color="auto"/>
              <w:bottom w:val="nil"/>
              <w:right w:val="single" w:sz="8"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21</w:t>
            </w:r>
          </w:p>
        </w:tc>
      </w:tr>
      <w:tr w:rsidR="004705B1" w:rsidRPr="00407964">
        <w:trPr>
          <w:trHeight w:val="480"/>
        </w:trPr>
        <w:tc>
          <w:tcPr>
            <w:tcW w:w="236" w:type="dxa"/>
            <w:vMerge/>
            <w:tcBorders>
              <w:top w:val="nil"/>
              <w:left w:val="single" w:sz="8" w:space="0" w:color="auto"/>
              <w:bottom w:val="nil"/>
              <w:right w:val="nil"/>
            </w:tcBorders>
            <w:vAlign w:val="center"/>
          </w:tcPr>
          <w:p w:rsidR="004705B1" w:rsidRPr="00407964" w:rsidRDefault="004705B1"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705B1" w:rsidRPr="00407964" w:rsidRDefault="004705B1"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1.7%</w:t>
            </w:r>
          </w:p>
        </w:tc>
        <w:tc>
          <w:tcPr>
            <w:tcW w:w="1890" w:type="dxa"/>
            <w:tcBorders>
              <w:top w:val="nil"/>
              <w:left w:val="single" w:sz="4"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10.0%</w:t>
            </w:r>
          </w:p>
        </w:tc>
        <w:tc>
          <w:tcPr>
            <w:tcW w:w="1080" w:type="dxa"/>
            <w:tcBorders>
              <w:top w:val="nil"/>
              <w:left w:val="single" w:sz="4" w:space="0" w:color="auto"/>
              <w:bottom w:val="nil"/>
              <w:right w:val="single" w:sz="8"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5.2%</w:t>
            </w:r>
          </w:p>
        </w:tc>
      </w:tr>
      <w:tr w:rsidR="004705B1" w:rsidRPr="00407964">
        <w:trPr>
          <w:trHeight w:val="255"/>
        </w:trPr>
        <w:tc>
          <w:tcPr>
            <w:tcW w:w="236" w:type="dxa"/>
            <w:vMerge/>
            <w:tcBorders>
              <w:top w:val="nil"/>
              <w:left w:val="single" w:sz="8" w:space="0" w:color="auto"/>
              <w:bottom w:val="nil"/>
              <w:right w:val="nil"/>
            </w:tcBorders>
            <w:vAlign w:val="center"/>
          </w:tcPr>
          <w:p w:rsidR="004705B1" w:rsidRPr="00407964" w:rsidRDefault="004705B1"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229</w:t>
            </w:r>
          </w:p>
        </w:tc>
        <w:tc>
          <w:tcPr>
            <w:tcW w:w="1890" w:type="dxa"/>
            <w:tcBorders>
              <w:top w:val="nil"/>
              <w:left w:val="single" w:sz="4"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152</w:t>
            </w:r>
          </w:p>
        </w:tc>
        <w:tc>
          <w:tcPr>
            <w:tcW w:w="1080" w:type="dxa"/>
            <w:tcBorders>
              <w:top w:val="nil"/>
              <w:left w:val="single" w:sz="4" w:space="0" w:color="auto"/>
              <w:bottom w:val="nil"/>
              <w:right w:val="single" w:sz="8"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381</w:t>
            </w:r>
          </w:p>
        </w:tc>
      </w:tr>
      <w:tr w:rsidR="004705B1" w:rsidRPr="00407964">
        <w:trPr>
          <w:trHeight w:val="480"/>
        </w:trPr>
        <w:tc>
          <w:tcPr>
            <w:tcW w:w="236" w:type="dxa"/>
            <w:vMerge/>
            <w:tcBorders>
              <w:top w:val="nil"/>
              <w:left w:val="single" w:sz="8" w:space="0" w:color="auto"/>
              <w:bottom w:val="nil"/>
              <w:right w:val="nil"/>
            </w:tcBorders>
            <w:vAlign w:val="center"/>
          </w:tcPr>
          <w:p w:rsidR="004705B1" w:rsidRPr="00407964" w:rsidRDefault="004705B1"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4705B1" w:rsidRPr="00407964" w:rsidRDefault="004705B1"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98.3%</w:t>
            </w:r>
          </w:p>
        </w:tc>
        <w:tc>
          <w:tcPr>
            <w:tcW w:w="1890" w:type="dxa"/>
            <w:tcBorders>
              <w:top w:val="nil"/>
              <w:left w:val="single" w:sz="4" w:space="0" w:color="auto"/>
              <w:bottom w:val="nil"/>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89.4%</w:t>
            </w:r>
          </w:p>
        </w:tc>
        <w:tc>
          <w:tcPr>
            <w:tcW w:w="1080" w:type="dxa"/>
            <w:tcBorders>
              <w:top w:val="nil"/>
              <w:left w:val="single" w:sz="4" w:space="0" w:color="auto"/>
              <w:bottom w:val="nil"/>
              <w:right w:val="single" w:sz="8"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94.5%</w:t>
            </w:r>
          </w:p>
        </w:tc>
      </w:tr>
      <w:tr w:rsidR="004705B1"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4705B1" w:rsidRPr="00407964" w:rsidRDefault="004705B1" w:rsidP="00AB682A">
            <w:pPr>
              <w:jc w:val="right"/>
              <w:rPr>
                <w:rFonts w:ascii="Times New Roman" w:hAnsi="Times New Roman"/>
                <w:sz w:val="18"/>
                <w:szCs w:val="18"/>
              </w:rPr>
            </w:pPr>
            <w:r w:rsidRPr="00407964">
              <w:rPr>
                <w:rFonts w:ascii="Times New Roman" w:hAnsi="Times New Roman"/>
                <w:sz w:val="18"/>
                <w:szCs w:val="18"/>
              </w:rPr>
              <w:t>233</w:t>
            </w:r>
          </w:p>
        </w:tc>
        <w:tc>
          <w:tcPr>
            <w:tcW w:w="1890" w:type="dxa"/>
            <w:tcBorders>
              <w:top w:val="nil"/>
              <w:left w:val="single" w:sz="4" w:space="0" w:color="auto"/>
              <w:bottom w:val="nil"/>
              <w:right w:val="single" w:sz="4" w:space="0" w:color="000000"/>
            </w:tcBorders>
            <w:shd w:val="clear" w:color="auto" w:fill="auto"/>
            <w:vAlign w:val="center"/>
          </w:tcPr>
          <w:p w:rsidR="004705B1" w:rsidRPr="00407964" w:rsidRDefault="004705B1" w:rsidP="00AB682A">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4705B1" w:rsidRPr="00407964" w:rsidRDefault="004705B1" w:rsidP="00AB682A">
            <w:pPr>
              <w:jc w:val="right"/>
              <w:rPr>
                <w:rFonts w:ascii="Times New Roman" w:hAnsi="Times New Roman"/>
                <w:sz w:val="18"/>
                <w:szCs w:val="18"/>
              </w:rPr>
            </w:pPr>
            <w:r w:rsidRPr="00407964">
              <w:rPr>
                <w:rFonts w:ascii="Times New Roman" w:hAnsi="Times New Roman"/>
                <w:sz w:val="18"/>
                <w:szCs w:val="18"/>
              </w:rPr>
              <w:t>403</w:t>
            </w:r>
          </w:p>
        </w:tc>
      </w:tr>
      <w:tr w:rsidR="004705B1" w:rsidRPr="00407964">
        <w:trPr>
          <w:trHeight w:val="480"/>
        </w:trPr>
        <w:tc>
          <w:tcPr>
            <w:tcW w:w="1454" w:type="dxa"/>
            <w:gridSpan w:val="2"/>
            <w:vMerge/>
            <w:tcBorders>
              <w:top w:val="nil"/>
              <w:left w:val="single" w:sz="8" w:space="0" w:color="auto"/>
              <w:bottom w:val="single" w:sz="8" w:space="0" w:color="000000"/>
              <w:right w:val="nil"/>
            </w:tcBorders>
            <w:vAlign w:val="center"/>
          </w:tcPr>
          <w:p w:rsidR="004705B1" w:rsidRPr="00407964" w:rsidRDefault="004705B1" w:rsidP="00AB682A">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4705B1" w:rsidRPr="00407964" w:rsidRDefault="004705B1"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single" w:sz="8" w:space="0" w:color="auto"/>
              <w:right w:val="single" w:sz="4" w:space="0" w:color="000000"/>
            </w:tcBorders>
            <w:shd w:val="clear" w:color="auto" w:fill="auto"/>
            <w:vAlign w:val="center"/>
          </w:tcPr>
          <w:p w:rsidR="004705B1" w:rsidRPr="00407964" w:rsidRDefault="004705B1" w:rsidP="00AB682A">
            <w:pPr>
              <w:jc w:val="right"/>
              <w:rPr>
                <w:rFonts w:ascii="Times New Roman" w:hAnsi="Times New Roman"/>
                <w:sz w:val="18"/>
                <w:szCs w:val="18"/>
              </w:rPr>
            </w:pPr>
            <w:r w:rsidRPr="00407964">
              <w:rPr>
                <w:rFonts w:ascii="Times New Roman" w:hAnsi="Times New Roman"/>
                <w:sz w:val="18"/>
                <w:szCs w:val="18"/>
              </w:rPr>
              <w:t>100.0%</w:t>
            </w:r>
          </w:p>
        </w:tc>
        <w:tc>
          <w:tcPr>
            <w:tcW w:w="1890" w:type="dxa"/>
            <w:tcBorders>
              <w:top w:val="nil"/>
              <w:left w:val="single" w:sz="4" w:space="0" w:color="auto"/>
              <w:bottom w:val="single" w:sz="8" w:space="0" w:color="auto"/>
              <w:right w:val="single" w:sz="4" w:space="0" w:color="000000"/>
            </w:tcBorders>
            <w:shd w:val="clear" w:color="auto" w:fill="auto"/>
            <w:vAlign w:val="center"/>
          </w:tcPr>
          <w:p w:rsidR="004705B1" w:rsidRPr="00407964" w:rsidRDefault="004705B1" w:rsidP="00AB682A">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4705B1" w:rsidRPr="00407964" w:rsidRDefault="004705B1" w:rsidP="00AB682A">
            <w:pPr>
              <w:jc w:val="right"/>
              <w:rPr>
                <w:rFonts w:ascii="Times New Roman" w:hAnsi="Times New Roman"/>
                <w:sz w:val="18"/>
                <w:szCs w:val="18"/>
              </w:rPr>
            </w:pPr>
            <w:r w:rsidRPr="00407964">
              <w:rPr>
                <w:rFonts w:ascii="Times New Roman" w:hAnsi="Times New Roman"/>
                <w:sz w:val="18"/>
                <w:szCs w:val="18"/>
              </w:rPr>
              <w:t>100.0%</w:t>
            </w:r>
          </w:p>
        </w:tc>
      </w:tr>
    </w:tbl>
    <w:p w:rsidR="004705B1" w:rsidRPr="00407964" w:rsidRDefault="004705B1" w:rsidP="00811617">
      <w:pPr>
        <w:spacing w:line="360" w:lineRule="auto"/>
        <w:jc w:val="both"/>
        <w:rPr>
          <w:rFonts w:ascii="Times New Roman" w:hAnsi="Times New Roman"/>
        </w:rPr>
      </w:pPr>
    </w:p>
    <w:p w:rsidR="004705B1" w:rsidRPr="00407964" w:rsidRDefault="004705B1" w:rsidP="00811617">
      <w:pPr>
        <w:spacing w:line="360" w:lineRule="auto"/>
        <w:jc w:val="both"/>
        <w:rPr>
          <w:rFonts w:ascii="Times New Roman" w:hAnsi="Times New Roman"/>
        </w:rPr>
      </w:pPr>
      <w:r w:rsidRPr="00407964">
        <w:rPr>
          <w:rFonts w:ascii="Times New Roman" w:hAnsi="Times New Roman"/>
        </w:rPr>
        <w:t>98% of male respondents agree that “</w:t>
      </w:r>
      <w:r w:rsidRPr="00407964">
        <w:rPr>
          <w:rFonts w:ascii="Times New Roman" w:hAnsi="Times New Roman"/>
          <w:b/>
          <w:bCs/>
        </w:rPr>
        <w:t xml:space="preserve">Implement a </w:t>
      </w:r>
      <w:smartTag w:uri="urn:schemas-microsoft-com:office:smarttags" w:element="place">
        <w:smartTag w:uri="urn:schemas-microsoft-com:office:smarttags" w:element="PlaceName">
          <w:r w:rsidRPr="00407964">
            <w:rPr>
              <w:rFonts w:ascii="Times New Roman" w:hAnsi="Times New Roman"/>
              <w:b/>
              <w:bCs/>
            </w:rPr>
            <w:t>Call</w:t>
          </w:r>
        </w:smartTag>
        <w:r w:rsidRPr="00407964">
          <w:rPr>
            <w:rFonts w:ascii="Times New Roman" w:hAnsi="Times New Roman"/>
            <w:b/>
            <w:bCs/>
          </w:rPr>
          <w:t xml:space="preserve"> </w:t>
        </w:r>
        <w:smartTag w:uri="urn:schemas-microsoft-com:office:smarttags" w:element="PlaceType">
          <w:r w:rsidR="003901C9" w:rsidRPr="00407964">
            <w:rPr>
              <w:rFonts w:ascii="Times New Roman" w:hAnsi="Times New Roman"/>
              <w:b/>
              <w:bCs/>
            </w:rPr>
            <w:t>Center</w:t>
          </w:r>
        </w:smartTag>
      </w:smartTag>
      <w:r w:rsidRPr="00407964">
        <w:rPr>
          <w:rFonts w:ascii="Times New Roman" w:hAnsi="Times New Roman"/>
          <w:b/>
          <w:bCs/>
        </w:rPr>
        <w:t xml:space="preserve"> to follow up on the progress of customers’ requests and to answer inquiries”</w:t>
      </w:r>
      <w:r w:rsidRPr="00407964">
        <w:rPr>
          <w:rFonts w:ascii="Times New Roman" w:hAnsi="Times New Roman"/>
        </w:rPr>
        <w:t xml:space="preserve"> would improve customer satisfaction compared to 89% of female respondents.</w:t>
      </w:r>
    </w:p>
    <w:p w:rsidR="004705B1" w:rsidRPr="00407964" w:rsidRDefault="004705B1" w:rsidP="00811617">
      <w:pPr>
        <w:spacing w:line="360" w:lineRule="auto"/>
        <w:jc w:val="both"/>
        <w:rPr>
          <w:rFonts w:ascii="Times New Roman" w:hAnsi="Times New Roman"/>
        </w:rPr>
      </w:pPr>
    </w:p>
    <w:p w:rsidR="004705B1" w:rsidRPr="00407964" w:rsidRDefault="004705B1"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F15B1B">
        <w:rPr>
          <w:rFonts w:ascii="Times New Roman" w:hAnsi="Times New Roman"/>
        </w:rPr>
        <w:t>61</w:t>
      </w:r>
      <w:r w:rsidRPr="00407964">
        <w:rPr>
          <w:rFonts w:ascii="Times New Roman" w:hAnsi="Times New Roman"/>
        </w:rPr>
        <w:t xml:space="preserve"> </w:t>
      </w:r>
      <w:r w:rsidR="00113CE4" w:rsidRPr="00407964">
        <w:rPr>
          <w:rFonts w:ascii="Times New Roman" w:hAnsi="Times New Roman"/>
        </w:rPr>
        <w:t>shows</w:t>
      </w:r>
      <w:r w:rsidRPr="00407964">
        <w:rPr>
          <w:rFonts w:ascii="Times New Roman" w:hAnsi="Times New Roman"/>
        </w:rPr>
        <w:t xml:space="preserve"> that these differences are statistically highly significant.</w:t>
      </w:r>
    </w:p>
    <w:p w:rsidR="004705B1" w:rsidRPr="00407964" w:rsidRDefault="004705B1" w:rsidP="00811617">
      <w:pPr>
        <w:spacing w:line="360" w:lineRule="auto"/>
        <w:jc w:val="both"/>
        <w:rPr>
          <w:rFonts w:ascii="Times New Roman" w:hAnsi="Times New Roman"/>
        </w:rPr>
      </w:pPr>
    </w:p>
    <w:p w:rsidR="00113CE4" w:rsidRPr="00407964" w:rsidRDefault="00113CE4" w:rsidP="007815B6">
      <w:pPr>
        <w:pStyle w:val="Heading5"/>
        <w:tabs>
          <w:tab w:val="clear" w:pos="1008"/>
          <w:tab w:val="num" w:pos="720"/>
        </w:tabs>
        <w:bidi w:val="0"/>
        <w:spacing w:before="0" w:after="0" w:line="360" w:lineRule="auto"/>
        <w:ind w:left="720" w:hanging="720"/>
        <w:rPr>
          <w:i w:val="0"/>
          <w:iCs w:val="0"/>
          <w:sz w:val="20"/>
          <w:szCs w:val="20"/>
        </w:rPr>
      </w:pPr>
      <w:bookmarkStart w:id="110" w:name="_Toc236498952"/>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61</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“Implement a Call </w:t>
      </w:r>
      <w:r w:rsidR="003901C9" w:rsidRPr="00407964">
        <w:rPr>
          <w:i w:val="0"/>
          <w:iCs w:val="0"/>
          <w:sz w:val="20"/>
          <w:szCs w:val="20"/>
        </w:rPr>
        <w:t>Center</w:t>
      </w:r>
      <w:r w:rsidRPr="00407964">
        <w:rPr>
          <w:i w:val="0"/>
          <w:iCs w:val="0"/>
          <w:sz w:val="20"/>
          <w:szCs w:val="20"/>
        </w:rPr>
        <w:t xml:space="preserve"> to follow up on the progress of customers’ requests and to answer inquiries” based upon their </w:t>
      </w:r>
      <w:r w:rsidR="00F31B00" w:rsidRPr="00407964">
        <w:rPr>
          <w:i w:val="0"/>
          <w:iCs w:val="0"/>
          <w:sz w:val="20"/>
          <w:szCs w:val="20"/>
        </w:rPr>
        <w:t>gender</w:t>
      </w:r>
      <w:bookmarkEnd w:id="110"/>
    </w:p>
    <w:tbl>
      <w:tblPr>
        <w:tblW w:w="6854" w:type="dxa"/>
        <w:tblInd w:w="94" w:type="dxa"/>
        <w:tblLook w:val="0000"/>
      </w:tblPr>
      <w:tblGrid>
        <w:gridCol w:w="1994"/>
        <w:gridCol w:w="1080"/>
        <w:gridCol w:w="1080"/>
        <w:gridCol w:w="2700"/>
      </w:tblGrid>
      <w:tr w:rsidR="004705B1"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4705B1" w:rsidRPr="00407964" w:rsidRDefault="004705B1" w:rsidP="00AB682A">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4705B1" w:rsidRPr="00407964" w:rsidRDefault="004705B1"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4705B1" w:rsidRPr="00407964" w:rsidRDefault="004705B1"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4705B1" w:rsidRPr="00407964" w:rsidRDefault="004705B1"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4705B1"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4705B1" w:rsidRPr="00407964" w:rsidRDefault="004705B1" w:rsidP="00AB682A">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15.130</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2</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4705B1" w:rsidRPr="00407964" w:rsidRDefault="004705B1">
            <w:pPr>
              <w:jc w:val="right"/>
              <w:rPr>
                <w:rFonts w:ascii="Times New Roman" w:hAnsi="Times New Roman"/>
                <w:sz w:val="18"/>
                <w:szCs w:val="18"/>
              </w:rPr>
            </w:pPr>
            <w:r w:rsidRPr="00407964">
              <w:rPr>
                <w:rFonts w:ascii="Times New Roman" w:hAnsi="Times New Roman"/>
                <w:sz w:val="18"/>
                <w:szCs w:val="18"/>
              </w:rPr>
              <w:t>0.001</w:t>
            </w:r>
          </w:p>
        </w:tc>
      </w:tr>
    </w:tbl>
    <w:p w:rsidR="00F15B1B" w:rsidRDefault="00F15B1B" w:rsidP="00811617">
      <w:pPr>
        <w:jc w:val="both"/>
        <w:rPr>
          <w:rFonts w:ascii="Times New Roman" w:hAnsi="Times New Roman"/>
        </w:rPr>
      </w:pPr>
    </w:p>
    <w:p w:rsidR="00F15B1B" w:rsidRDefault="00F15B1B">
      <w:pPr>
        <w:rPr>
          <w:rFonts w:ascii="Times New Roman" w:hAnsi="Times New Roman"/>
        </w:rPr>
      </w:pPr>
      <w:r>
        <w:rPr>
          <w:rFonts w:ascii="Times New Roman" w:hAnsi="Times New Roman"/>
        </w:rPr>
        <w:br w:type="page"/>
      </w: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lastRenderedPageBreak/>
        <w:t>7.</w:t>
      </w:r>
      <w:r w:rsidRPr="00407964">
        <w:rPr>
          <w:rFonts w:ascii="Times New Roman" w:hAnsi="Times New Roman"/>
          <w:b/>
          <w:bCs/>
        </w:rPr>
        <w:tab/>
        <w:t>Continuously measure the quality and productivity of employees</w:t>
      </w:r>
    </w:p>
    <w:p w:rsidR="000472AC" w:rsidRPr="00407964" w:rsidRDefault="000472AC" w:rsidP="00811617">
      <w:pPr>
        <w:jc w:val="both"/>
        <w:rPr>
          <w:rFonts w:ascii="Times New Roman" w:hAnsi="Times New Roman"/>
        </w:rPr>
      </w:pPr>
    </w:p>
    <w:p w:rsidR="003B7C47" w:rsidRPr="00407964" w:rsidRDefault="003B7C47" w:rsidP="007815B6">
      <w:pPr>
        <w:pStyle w:val="Heading5"/>
        <w:tabs>
          <w:tab w:val="clear" w:pos="1008"/>
          <w:tab w:val="num" w:pos="720"/>
        </w:tabs>
        <w:bidi w:val="0"/>
        <w:spacing w:before="0" w:after="0" w:line="360" w:lineRule="auto"/>
        <w:ind w:left="720" w:hanging="720"/>
        <w:rPr>
          <w:i w:val="0"/>
          <w:iCs w:val="0"/>
          <w:sz w:val="20"/>
          <w:szCs w:val="20"/>
        </w:rPr>
      </w:pPr>
      <w:bookmarkStart w:id="111" w:name="_Toc236498953"/>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62</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“Continuously measure the quality and productivity of employees” based upon </w:t>
      </w:r>
      <w:r w:rsidR="00F31B00" w:rsidRPr="00407964">
        <w:rPr>
          <w:i w:val="0"/>
          <w:iCs w:val="0"/>
          <w:sz w:val="20"/>
          <w:szCs w:val="20"/>
        </w:rPr>
        <w:t>gender</w:t>
      </w:r>
      <w:bookmarkEnd w:id="111"/>
    </w:p>
    <w:tbl>
      <w:tblPr>
        <w:tblW w:w="7394" w:type="dxa"/>
        <w:tblInd w:w="94" w:type="dxa"/>
        <w:tblLayout w:type="fixed"/>
        <w:tblLook w:val="0000"/>
      </w:tblPr>
      <w:tblGrid>
        <w:gridCol w:w="236"/>
        <w:gridCol w:w="1218"/>
        <w:gridCol w:w="1080"/>
        <w:gridCol w:w="1890"/>
        <w:gridCol w:w="1890"/>
        <w:gridCol w:w="1080"/>
      </w:tblGrid>
      <w:tr w:rsidR="00660510"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660510" w:rsidRPr="00407964" w:rsidRDefault="00660510" w:rsidP="00AB682A">
            <w:pPr>
              <w:rPr>
                <w:rFonts w:ascii="Times New Roman" w:hAnsi="Times New Roman"/>
                <w:color w:val="auto"/>
                <w:sz w:val="18"/>
                <w:szCs w:val="18"/>
                <w:lang w:eastAsia="en-GB"/>
              </w:rPr>
            </w:pPr>
          </w:p>
        </w:tc>
        <w:tc>
          <w:tcPr>
            <w:tcW w:w="3780"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660510" w:rsidRPr="00407964" w:rsidRDefault="00660510" w:rsidP="00AB682A">
            <w:pPr>
              <w:jc w:val="center"/>
              <w:rPr>
                <w:rFonts w:ascii="Times New Roman" w:hAnsi="Times New Roman"/>
                <w:color w:val="auto"/>
                <w:sz w:val="18"/>
                <w:szCs w:val="18"/>
                <w:lang w:eastAsia="en-GB"/>
              </w:rPr>
            </w:pPr>
            <w:r w:rsidRPr="00407964">
              <w:rPr>
                <w:rFonts w:ascii="Times New Roman" w:hAnsi="Times New Roman"/>
                <w:sz w:val="18"/>
                <w:szCs w:val="18"/>
              </w:rPr>
              <w:t>Gender</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660510" w:rsidRPr="00407964" w:rsidRDefault="00660510"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660510"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660510" w:rsidRPr="00407964" w:rsidRDefault="00660510" w:rsidP="00AB682A">
            <w:pPr>
              <w:rPr>
                <w:rFonts w:ascii="Times New Roman" w:hAnsi="Times New Roman"/>
                <w:color w:val="auto"/>
                <w:sz w:val="18"/>
                <w:szCs w:val="18"/>
                <w:lang w:eastAsia="en-GB"/>
              </w:rPr>
            </w:pPr>
          </w:p>
        </w:tc>
        <w:tc>
          <w:tcPr>
            <w:tcW w:w="1890" w:type="dxa"/>
            <w:tcBorders>
              <w:top w:val="nil"/>
              <w:left w:val="single" w:sz="8" w:space="0" w:color="auto"/>
              <w:bottom w:val="single" w:sz="8" w:space="0" w:color="auto"/>
              <w:right w:val="single" w:sz="4" w:space="0" w:color="000000"/>
            </w:tcBorders>
            <w:shd w:val="clear" w:color="auto" w:fill="auto"/>
            <w:vAlign w:val="bottom"/>
          </w:tcPr>
          <w:p w:rsidR="00660510" w:rsidRPr="00407964" w:rsidRDefault="00660510" w:rsidP="00AB682A">
            <w:pPr>
              <w:jc w:val="center"/>
              <w:rPr>
                <w:rFonts w:ascii="Times New Roman" w:hAnsi="Times New Roman"/>
                <w:sz w:val="18"/>
                <w:szCs w:val="18"/>
              </w:rPr>
            </w:pPr>
            <w:r w:rsidRPr="00407964">
              <w:rPr>
                <w:rFonts w:ascii="Times New Roman" w:hAnsi="Times New Roman"/>
                <w:sz w:val="18"/>
                <w:szCs w:val="18"/>
              </w:rPr>
              <w:t>Male</w:t>
            </w:r>
          </w:p>
        </w:tc>
        <w:tc>
          <w:tcPr>
            <w:tcW w:w="1890" w:type="dxa"/>
            <w:tcBorders>
              <w:top w:val="nil"/>
              <w:left w:val="single" w:sz="4" w:space="0" w:color="auto"/>
              <w:bottom w:val="single" w:sz="8" w:space="0" w:color="auto"/>
              <w:right w:val="single" w:sz="4" w:space="0" w:color="000000"/>
            </w:tcBorders>
            <w:shd w:val="clear" w:color="auto" w:fill="auto"/>
            <w:vAlign w:val="bottom"/>
          </w:tcPr>
          <w:p w:rsidR="00660510" w:rsidRPr="00407964" w:rsidRDefault="00660510" w:rsidP="00AB682A">
            <w:pPr>
              <w:jc w:val="center"/>
              <w:rPr>
                <w:rFonts w:ascii="Times New Roman" w:hAnsi="Times New Roman"/>
                <w:sz w:val="18"/>
                <w:szCs w:val="18"/>
              </w:rPr>
            </w:pPr>
            <w:r w:rsidRPr="00407964">
              <w:rPr>
                <w:rFonts w:ascii="Times New Roman" w:hAnsi="Times New Roman"/>
                <w:sz w:val="18"/>
                <w:szCs w:val="18"/>
              </w:rPr>
              <w:t>Female</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660510" w:rsidRPr="00407964" w:rsidRDefault="00660510" w:rsidP="00AB682A">
            <w:pPr>
              <w:rPr>
                <w:rFonts w:ascii="Times New Roman" w:hAnsi="Times New Roman"/>
                <w:color w:val="auto"/>
                <w:sz w:val="18"/>
                <w:szCs w:val="18"/>
                <w:lang w:eastAsia="en-GB"/>
              </w:rPr>
            </w:pPr>
          </w:p>
        </w:tc>
      </w:tr>
      <w:tr w:rsidR="009B44A4" w:rsidRPr="00407964">
        <w:trPr>
          <w:trHeight w:val="255"/>
        </w:trPr>
        <w:tc>
          <w:tcPr>
            <w:tcW w:w="236" w:type="dxa"/>
            <w:vMerge w:val="restart"/>
            <w:tcBorders>
              <w:top w:val="nil"/>
              <w:left w:val="single" w:sz="8" w:space="0" w:color="auto"/>
              <w:bottom w:val="nil"/>
              <w:right w:val="nil"/>
            </w:tcBorders>
            <w:shd w:val="clear" w:color="auto" w:fill="auto"/>
          </w:tcPr>
          <w:p w:rsidR="009B44A4" w:rsidRPr="00407964" w:rsidRDefault="009B44A4"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9B44A4" w:rsidRPr="00407964" w:rsidRDefault="009B44A4"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9B44A4" w:rsidRPr="00407964" w:rsidRDefault="009B44A4"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35</w:t>
            </w:r>
          </w:p>
        </w:tc>
        <w:tc>
          <w:tcPr>
            <w:tcW w:w="1890" w:type="dxa"/>
            <w:tcBorders>
              <w:top w:val="nil"/>
              <w:left w:val="single" w:sz="4"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59</w:t>
            </w:r>
          </w:p>
        </w:tc>
        <w:tc>
          <w:tcPr>
            <w:tcW w:w="1080" w:type="dxa"/>
            <w:tcBorders>
              <w:top w:val="nil"/>
              <w:left w:val="single" w:sz="4" w:space="0" w:color="auto"/>
              <w:bottom w:val="nil"/>
              <w:right w:val="single" w:sz="8"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94</w:t>
            </w:r>
          </w:p>
        </w:tc>
      </w:tr>
      <w:tr w:rsidR="009B44A4" w:rsidRPr="00407964">
        <w:trPr>
          <w:trHeight w:val="480"/>
        </w:trPr>
        <w:tc>
          <w:tcPr>
            <w:tcW w:w="236" w:type="dxa"/>
            <w:vMerge/>
            <w:tcBorders>
              <w:top w:val="nil"/>
              <w:left w:val="single" w:sz="8" w:space="0" w:color="auto"/>
              <w:bottom w:val="nil"/>
              <w:right w:val="nil"/>
            </w:tcBorders>
            <w:vAlign w:val="center"/>
          </w:tcPr>
          <w:p w:rsidR="009B44A4" w:rsidRPr="00407964" w:rsidRDefault="009B44A4"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9B44A4" w:rsidRPr="00407964" w:rsidRDefault="009B44A4"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9B44A4" w:rsidRPr="00407964" w:rsidRDefault="009B44A4"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15.0%</w:t>
            </w:r>
          </w:p>
        </w:tc>
        <w:tc>
          <w:tcPr>
            <w:tcW w:w="1890" w:type="dxa"/>
            <w:tcBorders>
              <w:top w:val="nil"/>
              <w:left w:val="single" w:sz="4"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34.7%</w:t>
            </w:r>
          </w:p>
        </w:tc>
        <w:tc>
          <w:tcPr>
            <w:tcW w:w="1080" w:type="dxa"/>
            <w:tcBorders>
              <w:top w:val="nil"/>
              <w:left w:val="single" w:sz="4" w:space="0" w:color="auto"/>
              <w:bottom w:val="nil"/>
              <w:right w:val="single" w:sz="8"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23.3%</w:t>
            </w:r>
          </w:p>
        </w:tc>
      </w:tr>
      <w:tr w:rsidR="009B44A4" w:rsidRPr="00407964">
        <w:trPr>
          <w:trHeight w:val="255"/>
        </w:trPr>
        <w:tc>
          <w:tcPr>
            <w:tcW w:w="236" w:type="dxa"/>
            <w:vMerge/>
            <w:tcBorders>
              <w:top w:val="nil"/>
              <w:left w:val="single" w:sz="8" w:space="0" w:color="auto"/>
              <w:bottom w:val="nil"/>
              <w:right w:val="nil"/>
            </w:tcBorders>
            <w:vAlign w:val="center"/>
          </w:tcPr>
          <w:p w:rsidR="009B44A4" w:rsidRPr="00407964" w:rsidRDefault="009B44A4"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9B44A4" w:rsidRPr="00407964" w:rsidRDefault="009B44A4"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9B44A4" w:rsidRPr="00407964" w:rsidRDefault="009B44A4"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73</w:t>
            </w:r>
          </w:p>
        </w:tc>
        <w:tc>
          <w:tcPr>
            <w:tcW w:w="1890" w:type="dxa"/>
            <w:tcBorders>
              <w:top w:val="nil"/>
              <w:left w:val="single" w:sz="4"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49</w:t>
            </w:r>
          </w:p>
        </w:tc>
        <w:tc>
          <w:tcPr>
            <w:tcW w:w="1080" w:type="dxa"/>
            <w:tcBorders>
              <w:top w:val="nil"/>
              <w:left w:val="single" w:sz="4" w:space="0" w:color="auto"/>
              <w:bottom w:val="nil"/>
              <w:right w:val="single" w:sz="8"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122</w:t>
            </w:r>
          </w:p>
        </w:tc>
      </w:tr>
      <w:tr w:rsidR="009B44A4" w:rsidRPr="00407964">
        <w:trPr>
          <w:trHeight w:val="480"/>
        </w:trPr>
        <w:tc>
          <w:tcPr>
            <w:tcW w:w="236" w:type="dxa"/>
            <w:vMerge/>
            <w:tcBorders>
              <w:top w:val="nil"/>
              <w:left w:val="single" w:sz="8" w:space="0" w:color="auto"/>
              <w:bottom w:val="nil"/>
              <w:right w:val="nil"/>
            </w:tcBorders>
            <w:vAlign w:val="center"/>
          </w:tcPr>
          <w:p w:rsidR="009B44A4" w:rsidRPr="00407964" w:rsidRDefault="009B44A4"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9B44A4" w:rsidRPr="00407964" w:rsidRDefault="009B44A4"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9B44A4" w:rsidRPr="00407964" w:rsidRDefault="009B44A4"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31.3%</w:t>
            </w:r>
          </w:p>
        </w:tc>
        <w:tc>
          <w:tcPr>
            <w:tcW w:w="1890" w:type="dxa"/>
            <w:tcBorders>
              <w:top w:val="nil"/>
              <w:left w:val="single" w:sz="4"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28.8%</w:t>
            </w:r>
          </w:p>
        </w:tc>
        <w:tc>
          <w:tcPr>
            <w:tcW w:w="1080" w:type="dxa"/>
            <w:tcBorders>
              <w:top w:val="nil"/>
              <w:left w:val="single" w:sz="4" w:space="0" w:color="auto"/>
              <w:bottom w:val="nil"/>
              <w:right w:val="single" w:sz="8"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30.3%</w:t>
            </w:r>
          </w:p>
        </w:tc>
      </w:tr>
      <w:tr w:rsidR="009B44A4" w:rsidRPr="00407964">
        <w:trPr>
          <w:trHeight w:val="255"/>
        </w:trPr>
        <w:tc>
          <w:tcPr>
            <w:tcW w:w="236" w:type="dxa"/>
            <w:vMerge/>
            <w:tcBorders>
              <w:top w:val="nil"/>
              <w:left w:val="single" w:sz="8" w:space="0" w:color="auto"/>
              <w:bottom w:val="nil"/>
              <w:right w:val="nil"/>
            </w:tcBorders>
            <w:vAlign w:val="center"/>
          </w:tcPr>
          <w:p w:rsidR="009B44A4" w:rsidRPr="00407964" w:rsidRDefault="009B44A4"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9B44A4" w:rsidRPr="00407964" w:rsidRDefault="009B44A4"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9B44A4" w:rsidRPr="00407964" w:rsidRDefault="009B44A4"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125</w:t>
            </w:r>
          </w:p>
        </w:tc>
        <w:tc>
          <w:tcPr>
            <w:tcW w:w="1890" w:type="dxa"/>
            <w:tcBorders>
              <w:top w:val="nil"/>
              <w:left w:val="single" w:sz="4"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62</w:t>
            </w:r>
          </w:p>
        </w:tc>
        <w:tc>
          <w:tcPr>
            <w:tcW w:w="1080" w:type="dxa"/>
            <w:tcBorders>
              <w:top w:val="nil"/>
              <w:left w:val="single" w:sz="4" w:space="0" w:color="auto"/>
              <w:bottom w:val="nil"/>
              <w:right w:val="single" w:sz="8"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187</w:t>
            </w:r>
          </w:p>
        </w:tc>
      </w:tr>
      <w:tr w:rsidR="009B44A4" w:rsidRPr="00407964">
        <w:trPr>
          <w:trHeight w:val="480"/>
        </w:trPr>
        <w:tc>
          <w:tcPr>
            <w:tcW w:w="236" w:type="dxa"/>
            <w:vMerge/>
            <w:tcBorders>
              <w:top w:val="nil"/>
              <w:left w:val="single" w:sz="8" w:space="0" w:color="auto"/>
              <w:bottom w:val="nil"/>
              <w:right w:val="nil"/>
            </w:tcBorders>
            <w:vAlign w:val="center"/>
          </w:tcPr>
          <w:p w:rsidR="009B44A4" w:rsidRPr="00407964" w:rsidRDefault="009B44A4"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9B44A4" w:rsidRPr="00407964" w:rsidRDefault="009B44A4"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9B44A4" w:rsidRPr="00407964" w:rsidRDefault="009B44A4"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53.6%</w:t>
            </w:r>
          </w:p>
        </w:tc>
        <w:tc>
          <w:tcPr>
            <w:tcW w:w="1890" w:type="dxa"/>
            <w:tcBorders>
              <w:top w:val="nil"/>
              <w:left w:val="single" w:sz="4" w:space="0" w:color="auto"/>
              <w:bottom w:val="nil"/>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36.5%</w:t>
            </w:r>
          </w:p>
        </w:tc>
        <w:tc>
          <w:tcPr>
            <w:tcW w:w="1080" w:type="dxa"/>
            <w:tcBorders>
              <w:top w:val="nil"/>
              <w:left w:val="single" w:sz="4" w:space="0" w:color="auto"/>
              <w:bottom w:val="nil"/>
              <w:right w:val="single" w:sz="8"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46.4%</w:t>
            </w:r>
          </w:p>
        </w:tc>
      </w:tr>
      <w:tr w:rsidR="00660510"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660510" w:rsidRPr="00407964" w:rsidRDefault="00660510"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660510" w:rsidRPr="00407964" w:rsidRDefault="00660510"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660510" w:rsidRPr="00407964" w:rsidRDefault="00660510" w:rsidP="00AB682A">
            <w:pPr>
              <w:jc w:val="right"/>
              <w:rPr>
                <w:rFonts w:ascii="Times New Roman" w:hAnsi="Times New Roman"/>
                <w:sz w:val="18"/>
                <w:szCs w:val="18"/>
              </w:rPr>
            </w:pPr>
            <w:r w:rsidRPr="00407964">
              <w:rPr>
                <w:rFonts w:ascii="Times New Roman" w:hAnsi="Times New Roman"/>
                <w:sz w:val="18"/>
                <w:szCs w:val="18"/>
              </w:rPr>
              <w:t>233</w:t>
            </w:r>
          </w:p>
        </w:tc>
        <w:tc>
          <w:tcPr>
            <w:tcW w:w="1890" w:type="dxa"/>
            <w:tcBorders>
              <w:top w:val="nil"/>
              <w:left w:val="single" w:sz="4" w:space="0" w:color="auto"/>
              <w:bottom w:val="nil"/>
              <w:right w:val="single" w:sz="4" w:space="0" w:color="000000"/>
            </w:tcBorders>
            <w:shd w:val="clear" w:color="auto" w:fill="auto"/>
            <w:vAlign w:val="center"/>
          </w:tcPr>
          <w:p w:rsidR="00660510" w:rsidRPr="00407964" w:rsidRDefault="00660510" w:rsidP="00AB682A">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660510" w:rsidRPr="00407964" w:rsidRDefault="00660510" w:rsidP="00AB682A">
            <w:pPr>
              <w:jc w:val="right"/>
              <w:rPr>
                <w:rFonts w:ascii="Times New Roman" w:hAnsi="Times New Roman"/>
                <w:sz w:val="18"/>
                <w:szCs w:val="18"/>
              </w:rPr>
            </w:pPr>
            <w:r w:rsidRPr="00407964">
              <w:rPr>
                <w:rFonts w:ascii="Times New Roman" w:hAnsi="Times New Roman"/>
                <w:sz w:val="18"/>
                <w:szCs w:val="18"/>
              </w:rPr>
              <w:t>403</w:t>
            </w:r>
          </w:p>
        </w:tc>
      </w:tr>
      <w:tr w:rsidR="00660510" w:rsidRPr="00407964">
        <w:trPr>
          <w:trHeight w:val="480"/>
        </w:trPr>
        <w:tc>
          <w:tcPr>
            <w:tcW w:w="1454" w:type="dxa"/>
            <w:gridSpan w:val="2"/>
            <w:vMerge/>
            <w:tcBorders>
              <w:top w:val="nil"/>
              <w:left w:val="single" w:sz="8" w:space="0" w:color="auto"/>
              <w:bottom w:val="single" w:sz="8" w:space="0" w:color="000000"/>
              <w:right w:val="nil"/>
            </w:tcBorders>
            <w:vAlign w:val="center"/>
          </w:tcPr>
          <w:p w:rsidR="00660510" w:rsidRPr="00407964" w:rsidRDefault="00660510" w:rsidP="00AB682A">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660510" w:rsidRPr="00407964" w:rsidRDefault="00660510"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single" w:sz="8" w:space="0" w:color="auto"/>
              <w:right w:val="single" w:sz="4" w:space="0" w:color="000000"/>
            </w:tcBorders>
            <w:shd w:val="clear" w:color="auto" w:fill="auto"/>
            <w:vAlign w:val="center"/>
          </w:tcPr>
          <w:p w:rsidR="00660510" w:rsidRPr="00407964" w:rsidRDefault="00660510" w:rsidP="00AB682A">
            <w:pPr>
              <w:jc w:val="right"/>
              <w:rPr>
                <w:rFonts w:ascii="Times New Roman" w:hAnsi="Times New Roman"/>
                <w:sz w:val="18"/>
                <w:szCs w:val="18"/>
              </w:rPr>
            </w:pPr>
            <w:r w:rsidRPr="00407964">
              <w:rPr>
                <w:rFonts w:ascii="Times New Roman" w:hAnsi="Times New Roman"/>
                <w:sz w:val="18"/>
                <w:szCs w:val="18"/>
              </w:rPr>
              <w:t>100.0%</w:t>
            </w:r>
          </w:p>
        </w:tc>
        <w:tc>
          <w:tcPr>
            <w:tcW w:w="1890" w:type="dxa"/>
            <w:tcBorders>
              <w:top w:val="nil"/>
              <w:left w:val="single" w:sz="4" w:space="0" w:color="auto"/>
              <w:bottom w:val="single" w:sz="8" w:space="0" w:color="auto"/>
              <w:right w:val="single" w:sz="4" w:space="0" w:color="000000"/>
            </w:tcBorders>
            <w:shd w:val="clear" w:color="auto" w:fill="auto"/>
            <w:vAlign w:val="center"/>
          </w:tcPr>
          <w:p w:rsidR="00660510" w:rsidRPr="00407964" w:rsidRDefault="00660510" w:rsidP="00AB682A">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660510" w:rsidRPr="00407964" w:rsidRDefault="00660510" w:rsidP="00AB682A">
            <w:pPr>
              <w:jc w:val="right"/>
              <w:rPr>
                <w:rFonts w:ascii="Times New Roman" w:hAnsi="Times New Roman"/>
                <w:sz w:val="18"/>
                <w:szCs w:val="18"/>
              </w:rPr>
            </w:pPr>
            <w:r w:rsidRPr="00407964">
              <w:rPr>
                <w:rFonts w:ascii="Times New Roman" w:hAnsi="Times New Roman"/>
                <w:sz w:val="18"/>
                <w:szCs w:val="18"/>
              </w:rPr>
              <w:t>100.0%</w:t>
            </w:r>
          </w:p>
        </w:tc>
      </w:tr>
    </w:tbl>
    <w:p w:rsidR="00660510" w:rsidRPr="00407964" w:rsidRDefault="00660510" w:rsidP="00811617">
      <w:pPr>
        <w:spacing w:line="360" w:lineRule="auto"/>
        <w:jc w:val="both"/>
        <w:rPr>
          <w:rFonts w:ascii="Times New Roman" w:hAnsi="Times New Roman"/>
        </w:rPr>
      </w:pPr>
    </w:p>
    <w:p w:rsidR="00660510" w:rsidRPr="00407964" w:rsidRDefault="009B44A4" w:rsidP="00811617">
      <w:pPr>
        <w:spacing w:line="360" w:lineRule="auto"/>
        <w:jc w:val="both"/>
        <w:rPr>
          <w:rFonts w:ascii="Times New Roman" w:hAnsi="Times New Roman"/>
        </w:rPr>
      </w:pPr>
      <w:r w:rsidRPr="00407964">
        <w:rPr>
          <w:rFonts w:ascii="Times New Roman" w:hAnsi="Times New Roman"/>
        </w:rPr>
        <w:t>54</w:t>
      </w:r>
      <w:r w:rsidR="00660510" w:rsidRPr="00407964">
        <w:rPr>
          <w:rFonts w:ascii="Times New Roman" w:hAnsi="Times New Roman"/>
        </w:rPr>
        <w:t>% of male respondents agree that “</w:t>
      </w:r>
      <w:r w:rsidRPr="00407964">
        <w:rPr>
          <w:rFonts w:ascii="Times New Roman" w:hAnsi="Times New Roman"/>
          <w:b/>
          <w:bCs/>
        </w:rPr>
        <w:t>Continuously measure the quality and productivity of employees</w:t>
      </w:r>
      <w:r w:rsidR="00660510" w:rsidRPr="00407964">
        <w:rPr>
          <w:rFonts w:ascii="Times New Roman" w:hAnsi="Times New Roman"/>
          <w:b/>
          <w:bCs/>
        </w:rPr>
        <w:t>”</w:t>
      </w:r>
      <w:r w:rsidR="00660510" w:rsidRPr="00407964">
        <w:rPr>
          <w:rFonts w:ascii="Times New Roman" w:hAnsi="Times New Roman"/>
        </w:rPr>
        <w:t xml:space="preserve"> would improve customer satisfaction compared to </w:t>
      </w:r>
      <w:r w:rsidRPr="00407964">
        <w:rPr>
          <w:rFonts w:ascii="Times New Roman" w:hAnsi="Times New Roman"/>
        </w:rPr>
        <w:t>37</w:t>
      </w:r>
      <w:r w:rsidR="00660510" w:rsidRPr="00407964">
        <w:rPr>
          <w:rFonts w:ascii="Times New Roman" w:hAnsi="Times New Roman"/>
        </w:rPr>
        <w:t>% of female respondents.</w:t>
      </w:r>
    </w:p>
    <w:p w:rsidR="00660510" w:rsidRPr="00407964" w:rsidRDefault="00660510" w:rsidP="00811617">
      <w:pPr>
        <w:spacing w:line="360" w:lineRule="auto"/>
        <w:jc w:val="both"/>
        <w:rPr>
          <w:rFonts w:ascii="Times New Roman" w:hAnsi="Times New Roman"/>
        </w:rPr>
      </w:pPr>
    </w:p>
    <w:p w:rsidR="00660510" w:rsidRPr="00407964" w:rsidRDefault="00660510"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3B7C47" w:rsidRPr="00407964">
        <w:rPr>
          <w:rFonts w:ascii="Times New Roman" w:hAnsi="Times New Roman"/>
        </w:rPr>
        <w:t>6</w:t>
      </w:r>
      <w:r w:rsidR="00F15B1B">
        <w:rPr>
          <w:rFonts w:ascii="Times New Roman" w:hAnsi="Times New Roman"/>
        </w:rPr>
        <w:t>3</w:t>
      </w:r>
      <w:r w:rsidR="003B7C47" w:rsidRPr="00407964">
        <w:rPr>
          <w:rFonts w:ascii="Times New Roman" w:hAnsi="Times New Roman"/>
        </w:rPr>
        <w:t xml:space="preserve"> shows</w:t>
      </w:r>
      <w:r w:rsidRPr="00407964">
        <w:rPr>
          <w:rFonts w:ascii="Times New Roman" w:hAnsi="Times New Roman"/>
        </w:rPr>
        <w:t xml:space="preserve"> that these differences are statistically </w:t>
      </w:r>
      <w:r w:rsidR="009B44A4" w:rsidRPr="00407964">
        <w:rPr>
          <w:rFonts w:ascii="Times New Roman" w:hAnsi="Times New Roman"/>
        </w:rPr>
        <w:t xml:space="preserve">very </w:t>
      </w:r>
      <w:r w:rsidRPr="00407964">
        <w:rPr>
          <w:rFonts w:ascii="Times New Roman" w:hAnsi="Times New Roman"/>
        </w:rPr>
        <w:t>highly significant.</w:t>
      </w:r>
    </w:p>
    <w:p w:rsidR="00660510" w:rsidRPr="00407964" w:rsidRDefault="00660510" w:rsidP="00811617">
      <w:pPr>
        <w:spacing w:line="360" w:lineRule="auto"/>
        <w:jc w:val="both"/>
        <w:rPr>
          <w:rFonts w:ascii="Times New Roman" w:hAnsi="Times New Roman"/>
        </w:rPr>
      </w:pPr>
    </w:p>
    <w:p w:rsidR="003B7C47" w:rsidRPr="00407964" w:rsidRDefault="003B7C47" w:rsidP="007815B6">
      <w:pPr>
        <w:pStyle w:val="Heading5"/>
        <w:tabs>
          <w:tab w:val="clear" w:pos="1008"/>
          <w:tab w:val="num" w:pos="720"/>
        </w:tabs>
        <w:bidi w:val="0"/>
        <w:spacing w:before="0" w:after="0" w:line="360" w:lineRule="auto"/>
        <w:ind w:left="720" w:hanging="720"/>
        <w:rPr>
          <w:i w:val="0"/>
          <w:iCs w:val="0"/>
          <w:sz w:val="20"/>
          <w:szCs w:val="20"/>
        </w:rPr>
      </w:pPr>
      <w:bookmarkStart w:id="112" w:name="_Toc236498954"/>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63</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“Continuously measure the quality and productivity of employees” based upon their </w:t>
      </w:r>
      <w:r w:rsidR="00F31B00" w:rsidRPr="00407964">
        <w:rPr>
          <w:i w:val="0"/>
          <w:iCs w:val="0"/>
          <w:sz w:val="20"/>
          <w:szCs w:val="20"/>
        </w:rPr>
        <w:t>gender</w:t>
      </w:r>
      <w:bookmarkEnd w:id="112"/>
    </w:p>
    <w:tbl>
      <w:tblPr>
        <w:tblW w:w="6854" w:type="dxa"/>
        <w:tblInd w:w="94" w:type="dxa"/>
        <w:tblLook w:val="0000"/>
      </w:tblPr>
      <w:tblGrid>
        <w:gridCol w:w="1994"/>
        <w:gridCol w:w="1080"/>
        <w:gridCol w:w="1080"/>
        <w:gridCol w:w="2700"/>
      </w:tblGrid>
      <w:tr w:rsidR="00660510"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660510" w:rsidRPr="00407964" w:rsidRDefault="00660510" w:rsidP="00AB682A">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660510" w:rsidRPr="00407964" w:rsidRDefault="00660510"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660510" w:rsidRPr="00407964" w:rsidRDefault="00660510"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660510" w:rsidRPr="00407964" w:rsidRDefault="00660510"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9B44A4"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9B44A4" w:rsidRPr="00407964" w:rsidRDefault="009B44A4" w:rsidP="00AB682A">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22.782</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2</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9B44A4" w:rsidRPr="00407964" w:rsidRDefault="009B44A4">
            <w:pPr>
              <w:jc w:val="right"/>
              <w:rPr>
                <w:rFonts w:ascii="Times New Roman" w:hAnsi="Times New Roman"/>
                <w:sz w:val="18"/>
                <w:szCs w:val="18"/>
              </w:rPr>
            </w:pPr>
            <w:r w:rsidRPr="00407964">
              <w:rPr>
                <w:rFonts w:ascii="Times New Roman" w:hAnsi="Times New Roman"/>
                <w:sz w:val="18"/>
                <w:szCs w:val="18"/>
              </w:rPr>
              <w:t>0.000</w:t>
            </w:r>
          </w:p>
        </w:tc>
      </w:tr>
    </w:tbl>
    <w:p w:rsidR="00660510" w:rsidRPr="00407964" w:rsidRDefault="00660510" w:rsidP="00811617">
      <w:pPr>
        <w:jc w:val="both"/>
        <w:rPr>
          <w:rFonts w:ascii="Times New Roman" w:hAnsi="Times New Roman"/>
        </w:rPr>
      </w:pPr>
    </w:p>
    <w:p w:rsidR="00660510" w:rsidRPr="00407964" w:rsidRDefault="00660510" w:rsidP="00811617">
      <w:pPr>
        <w:jc w:val="both"/>
        <w:rPr>
          <w:rFonts w:ascii="Times New Roman" w:hAnsi="Times New Roman"/>
        </w:rPr>
      </w:pPr>
    </w:p>
    <w:p w:rsidR="00660510" w:rsidRPr="00407964" w:rsidRDefault="009B44A4" w:rsidP="00811617">
      <w:pPr>
        <w:spacing w:line="360" w:lineRule="auto"/>
        <w:jc w:val="both"/>
        <w:rPr>
          <w:rFonts w:ascii="Times New Roman" w:hAnsi="Times New Roman"/>
        </w:rPr>
      </w:pPr>
      <w:r w:rsidRPr="00407964">
        <w:rPr>
          <w:rFonts w:ascii="Times New Roman" w:hAnsi="Times New Roman"/>
        </w:rPr>
        <w:t>More males significantly agree than females because they feel that they work more than females because the overtime work burden lies on males only. Beside that the law gives the females the right to work half the hours to raise children. It gives females the right to work daily hours less than males.</w:t>
      </w:r>
    </w:p>
    <w:p w:rsidR="00F15B1B" w:rsidRDefault="00F15B1B">
      <w:pPr>
        <w:rPr>
          <w:rFonts w:ascii="Times New Roman" w:hAnsi="Times New Roman"/>
        </w:rPr>
      </w:pPr>
      <w:r>
        <w:rPr>
          <w:rFonts w:ascii="Times New Roman" w:hAnsi="Times New Roman"/>
        </w:rPr>
        <w:br w:type="page"/>
      </w: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lastRenderedPageBreak/>
        <w:t>8.</w:t>
      </w:r>
      <w:r w:rsidRPr="00407964">
        <w:rPr>
          <w:rFonts w:ascii="Times New Roman" w:hAnsi="Times New Roman"/>
          <w:b/>
          <w:bCs/>
        </w:rPr>
        <w:tab/>
        <w:t>Implementing complaint / escalation and checking customer</w:t>
      </w:r>
    </w:p>
    <w:p w:rsidR="00A4119C" w:rsidRPr="00407964" w:rsidRDefault="00A4119C" w:rsidP="00811617">
      <w:pPr>
        <w:jc w:val="both"/>
        <w:rPr>
          <w:rFonts w:ascii="Times New Roman" w:hAnsi="Times New Roman"/>
        </w:rPr>
      </w:pPr>
    </w:p>
    <w:p w:rsidR="00495E82" w:rsidRPr="00407964" w:rsidRDefault="00495E82" w:rsidP="007815B6">
      <w:pPr>
        <w:pStyle w:val="Heading5"/>
        <w:tabs>
          <w:tab w:val="clear" w:pos="1008"/>
          <w:tab w:val="num" w:pos="720"/>
        </w:tabs>
        <w:bidi w:val="0"/>
        <w:spacing w:before="0" w:after="0" w:line="360" w:lineRule="auto"/>
        <w:ind w:left="720" w:hanging="720"/>
        <w:rPr>
          <w:i w:val="0"/>
          <w:iCs w:val="0"/>
          <w:sz w:val="20"/>
          <w:szCs w:val="20"/>
        </w:rPr>
      </w:pPr>
      <w:bookmarkStart w:id="113" w:name="_Toc236498955"/>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64</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“Implementing complaint / escalation and checking customer” based upon </w:t>
      </w:r>
      <w:r w:rsidR="00F31B00" w:rsidRPr="00407964">
        <w:rPr>
          <w:i w:val="0"/>
          <w:iCs w:val="0"/>
          <w:sz w:val="20"/>
          <w:szCs w:val="20"/>
        </w:rPr>
        <w:t>gender</w:t>
      </w:r>
      <w:bookmarkEnd w:id="113"/>
    </w:p>
    <w:tbl>
      <w:tblPr>
        <w:tblW w:w="7394" w:type="dxa"/>
        <w:tblInd w:w="94" w:type="dxa"/>
        <w:tblLayout w:type="fixed"/>
        <w:tblLook w:val="0000"/>
      </w:tblPr>
      <w:tblGrid>
        <w:gridCol w:w="236"/>
        <w:gridCol w:w="1218"/>
        <w:gridCol w:w="1080"/>
        <w:gridCol w:w="1890"/>
        <w:gridCol w:w="1890"/>
        <w:gridCol w:w="1080"/>
      </w:tblGrid>
      <w:tr w:rsidR="00A4119C"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A4119C" w:rsidRPr="00407964" w:rsidRDefault="00A4119C" w:rsidP="00AB682A">
            <w:pPr>
              <w:rPr>
                <w:rFonts w:ascii="Times New Roman" w:hAnsi="Times New Roman"/>
                <w:color w:val="auto"/>
                <w:sz w:val="18"/>
                <w:szCs w:val="18"/>
                <w:lang w:eastAsia="en-GB"/>
              </w:rPr>
            </w:pPr>
          </w:p>
        </w:tc>
        <w:tc>
          <w:tcPr>
            <w:tcW w:w="3780"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A4119C" w:rsidRPr="00407964" w:rsidRDefault="00A4119C" w:rsidP="00AB682A">
            <w:pPr>
              <w:jc w:val="center"/>
              <w:rPr>
                <w:rFonts w:ascii="Times New Roman" w:hAnsi="Times New Roman"/>
                <w:color w:val="auto"/>
                <w:sz w:val="18"/>
                <w:szCs w:val="18"/>
                <w:lang w:eastAsia="en-GB"/>
              </w:rPr>
            </w:pPr>
            <w:r w:rsidRPr="00407964">
              <w:rPr>
                <w:rFonts w:ascii="Times New Roman" w:hAnsi="Times New Roman"/>
                <w:sz w:val="18"/>
                <w:szCs w:val="18"/>
              </w:rPr>
              <w:t>Gender</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A4119C" w:rsidRPr="00407964" w:rsidRDefault="00A4119C"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A4119C"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A4119C" w:rsidRPr="00407964" w:rsidRDefault="00A4119C" w:rsidP="00AB682A">
            <w:pPr>
              <w:rPr>
                <w:rFonts w:ascii="Times New Roman" w:hAnsi="Times New Roman"/>
                <w:color w:val="auto"/>
                <w:sz w:val="18"/>
                <w:szCs w:val="18"/>
                <w:lang w:eastAsia="en-GB"/>
              </w:rPr>
            </w:pPr>
          </w:p>
        </w:tc>
        <w:tc>
          <w:tcPr>
            <w:tcW w:w="1890" w:type="dxa"/>
            <w:tcBorders>
              <w:top w:val="nil"/>
              <w:left w:val="single" w:sz="8" w:space="0" w:color="auto"/>
              <w:bottom w:val="single" w:sz="8" w:space="0" w:color="auto"/>
              <w:right w:val="single" w:sz="4" w:space="0" w:color="000000"/>
            </w:tcBorders>
            <w:shd w:val="clear" w:color="auto" w:fill="auto"/>
            <w:vAlign w:val="bottom"/>
          </w:tcPr>
          <w:p w:rsidR="00A4119C" w:rsidRPr="00407964" w:rsidRDefault="00A4119C" w:rsidP="00AB682A">
            <w:pPr>
              <w:jc w:val="center"/>
              <w:rPr>
                <w:rFonts w:ascii="Times New Roman" w:hAnsi="Times New Roman"/>
                <w:sz w:val="18"/>
                <w:szCs w:val="18"/>
              </w:rPr>
            </w:pPr>
            <w:r w:rsidRPr="00407964">
              <w:rPr>
                <w:rFonts w:ascii="Times New Roman" w:hAnsi="Times New Roman"/>
                <w:sz w:val="18"/>
                <w:szCs w:val="18"/>
              </w:rPr>
              <w:t>Male</w:t>
            </w:r>
          </w:p>
        </w:tc>
        <w:tc>
          <w:tcPr>
            <w:tcW w:w="1890" w:type="dxa"/>
            <w:tcBorders>
              <w:top w:val="nil"/>
              <w:left w:val="single" w:sz="4" w:space="0" w:color="auto"/>
              <w:bottom w:val="single" w:sz="8" w:space="0" w:color="auto"/>
              <w:right w:val="single" w:sz="4" w:space="0" w:color="000000"/>
            </w:tcBorders>
            <w:shd w:val="clear" w:color="auto" w:fill="auto"/>
            <w:vAlign w:val="bottom"/>
          </w:tcPr>
          <w:p w:rsidR="00A4119C" w:rsidRPr="00407964" w:rsidRDefault="00A4119C" w:rsidP="00AB682A">
            <w:pPr>
              <w:jc w:val="center"/>
              <w:rPr>
                <w:rFonts w:ascii="Times New Roman" w:hAnsi="Times New Roman"/>
                <w:sz w:val="18"/>
                <w:szCs w:val="18"/>
              </w:rPr>
            </w:pPr>
            <w:r w:rsidRPr="00407964">
              <w:rPr>
                <w:rFonts w:ascii="Times New Roman" w:hAnsi="Times New Roman"/>
                <w:sz w:val="18"/>
                <w:szCs w:val="18"/>
              </w:rPr>
              <w:t>Female</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A4119C" w:rsidRPr="00407964" w:rsidRDefault="00A4119C" w:rsidP="00AB682A">
            <w:pPr>
              <w:rPr>
                <w:rFonts w:ascii="Times New Roman" w:hAnsi="Times New Roman"/>
                <w:color w:val="auto"/>
                <w:sz w:val="18"/>
                <w:szCs w:val="18"/>
                <w:lang w:eastAsia="en-GB"/>
              </w:rPr>
            </w:pPr>
          </w:p>
        </w:tc>
      </w:tr>
      <w:tr w:rsidR="00A4119C" w:rsidRPr="00407964">
        <w:trPr>
          <w:trHeight w:val="255"/>
        </w:trPr>
        <w:tc>
          <w:tcPr>
            <w:tcW w:w="236" w:type="dxa"/>
            <w:vMerge w:val="restart"/>
            <w:tcBorders>
              <w:top w:val="nil"/>
              <w:left w:val="single" w:sz="8" w:space="0" w:color="auto"/>
              <w:bottom w:val="nil"/>
              <w:right w:val="nil"/>
            </w:tcBorders>
            <w:shd w:val="clear" w:color="auto" w:fill="auto"/>
          </w:tcPr>
          <w:p w:rsidR="00A4119C" w:rsidRPr="00407964" w:rsidRDefault="00A4119C"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23</w:t>
            </w:r>
          </w:p>
        </w:tc>
        <w:tc>
          <w:tcPr>
            <w:tcW w:w="1890" w:type="dxa"/>
            <w:tcBorders>
              <w:top w:val="nil"/>
              <w:left w:val="single" w:sz="4"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49</w:t>
            </w:r>
          </w:p>
        </w:tc>
        <w:tc>
          <w:tcPr>
            <w:tcW w:w="1080" w:type="dxa"/>
            <w:tcBorders>
              <w:top w:val="nil"/>
              <w:left w:val="single" w:sz="4" w:space="0" w:color="auto"/>
              <w:bottom w:val="nil"/>
              <w:right w:val="single" w:sz="8"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72</w:t>
            </w:r>
          </w:p>
        </w:tc>
      </w:tr>
      <w:tr w:rsidR="00A4119C" w:rsidRPr="00407964">
        <w:trPr>
          <w:trHeight w:val="480"/>
        </w:trPr>
        <w:tc>
          <w:tcPr>
            <w:tcW w:w="236" w:type="dxa"/>
            <w:vMerge/>
            <w:tcBorders>
              <w:top w:val="nil"/>
              <w:left w:val="single" w:sz="8" w:space="0" w:color="auto"/>
              <w:bottom w:val="nil"/>
              <w:right w:val="nil"/>
            </w:tcBorders>
            <w:vAlign w:val="center"/>
          </w:tcPr>
          <w:p w:rsidR="00A4119C" w:rsidRPr="00407964" w:rsidRDefault="00A4119C"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4119C" w:rsidRPr="00407964" w:rsidRDefault="00A4119C"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9.9%</w:t>
            </w:r>
          </w:p>
        </w:tc>
        <w:tc>
          <w:tcPr>
            <w:tcW w:w="1890" w:type="dxa"/>
            <w:tcBorders>
              <w:top w:val="nil"/>
              <w:left w:val="single" w:sz="4"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28.8%</w:t>
            </w:r>
          </w:p>
        </w:tc>
        <w:tc>
          <w:tcPr>
            <w:tcW w:w="1080" w:type="dxa"/>
            <w:tcBorders>
              <w:top w:val="nil"/>
              <w:left w:val="single" w:sz="4" w:space="0" w:color="auto"/>
              <w:bottom w:val="nil"/>
              <w:right w:val="single" w:sz="8"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17.9%</w:t>
            </w:r>
          </w:p>
        </w:tc>
      </w:tr>
      <w:tr w:rsidR="00A4119C" w:rsidRPr="00407964">
        <w:trPr>
          <w:trHeight w:val="255"/>
        </w:trPr>
        <w:tc>
          <w:tcPr>
            <w:tcW w:w="236" w:type="dxa"/>
            <w:vMerge/>
            <w:tcBorders>
              <w:top w:val="nil"/>
              <w:left w:val="single" w:sz="8" w:space="0" w:color="auto"/>
              <w:bottom w:val="nil"/>
              <w:right w:val="nil"/>
            </w:tcBorders>
            <w:vAlign w:val="center"/>
          </w:tcPr>
          <w:p w:rsidR="00A4119C" w:rsidRPr="00407964" w:rsidRDefault="00A4119C"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46</w:t>
            </w:r>
          </w:p>
        </w:tc>
        <w:tc>
          <w:tcPr>
            <w:tcW w:w="1890" w:type="dxa"/>
            <w:tcBorders>
              <w:top w:val="nil"/>
              <w:left w:val="single" w:sz="4"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38</w:t>
            </w:r>
          </w:p>
        </w:tc>
        <w:tc>
          <w:tcPr>
            <w:tcW w:w="1080" w:type="dxa"/>
            <w:tcBorders>
              <w:top w:val="nil"/>
              <w:left w:val="single" w:sz="4" w:space="0" w:color="auto"/>
              <w:bottom w:val="nil"/>
              <w:right w:val="single" w:sz="8"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84</w:t>
            </w:r>
          </w:p>
        </w:tc>
      </w:tr>
      <w:tr w:rsidR="00A4119C" w:rsidRPr="00407964">
        <w:trPr>
          <w:trHeight w:val="480"/>
        </w:trPr>
        <w:tc>
          <w:tcPr>
            <w:tcW w:w="236" w:type="dxa"/>
            <w:vMerge/>
            <w:tcBorders>
              <w:top w:val="nil"/>
              <w:left w:val="single" w:sz="8" w:space="0" w:color="auto"/>
              <w:bottom w:val="nil"/>
              <w:right w:val="nil"/>
            </w:tcBorders>
            <w:vAlign w:val="center"/>
          </w:tcPr>
          <w:p w:rsidR="00A4119C" w:rsidRPr="00407964" w:rsidRDefault="00A4119C"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4119C" w:rsidRPr="00407964" w:rsidRDefault="00A4119C"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19.7%</w:t>
            </w:r>
          </w:p>
        </w:tc>
        <w:tc>
          <w:tcPr>
            <w:tcW w:w="1890" w:type="dxa"/>
            <w:tcBorders>
              <w:top w:val="nil"/>
              <w:left w:val="single" w:sz="4"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22.4%</w:t>
            </w:r>
          </w:p>
        </w:tc>
        <w:tc>
          <w:tcPr>
            <w:tcW w:w="1080" w:type="dxa"/>
            <w:tcBorders>
              <w:top w:val="nil"/>
              <w:left w:val="single" w:sz="4" w:space="0" w:color="auto"/>
              <w:bottom w:val="nil"/>
              <w:right w:val="single" w:sz="8"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20.8%</w:t>
            </w:r>
          </w:p>
        </w:tc>
      </w:tr>
      <w:tr w:rsidR="00A4119C" w:rsidRPr="00407964">
        <w:trPr>
          <w:trHeight w:val="255"/>
        </w:trPr>
        <w:tc>
          <w:tcPr>
            <w:tcW w:w="236" w:type="dxa"/>
            <w:vMerge/>
            <w:tcBorders>
              <w:top w:val="nil"/>
              <w:left w:val="single" w:sz="8" w:space="0" w:color="auto"/>
              <w:bottom w:val="nil"/>
              <w:right w:val="nil"/>
            </w:tcBorders>
            <w:vAlign w:val="center"/>
          </w:tcPr>
          <w:p w:rsidR="00A4119C" w:rsidRPr="00407964" w:rsidRDefault="00A4119C"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164</w:t>
            </w:r>
          </w:p>
        </w:tc>
        <w:tc>
          <w:tcPr>
            <w:tcW w:w="1890" w:type="dxa"/>
            <w:tcBorders>
              <w:top w:val="nil"/>
              <w:left w:val="single" w:sz="4"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83</w:t>
            </w:r>
          </w:p>
        </w:tc>
        <w:tc>
          <w:tcPr>
            <w:tcW w:w="1080" w:type="dxa"/>
            <w:tcBorders>
              <w:top w:val="nil"/>
              <w:left w:val="single" w:sz="4" w:space="0" w:color="auto"/>
              <w:bottom w:val="nil"/>
              <w:right w:val="single" w:sz="8"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247</w:t>
            </w:r>
          </w:p>
        </w:tc>
      </w:tr>
      <w:tr w:rsidR="00A4119C" w:rsidRPr="00407964">
        <w:trPr>
          <w:trHeight w:val="480"/>
        </w:trPr>
        <w:tc>
          <w:tcPr>
            <w:tcW w:w="236" w:type="dxa"/>
            <w:vMerge/>
            <w:tcBorders>
              <w:top w:val="nil"/>
              <w:left w:val="single" w:sz="8" w:space="0" w:color="auto"/>
              <w:bottom w:val="nil"/>
              <w:right w:val="nil"/>
            </w:tcBorders>
            <w:vAlign w:val="center"/>
          </w:tcPr>
          <w:p w:rsidR="00A4119C" w:rsidRPr="00407964" w:rsidRDefault="00A4119C"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A4119C" w:rsidRPr="00407964" w:rsidRDefault="00A4119C"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70.4%</w:t>
            </w:r>
          </w:p>
        </w:tc>
        <w:tc>
          <w:tcPr>
            <w:tcW w:w="1890" w:type="dxa"/>
            <w:tcBorders>
              <w:top w:val="nil"/>
              <w:left w:val="single" w:sz="4" w:space="0" w:color="auto"/>
              <w:bottom w:val="nil"/>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48.8%</w:t>
            </w:r>
          </w:p>
        </w:tc>
        <w:tc>
          <w:tcPr>
            <w:tcW w:w="1080" w:type="dxa"/>
            <w:tcBorders>
              <w:top w:val="nil"/>
              <w:left w:val="single" w:sz="4" w:space="0" w:color="auto"/>
              <w:bottom w:val="nil"/>
              <w:right w:val="single" w:sz="8"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61.3%</w:t>
            </w:r>
          </w:p>
        </w:tc>
      </w:tr>
      <w:tr w:rsidR="00A4119C"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A4119C" w:rsidRPr="00407964" w:rsidRDefault="00A4119C" w:rsidP="00AB682A">
            <w:pPr>
              <w:jc w:val="right"/>
              <w:rPr>
                <w:rFonts w:ascii="Times New Roman" w:hAnsi="Times New Roman"/>
                <w:sz w:val="18"/>
                <w:szCs w:val="18"/>
              </w:rPr>
            </w:pPr>
            <w:r w:rsidRPr="00407964">
              <w:rPr>
                <w:rFonts w:ascii="Times New Roman" w:hAnsi="Times New Roman"/>
                <w:sz w:val="18"/>
                <w:szCs w:val="18"/>
              </w:rPr>
              <w:t>233</w:t>
            </w:r>
          </w:p>
        </w:tc>
        <w:tc>
          <w:tcPr>
            <w:tcW w:w="1890" w:type="dxa"/>
            <w:tcBorders>
              <w:top w:val="nil"/>
              <w:left w:val="single" w:sz="4" w:space="0" w:color="auto"/>
              <w:bottom w:val="nil"/>
              <w:right w:val="single" w:sz="4" w:space="0" w:color="000000"/>
            </w:tcBorders>
            <w:shd w:val="clear" w:color="auto" w:fill="auto"/>
            <w:vAlign w:val="center"/>
          </w:tcPr>
          <w:p w:rsidR="00A4119C" w:rsidRPr="00407964" w:rsidRDefault="00A4119C" w:rsidP="00AB682A">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A4119C" w:rsidRPr="00407964" w:rsidRDefault="00A4119C" w:rsidP="00AB682A">
            <w:pPr>
              <w:jc w:val="right"/>
              <w:rPr>
                <w:rFonts w:ascii="Times New Roman" w:hAnsi="Times New Roman"/>
                <w:sz w:val="18"/>
                <w:szCs w:val="18"/>
              </w:rPr>
            </w:pPr>
            <w:r w:rsidRPr="00407964">
              <w:rPr>
                <w:rFonts w:ascii="Times New Roman" w:hAnsi="Times New Roman"/>
                <w:sz w:val="18"/>
                <w:szCs w:val="18"/>
              </w:rPr>
              <w:t>403</w:t>
            </w:r>
          </w:p>
        </w:tc>
      </w:tr>
      <w:tr w:rsidR="00A4119C" w:rsidRPr="00407964">
        <w:trPr>
          <w:trHeight w:val="480"/>
        </w:trPr>
        <w:tc>
          <w:tcPr>
            <w:tcW w:w="1454" w:type="dxa"/>
            <w:gridSpan w:val="2"/>
            <w:vMerge/>
            <w:tcBorders>
              <w:top w:val="nil"/>
              <w:left w:val="single" w:sz="8" w:space="0" w:color="auto"/>
              <w:bottom w:val="single" w:sz="8" w:space="0" w:color="000000"/>
              <w:right w:val="nil"/>
            </w:tcBorders>
            <w:vAlign w:val="center"/>
          </w:tcPr>
          <w:p w:rsidR="00A4119C" w:rsidRPr="00407964" w:rsidRDefault="00A4119C" w:rsidP="00AB682A">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A4119C" w:rsidRPr="00407964" w:rsidRDefault="00A4119C"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single" w:sz="8" w:space="0" w:color="auto"/>
              <w:right w:val="single" w:sz="4" w:space="0" w:color="000000"/>
            </w:tcBorders>
            <w:shd w:val="clear" w:color="auto" w:fill="auto"/>
            <w:vAlign w:val="center"/>
          </w:tcPr>
          <w:p w:rsidR="00A4119C" w:rsidRPr="00407964" w:rsidRDefault="00A4119C" w:rsidP="00AB682A">
            <w:pPr>
              <w:jc w:val="right"/>
              <w:rPr>
                <w:rFonts w:ascii="Times New Roman" w:hAnsi="Times New Roman"/>
                <w:sz w:val="18"/>
                <w:szCs w:val="18"/>
              </w:rPr>
            </w:pPr>
            <w:r w:rsidRPr="00407964">
              <w:rPr>
                <w:rFonts w:ascii="Times New Roman" w:hAnsi="Times New Roman"/>
                <w:sz w:val="18"/>
                <w:szCs w:val="18"/>
              </w:rPr>
              <w:t>100.0%</w:t>
            </w:r>
          </w:p>
        </w:tc>
        <w:tc>
          <w:tcPr>
            <w:tcW w:w="1890" w:type="dxa"/>
            <w:tcBorders>
              <w:top w:val="nil"/>
              <w:left w:val="single" w:sz="4" w:space="0" w:color="auto"/>
              <w:bottom w:val="single" w:sz="8" w:space="0" w:color="auto"/>
              <w:right w:val="single" w:sz="4" w:space="0" w:color="000000"/>
            </w:tcBorders>
            <w:shd w:val="clear" w:color="auto" w:fill="auto"/>
            <w:vAlign w:val="center"/>
          </w:tcPr>
          <w:p w:rsidR="00A4119C" w:rsidRPr="00407964" w:rsidRDefault="00A4119C" w:rsidP="00AB682A">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A4119C" w:rsidRPr="00407964" w:rsidRDefault="00A4119C" w:rsidP="00AB682A">
            <w:pPr>
              <w:jc w:val="right"/>
              <w:rPr>
                <w:rFonts w:ascii="Times New Roman" w:hAnsi="Times New Roman"/>
                <w:sz w:val="18"/>
                <w:szCs w:val="18"/>
              </w:rPr>
            </w:pPr>
            <w:r w:rsidRPr="00407964">
              <w:rPr>
                <w:rFonts w:ascii="Times New Roman" w:hAnsi="Times New Roman"/>
                <w:sz w:val="18"/>
                <w:szCs w:val="18"/>
              </w:rPr>
              <w:t>100.0%</w:t>
            </w:r>
          </w:p>
        </w:tc>
      </w:tr>
    </w:tbl>
    <w:p w:rsidR="00A4119C" w:rsidRPr="00407964" w:rsidRDefault="00A4119C" w:rsidP="00811617">
      <w:pPr>
        <w:spacing w:line="360" w:lineRule="auto"/>
        <w:jc w:val="both"/>
        <w:rPr>
          <w:rFonts w:ascii="Times New Roman" w:hAnsi="Times New Roman"/>
        </w:rPr>
      </w:pPr>
    </w:p>
    <w:p w:rsidR="00A4119C" w:rsidRPr="00407964" w:rsidRDefault="00A4119C" w:rsidP="00811617">
      <w:pPr>
        <w:spacing w:line="360" w:lineRule="auto"/>
        <w:jc w:val="both"/>
        <w:rPr>
          <w:rFonts w:ascii="Times New Roman" w:hAnsi="Times New Roman"/>
        </w:rPr>
      </w:pPr>
      <w:r w:rsidRPr="00407964">
        <w:rPr>
          <w:rFonts w:ascii="Times New Roman" w:hAnsi="Times New Roman"/>
        </w:rPr>
        <w:t>70% of male respondents agree that “</w:t>
      </w:r>
      <w:r w:rsidRPr="00407964">
        <w:rPr>
          <w:rFonts w:ascii="Times New Roman" w:hAnsi="Times New Roman"/>
          <w:b/>
          <w:bCs/>
        </w:rPr>
        <w:t>Continuously measure the quality and productivity of employees”</w:t>
      </w:r>
      <w:r w:rsidRPr="00407964">
        <w:rPr>
          <w:rFonts w:ascii="Times New Roman" w:hAnsi="Times New Roman"/>
        </w:rPr>
        <w:t xml:space="preserve"> would improve customer satisfaction compared to 49% of female respondents.</w:t>
      </w:r>
    </w:p>
    <w:p w:rsidR="00A4119C" w:rsidRPr="00407964" w:rsidRDefault="00A4119C" w:rsidP="00811617">
      <w:pPr>
        <w:spacing w:line="360" w:lineRule="auto"/>
        <w:jc w:val="both"/>
        <w:rPr>
          <w:rFonts w:ascii="Times New Roman" w:hAnsi="Times New Roman"/>
        </w:rPr>
      </w:pPr>
    </w:p>
    <w:p w:rsidR="00A4119C" w:rsidRPr="00407964" w:rsidRDefault="00A4119C" w:rsidP="00811617">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C80E37" w:rsidRPr="00407964">
        <w:rPr>
          <w:rFonts w:ascii="Times New Roman" w:hAnsi="Times New Roman"/>
        </w:rPr>
        <w:t>63 showed</w:t>
      </w:r>
      <w:r w:rsidRPr="00407964">
        <w:rPr>
          <w:rFonts w:ascii="Times New Roman" w:hAnsi="Times New Roman"/>
        </w:rPr>
        <w:t xml:space="preserve"> that these differences are statistically very highly significant.</w:t>
      </w:r>
    </w:p>
    <w:p w:rsidR="00A4119C" w:rsidRPr="00407964" w:rsidRDefault="00A4119C" w:rsidP="00811617">
      <w:pPr>
        <w:spacing w:line="360" w:lineRule="auto"/>
        <w:jc w:val="both"/>
        <w:rPr>
          <w:rFonts w:ascii="Times New Roman" w:hAnsi="Times New Roman"/>
        </w:rPr>
      </w:pPr>
    </w:p>
    <w:p w:rsidR="00C80E37" w:rsidRPr="00407964" w:rsidRDefault="00C80E37" w:rsidP="007815B6">
      <w:pPr>
        <w:pStyle w:val="Heading5"/>
        <w:tabs>
          <w:tab w:val="clear" w:pos="1008"/>
          <w:tab w:val="num" w:pos="720"/>
        </w:tabs>
        <w:bidi w:val="0"/>
        <w:spacing w:before="0" w:after="0" w:line="360" w:lineRule="auto"/>
        <w:ind w:left="720" w:hanging="720"/>
        <w:rPr>
          <w:i w:val="0"/>
          <w:iCs w:val="0"/>
          <w:sz w:val="20"/>
          <w:szCs w:val="20"/>
        </w:rPr>
      </w:pPr>
      <w:bookmarkStart w:id="114" w:name="_Toc236498956"/>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65</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“Implementing complaint / escalation and checking customer” based upon their </w:t>
      </w:r>
      <w:r w:rsidR="00F31B00" w:rsidRPr="00407964">
        <w:rPr>
          <w:i w:val="0"/>
          <w:iCs w:val="0"/>
          <w:sz w:val="20"/>
          <w:szCs w:val="20"/>
        </w:rPr>
        <w:t>gender</w:t>
      </w:r>
      <w:bookmarkEnd w:id="114"/>
    </w:p>
    <w:tbl>
      <w:tblPr>
        <w:tblW w:w="6854" w:type="dxa"/>
        <w:tblInd w:w="94" w:type="dxa"/>
        <w:tblLook w:val="0000"/>
      </w:tblPr>
      <w:tblGrid>
        <w:gridCol w:w="1994"/>
        <w:gridCol w:w="1080"/>
        <w:gridCol w:w="1080"/>
        <w:gridCol w:w="2700"/>
      </w:tblGrid>
      <w:tr w:rsidR="00A4119C"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A4119C" w:rsidRPr="00407964" w:rsidRDefault="00A4119C" w:rsidP="00AB682A">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A4119C" w:rsidRPr="00407964" w:rsidRDefault="00A4119C"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A4119C" w:rsidRPr="00407964" w:rsidRDefault="00A4119C"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A4119C" w:rsidRPr="00407964" w:rsidRDefault="00A4119C"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A4119C"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A4119C" w:rsidRPr="00407964" w:rsidRDefault="00A4119C" w:rsidP="00AB682A">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27.538</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2</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A4119C" w:rsidRPr="00407964" w:rsidRDefault="00A4119C">
            <w:pPr>
              <w:jc w:val="right"/>
              <w:rPr>
                <w:rFonts w:ascii="Times New Roman" w:hAnsi="Times New Roman"/>
                <w:sz w:val="18"/>
                <w:szCs w:val="18"/>
              </w:rPr>
            </w:pPr>
            <w:r w:rsidRPr="00407964">
              <w:rPr>
                <w:rFonts w:ascii="Times New Roman" w:hAnsi="Times New Roman"/>
                <w:sz w:val="18"/>
                <w:szCs w:val="18"/>
              </w:rPr>
              <w:t>0.000</w:t>
            </w:r>
          </w:p>
        </w:tc>
      </w:tr>
    </w:tbl>
    <w:p w:rsidR="00A4119C" w:rsidRPr="00407964" w:rsidRDefault="00A4119C" w:rsidP="00811617">
      <w:pPr>
        <w:jc w:val="both"/>
        <w:rPr>
          <w:rFonts w:ascii="Times New Roman" w:hAnsi="Times New Roman"/>
        </w:rPr>
      </w:pPr>
    </w:p>
    <w:p w:rsidR="00A4119C" w:rsidRPr="00407964" w:rsidRDefault="00A4119C" w:rsidP="00811617">
      <w:pPr>
        <w:spacing w:line="360" w:lineRule="auto"/>
        <w:jc w:val="both"/>
        <w:rPr>
          <w:rFonts w:ascii="Times New Roman" w:hAnsi="Times New Roman"/>
        </w:rPr>
      </w:pPr>
      <w:r w:rsidRPr="00407964">
        <w:rPr>
          <w:rFonts w:ascii="Times New Roman" w:hAnsi="Times New Roman"/>
        </w:rPr>
        <w:t>Most of employees working in offices with high density of customers are females. The evaluation represents a burden of overwork for them especially that these offices are suffering from huge number of customers and few employees.</w:t>
      </w:r>
    </w:p>
    <w:p w:rsidR="00F15B1B" w:rsidRDefault="00F15B1B">
      <w:pPr>
        <w:rPr>
          <w:rFonts w:ascii="Times New Roman" w:hAnsi="Times New Roman"/>
        </w:rPr>
      </w:pPr>
      <w:r>
        <w:rPr>
          <w:rFonts w:ascii="Times New Roman" w:hAnsi="Times New Roman"/>
        </w:rPr>
        <w:br w:type="page"/>
      </w: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lastRenderedPageBreak/>
        <w:t>9.</w:t>
      </w:r>
      <w:r w:rsidRPr="00407964">
        <w:rPr>
          <w:rFonts w:ascii="Times New Roman" w:hAnsi="Times New Roman"/>
          <w:b/>
          <w:bCs/>
        </w:rPr>
        <w:tab/>
        <w:t>Provide other means of payment methods for Employers instead of the current manual method of payment</w:t>
      </w:r>
    </w:p>
    <w:p w:rsidR="000472AC" w:rsidRPr="00407964" w:rsidRDefault="000472AC" w:rsidP="00811617">
      <w:pPr>
        <w:jc w:val="both"/>
        <w:rPr>
          <w:rFonts w:ascii="Times New Roman" w:hAnsi="Times New Roman"/>
        </w:rPr>
      </w:pPr>
    </w:p>
    <w:p w:rsidR="002C1299" w:rsidRPr="00407964" w:rsidRDefault="002C1299" w:rsidP="007815B6">
      <w:pPr>
        <w:pStyle w:val="Heading5"/>
        <w:tabs>
          <w:tab w:val="clear" w:pos="1008"/>
          <w:tab w:val="num" w:pos="720"/>
        </w:tabs>
        <w:bidi w:val="0"/>
        <w:spacing w:before="0" w:after="0" w:line="360" w:lineRule="auto"/>
        <w:ind w:left="720" w:hanging="720"/>
        <w:rPr>
          <w:i w:val="0"/>
          <w:iCs w:val="0"/>
          <w:sz w:val="20"/>
          <w:szCs w:val="20"/>
        </w:rPr>
      </w:pPr>
      <w:bookmarkStart w:id="115" w:name="_Toc236498957"/>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66</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“Provide other means of payment methods for Employers instead of the current manual method of payment” based upon </w:t>
      </w:r>
      <w:r w:rsidR="00F31B00" w:rsidRPr="00407964">
        <w:rPr>
          <w:i w:val="0"/>
          <w:iCs w:val="0"/>
          <w:sz w:val="20"/>
          <w:szCs w:val="20"/>
        </w:rPr>
        <w:t>gender</w:t>
      </w:r>
      <w:bookmarkEnd w:id="115"/>
    </w:p>
    <w:tbl>
      <w:tblPr>
        <w:tblW w:w="7394" w:type="dxa"/>
        <w:tblInd w:w="94" w:type="dxa"/>
        <w:tblLayout w:type="fixed"/>
        <w:tblLook w:val="0000"/>
      </w:tblPr>
      <w:tblGrid>
        <w:gridCol w:w="236"/>
        <w:gridCol w:w="1218"/>
        <w:gridCol w:w="1080"/>
        <w:gridCol w:w="1890"/>
        <w:gridCol w:w="1890"/>
        <w:gridCol w:w="1080"/>
      </w:tblGrid>
      <w:tr w:rsidR="008C7AD3"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8C7AD3" w:rsidRPr="00407964" w:rsidRDefault="008C7AD3" w:rsidP="00AB682A">
            <w:pPr>
              <w:rPr>
                <w:rFonts w:ascii="Times New Roman" w:hAnsi="Times New Roman"/>
                <w:color w:val="auto"/>
                <w:sz w:val="18"/>
                <w:szCs w:val="18"/>
                <w:lang w:eastAsia="en-GB"/>
              </w:rPr>
            </w:pPr>
          </w:p>
        </w:tc>
        <w:tc>
          <w:tcPr>
            <w:tcW w:w="3780"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8C7AD3" w:rsidRPr="00407964" w:rsidRDefault="008C7AD3" w:rsidP="00AB682A">
            <w:pPr>
              <w:jc w:val="center"/>
              <w:rPr>
                <w:rFonts w:ascii="Times New Roman" w:hAnsi="Times New Roman"/>
                <w:color w:val="auto"/>
                <w:sz w:val="18"/>
                <w:szCs w:val="18"/>
                <w:lang w:eastAsia="en-GB"/>
              </w:rPr>
            </w:pPr>
            <w:r w:rsidRPr="00407964">
              <w:rPr>
                <w:rFonts w:ascii="Times New Roman" w:hAnsi="Times New Roman"/>
                <w:sz w:val="18"/>
                <w:szCs w:val="18"/>
              </w:rPr>
              <w:t>Gender</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8C7AD3" w:rsidRPr="00407964" w:rsidRDefault="008C7AD3"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8C7AD3"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890" w:type="dxa"/>
            <w:tcBorders>
              <w:top w:val="nil"/>
              <w:left w:val="single" w:sz="8" w:space="0" w:color="auto"/>
              <w:bottom w:val="single" w:sz="8" w:space="0" w:color="auto"/>
              <w:right w:val="single" w:sz="4" w:space="0" w:color="000000"/>
            </w:tcBorders>
            <w:shd w:val="clear" w:color="auto" w:fill="auto"/>
            <w:vAlign w:val="bottom"/>
          </w:tcPr>
          <w:p w:rsidR="008C7AD3" w:rsidRPr="00407964" w:rsidRDefault="008C7AD3" w:rsidP="00AB682A">
            <w:pPr>
              <w:jc w:val="center"/>
              <w:rPr>
                <w:rFonts w:ascii="Times New Roman" w:hAnsi="Times New Roman"/>
                <w:sz w:val="18"/>
                <w:szCs w:val="18"/>
              </w:rPr>
            </w:pPr>
            <w:r w:rsidRPr="00407964">
              <w:rPr>
                <w:rFonts w:ascii="Times New Roman" w:hAnsi="Times New Roman"/>
                <w:sz w:val="18"/>
                <w:szCs w:val="18"/>
              </w:rPr>
              <w:t>Male</w:t>
            </w:r>
          </w:p>
        </w:tc>
        <w:tc>
          <w:tcPr>
            <w:tcW w:w="1890" w:type="dxa"/>
            <w:tcBorders>
              <w:top w:val="nil"/>
              <w:left w:val="single" w:sz="4" w:space="0" w:color="auto"/>
              <w:bottom w:val="single" w:sz="8" w:space="0" w:color="auto"/>
              <w:right w:val="single" w:sz="4" w:space="0" w:color="000000"/>
            </w:tcBorders>
            <w:shd w:val="clear" w:color="auto" w:fill="auto"/>
            <w:vAlign w:val="bottom"/>
          </w:tcPr>
          <w:p w:rsidR="008C7AD3" w:rsidRPr="00407964" w:rsidRDefault="008C7AD3" w:rsidP="00AB682A">
            <w:pPr>
              <w:jc w:val="center"/>
              <w:rPr>
                <w:rFonts w:ascii="Times New Roman" w:hAnsi="Times New Roman"/>
                <w:sz w:val="18"/>
                <w:szCs w:val="18"/>
              </w:rPr>
            </w:pPr>
            <w:r w:rsidRPr="00407964">
              <w:rPr>
                <w:rFonts w:ascii="Times New Roman" w:hAnsi="Times New Roman"/>
                <w:sz w:val="18"/>
                <w:szCs w:val="18"/>
              </w:rPr>
              <w:t>Female</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8C7AD3" w:rsidRPr="00407964" w:rsidRDefault="008C7AD3" w:rsidP="00AB682A">
            <w:pPr>
              <w:rPr>
                <w:rFonts w:ascii="Times New Roman" w:hAnsi="Times New Roman"/>
                <w:color w:val="auto"/>
                <w:sz w:val="18"/>
                <w:szCs w:val="18"/>
                <w:lang w:eastAsia="en-GB"/>
              </w:rPr>
            </w:pPr>
          </w:p>
        </w:tc>
      </w:tr>
      <w:tr w:rsidR="008C7AD3" w:rsidRPr="00407964">
        <w:trPr>
          <w:trHeight w:val="255"/>
        </w:trPr>
        <w:tc>
          <w:tcPr>
            <w:tcW w:w="236" w:type="dxa"/>
            <w:vMerge w:val="restart"/>
            <w:tcBorders>
              <w:top w:val="nil"/>
              <w:left w:val="single" w:sz="8" w:space="0" w:color="auto"/>
              <w:bottom w:val="nil"/>
              <w:right w:val="nil"/>
            </w:tcBorders>
            <w:shd w:val="clear" w:color="auto" w:fill="auto"/>
          </w:tcPr>
          <w:p w:rsidR="008C7AD3" w:rsidRPr="00407964" w:rsidRDefault="008C7AD3"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66</w:t>
            </w:r>
          </w:p>
        </w:tc>
        <w:tc>
          <w:tcPr>
            <w:tcW w:w="1890" w:type="dxa"/>
            <w:tcBorders>
              <w:top w:val="nil"/>
              <w:left w:val="single" w:sz="4"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46</w:t>
            </w:r>
          </w:p>
        </w:tc>
        <w:tc>
          <w:tcPr>
            <w:tcW w:w="1080" w:type="dxa"/>
            <w:tcBorders>
              <w:top w:val="nil"/>
              <w:left w:val="single" w:sz="4" w:space="0" w:color="auto"/>
              <w:bottom w:val="nil"/>
              <w:right w:val="single" w:sz="8"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112</w:t>
            </w:r>
          </w:p>
        </w:tc>
      </w:tr>
      <w:tr w:rsidR="008C7AD3" w:rsidRPr="00407964">
        <w:trPr>
          <w:trHeight w:val="480"/>
        </w:trPr>
        <w:tc>
          <w:tcPr>
            <w:tcW w:w="236" w:type="dxa"/>
            <w:vMerge/>
            <w:tcBorders>
              <w:top w:val="nil"/>
              <w:left w:val="single" w:sz="8" w:space="0" w:color="auto"/>
              <w:bottom w:val="nil"/>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28.3%</w:t>
            </w:r>
          </w:p>
        </w:tc>
        <w:tc>
          <w:tcPr>
            <w:tcW w:w="1890" w:type="dxa"/>
            <w:tcBorders>
              <w:top w:val="nil"/>
              <w:left w:val="single" w:sz="4"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27.1%</w:t>
            </w:r>
          </w:p>
        </w:tc>
        <w:tc>
          <w:tcPr>
            <w:tcW w:w="1080" w:type="dxa"/>
            <w:tcBorders>
              <w:top w:val="nil"/>
              <w:left w:val="single" w:sz="4" w:space="0" w:color="auto"/>
              <w:bottom w:val="nil"/>
              <w:right w:val="single" w:sz="8"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27.8%</w:t>
            </w:r>
          </w:p>
        </w:tc>
      </w:tr>
      <w:tr w:rsidR="008C7AD3" w:rsidRPr="00407964">
        <w:trPr>
          <w:trHeight w:val="255"/>
        </w:trPr>
        <w:tc>
          <w:tcPr>
            <w:tcW w:w="236" w:type="dxa"/>
            <w:vMerge/>
            <w:tcBorders>
              <w:top w:val="nil"/>
              <w:left w:val="single" w:sz="8" w:space="0" w:color="auto"/>
              <w:bottom w:val="nil"/>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48</w:t>
            </w:r>
          </w:p>
        </w:tc>
        <w:tc>
          <w:tcPr>
            <w:tcW w:w="1890" w:type="dxa"/>
            <w:tcBorders>
              <w:top w:val="nil"/>
              <w:left w:val="single" w:sz="4"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28</w:t>
            </w:r>
          </w:p>
        </w:tc>
        <w:tc>
          <w:tcPr>
            <w:tcW w:w="1080" w:type="dxa"/>
            <w:tcBorders>
              <w:top w:val="nil"/>
              <w:left w:val="single" w:sz="4" w:space="0" w:color="auto"/>
              <w:bottom w:val="nil"/>
              <w:right w:val="single" w:sz="8"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76</w:t>
            </w:r>
          </w:p>
        </w:tc>
      </w:tr>
      <w:tr w:rsidR="008C7AD3" w:rsidRPr="00407964">
        <w:trPr>
          <w:trHeight w:val="480"/>
        </w:trPr>
        <w:tc>
          <w:tcPr>
            <w:tcW w:w="236" w:type="dxa"/>
            <w:vMerge/>
            <w:tcBorders>
              <w:top w:val="nil"/>
              <w:left w:val="single" w:sz="8" w:space="0" w:color="auto"/>
              <w:bottom w:val="nil"/>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20.6%</w:t>
            </w:r>
          </w:p>
        </w:tc>
        <w:tc>
          <w:tcPr>
            <w:tcW w:w="1890" w:type="dxa"/>
            <w:tcBorders>
              <w:top w:val="nil"/>
              <w:left w:val="single" w:sz="4"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16.5%</w:t>
            </w:r>
          </w:p>
        </w:tc>
        <w:tc>
          <w:tcPr>
            <w:tcW w:w="1080" w:type="dxa"/>
            <w:tcBorders>
              <w:top w:val="nil"/>
              <w:left w:val="single" w:sz="4" w:space="0" w:color="auto"/>
              <w:bottom w:val="nil"/>
              <w:right w:val="single" w:sz="8"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18.9%</w:t>
            </w:r>
          </w:p>
        </w:tc>
      </w:tr>
      <w:tr w:rsidR="008C7AD3" w:rsidRPr="00407964">
        <w:trPr>
          <w:trHeight w:val="255"/>
        </w:trPr>
        <w:tc>
          <w:tcPr>
            <w:tcW w:w="236" w:type="dxa"/>
            <w:vMerge/>
            <w:tcBorders>
              <w:top w:val="nil"/>
              <w:left w:val="single" w:sz="8" w:space="0" w:color="auto"/>
              <w:bottom w:val="nil"/>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119</w:t>
            </w:r>
          </w:p>
        </w:tc>
        <w:tc>
          <w:tcPr>
            <w:tcW w:w="1890" w:type="dxa"/>
            <w:tcBorders>
              <w:top w:val="nil"/>
              <w:left w:val="single" w:sz="4"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96</w:t>
            </w:r>
          </w:p>
        </w:tc>
        <w:tc>
          <w:tcPr>
            <w:tcW w:w="1080" w:type="dxa"/>
            <w:tcBorders>
              <w:top w:val="nil"/>
              <w:left w:val="single" w:sz="4" w:space="0" w:color="auto"/>
              <w:bottom w:val="nil"/>
              <w:right w:val="single" w:sz="8"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215</w:t>
            </w:r>
          </w:p>
        </w:tc>
      </w:tr>
      <w:tr w:rsidR="008C7AD3" w:rsidRPr="00407964">
        <w:trPr>
          <w:trHeight w:val="480"/>
        </w:trPr>
        <w:tc>
          <w:tcPr>
            <w:tcW w:w="236" w:type="dxa"/>
            <w:vMerge/>
            <w:tcBorders>
              <w:top w:val="nil"/>
              <w:left w:val="single" w:sz="8" w:space="0" w:color="auto"/>
              <w:bottom w:val="nil"/>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51.1%</w:t>
            </w:r>
          </w:p>
        </w:tc>
        <w:tc>
          <w:tcPr>
            <w:tcW w:w="1890" w:type="dxa"/>
            <w:tcBorders>
              <w:top w:val="nil"/>
              <w:left w:val="single" w:sz="4" w:space="0" w:color="auto"/>
              <w:bottom w:val="nil"/>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56.5%</w:t>
            </w:r>
          </w:p>
        </w:tc>
        <w:tc>
          <w:tcPr>
            <w:tcW w:w="1080" w:type="dxa"/>
            <w:tcBorders>
              <w:top w:val="nil"/>
              <w:left w:val="single" w:sz="4" w:space="0" w:color="auto"/>
              <w:bottom w:val="nil"/>
              <w:right w:val="single" w:sz="8"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53.3%</w:t>
            </w:r>
          </w:p>
        </w:tc>
      </w:tr>
      <w:tr w:rsidR="008C7AD3"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233</w:t>
            </w:r>
          </w:p>
        </w:tc>
        <w:tc>
          <w:tcPr>
            <w:tcW w:w="1890" w:type="dxa"/>
            <w:tcBorders>
              <w:top w:val="nil"/>
              <w:left w:val="single" w:sz="4" w:space="0" w:color="auto"/>
              <w:bottom w:val="nil"/>
              <w:right w:val="single" w:sz="4"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403</w:t>
            </w:r>
          </w:p>
        </w:tc>
      </w:tr>
      <w:tr w:rsidR="008C7AD3" w:rsidRPr="00407964">
        <w:trPr>
          <w:trHeight w:val="480"/>
        </w:trPr>
        <w:tc>
          <w:tcPr>
            <w:tcW w:w="1454" w:type="dxa"/>
            <w:gridSpan w:val="2"/>
            <w:vMerge/>
            <w:tcBorders>
              <w:top w:val="nil"/>
              <w:left w:val="single" w:sz="8" w:space="0" w:color="auto"/>
              <w:bottom w:val="single" w:sz="8" w:space="0" w:color="000000"/>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single" w:sz="8" w:space="0" w:color="auto"/>
              <w:right w:val="single" w:sz="4"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100.0%</w:t>
            </w:r>
          </w:p>
        </w:tc>
        <w:tc>
          <w:tcPr>
            <w:tcW w:w="1890" w:type="dxa"/>
            <w:tcBorders>
              <w:top w:val="nil"/>
              <w:left w:val="single" w:sz="4" w:space="0" w:color="auto"/>
              <w:bottom w:val="single" w:sz="8" w:space="0" w:color="auto"/>
              <w:right w:val="single" w:sz="4"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100.0%</w:t>
            </w:r>
          </w:p>
        </w:tc>
      </w:tr>
    </w:tbl>
    <w:p w:rsidR="008C7AD3" w:rsidRPr="00407964" w:rsidRDefault="008C7AD3" w:rsidP="00811617">
      <w:pPr>
        <w:spacing w:line="360" w:lineRule="auto"/>
        <w:jc w:val="both"/>
        <w:rPr>
          <w:rFonts w:ascii="Times New Roman" w:hAnsi="Times New Roman"/>
        </w:rPr>
      </w:pPr>
    </w:p>
    <w:p w:rsidR="008C7AD3" w:rsidRPr="00407964" w:rsidRDefault="008C7AD3" w:rsidP="00811617">
      <w:pPr>
        <w:spacing w:line="360" w:lineRule="auto"/>
        <w:jc w:val="both"/>
        <w:rPr>
          <w:rFonts w:ascii="Times New Roman" w:hAnsi="Times New Roman"/>
        </w:rPr>
      </w:pPr>
      <w:r w:rsidRPr="00407964">
        <w:rPr>
          <w:rFonts w:ascii="Times New Roman" w:hAnsi="Times New Roman"/>
        </w:rPr>
        <w:t>51% of male respondents agree that “</w:t>
      </w:r>
      <w:r w:rsidR="00DD060E" w:rsidRPr="00407964">
        <w:rPr>
          <w:rFonts w:ascii="Times New Roman" w:hAnsi="Times New Roman"/>
          <w:b/>
          <w:bCs/>
        </w:rPr>
        <w:t>Provide other means of payment methods for Employers instead of the current manual method of payment</w:t>
      </w:r>
      <w:r w:rsidRPr="00407964">
        <w:rPr>
          <w:rFonts w:ascii="Times New Roman" w:hAnsi="Times New Roman"/>
          <w:b/>
          <w:bCs/>
        </w:rPr>
        <w:t>”</w:t>
      </w:r>
      <w:r w:rsidRPr="00407964">
        <w:rPr>
          <w:rFonts w:ascii="Times New Roman" w:hAnsi="Times New Roman"/>
        </w:rPr>
        <w:t xml:space="preserve"> would improve customer satisfaction compared to 57% of female respondents.</w:t>
      </w:r>
    </w:p>
    <w:p w:rsidR="008C7AD3" w:rsidRPr="00407964" w:rsidRDefault="008C7AD3" w:rsidP="00811617">
      <w:pPr>
        <w:spacing w:line="360" w:lineRule="auto"/>
        <w:jc w:val="both"/>
        <w:rPr>
          <w:rFonts w:ascii="Times New Roman" w:hAnsi="Times New Roman"/>
        </w:rPr>
      </w:pPr>
    </w:p>
    <w:p w:rsidR="008C7AD3" w:rsidRPr="00407964" w:rsidRDefault="008C7AD3"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2C1299" w:rsidRPr="00407964">
        <w:rPr>
          <w:rFonts w:ascii="Times New Roman" w:hAnsi="Times New Roman"/>
        </w:rPr>
        <w:t>6</w:t>
      </w:r>
      <w:r w:rsidR="00F15B1B">
        <w:rPr>
          <w:rFonts w:ascii="Times New Roman" w:hAnsi="Times New Roman"/>
        </w:rPr>
        <w:t>7</w:t>
      </w:r>
      <w:r w:rsidR="002C1299" w:rsidRPr="00407964">
        <w:rPr>
          <w:rFonts w:ascii="Times New Roman" w:hAnsi="Times New Roman"/>
        </w:rPr>
        <w:t xml:space="preserve"> shows</w:t>
      </w:r>
      <w:r w:rsidRPr="00407964">
        <w:rPr>
          <w:rFonts w:ascii="Times New Roman" w:hAnsi="Times New Roman"/>
        </w:rPr>
        <w:t xml:space="preserve"> that these differences are statistically not significant.</w:t>
      </w:r>
    </w:p>
    <w:p w:rsidR="008C7AD3" w:rsidRPr="00407964" w:rsidRDefault="008C7AD3" w:rsidP="00811617">
      <w:pPr>
        <w:spacing w:line="360" w:lineRule="auto"/>
        <w:jc w:val="both"/>
        <w:rPr>
          <w:rFonts w:ascii="Times New Roman" w:hAnsi="Times New Roman"/>
        </w:rPr>
      </w:pPr>
    </w:p>
    <w:p w:rsidR="002C1299" w:rsidRPr="00407964" w:rsidRDefault="002C1299" w:rsidP="007815B6">
      <w:pPr>
        <w:pStyle w:val="Heading5"/>
        <w:tabs>
          <w:tab w:val="clear" w:pos="1008"/>
          <w:tab w:val="num" w:pos="720"/>
        </w:tabs>
        <w:bidi w:val="0"/>
        <w:spacing w:before="0" w:after="0" w:line="360" w:lineRule="auto"/>
        <w:ind w:left="720" w:hanging="720"/>
        <w:rPr>
          <w:i w:val="0"/>
          <w:iCs w:val="0"/>
          <w:sz w:val="20"/>
          <w:szCs w:val="20"/>
        </w:rPr>
      </w:pPr>
      <w:bookmarkStart w:id="116" w:name="_Toc236498958"/>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67</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“Provide other means of payment methods for Employers instead of the current manual method of payment” based upon their </w:t>
      </w:r>
      <w:r w:rsidR="00F31B00" w:rsidRPr="00407964">
        <w:rPr>
          <w:i w:val="0"/>
          <w:iCs w:val="0"/>
          <w:sz w:val="20"/>
          <w:szCs w:val="20"/>
        </w:rPr>
        <w:t>gender</w:t>
      </w:r>
      <w:bookmarkEnd w:id="116"/>
    </w:p>
    <w:tbl>
      <w:tblPr>
        <w:tblW w:w="6854" w:type="dxa"/>
        <w:tblInd w:w="94" w:type="dxa"/>
        <w:tblLook w:val="0000"/>
      </w:tblPr>
      <w:tblGrid>
        <w:gridCol w:w="1994"/>
        <w:gridCol w:w="1080"/>
        <w:gridCol w:w="1080"/>
        <w:gridCol w:w="2700"/>
      </w:tblGrid>
      <w:tr w:rsidR="008C7AD3"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8C7AD3" w:rsidRPr="00407964" w:rsidRDefault="008C7AD3" w:rsidP="00AB682A">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8C7AD3" w:rsidRPr="00407964" w:rsidRDefault="008C7AD3"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8C7AD3" w:rsidRPr="00407964" w:rsidRDefault="008C7AD3"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8C7AD3" w:rsidRPr="00407964" w:rsidRDefault="008C7AD3"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8C7AD3"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8C7AD3" w:rsidRPr="00407964" w:rsidRDefault="008C7AD3" w:rsidP="00AB682A">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1.483</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2</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8C7AD3" w:rsidRPr="00407964" w:rsidRDefault="008C7AD3">
            <w:pPr>
              <w:jc w:val="right"/>
              <w:rPr>
                <w:rFonts w:ascii="Times New Roman" w:hAnsi="Times New Roman"/>
                <w:sz w:val="18"/>
                <w:szCs w:val="18"/>
              </w:rPr>
            </w:pPr>
            <w:r w:rsidRPr="00407964">
              <w:rPr>
                <w:rFonts w:ascii="Times New Roman" w:hAnsi="Times New Roman"/>
                <w:sz w:val="18"/>
                <w:szCs w:val="18"/>
              </w:rPr>
              <w:t>0.476</w:t>
            </w:r>
          </w:p>
        </w:tc>
      </w:tr>
    </w:tbl>
    <w:p w:rsidR="00F15B1B" w:rsidRDefault="00F15B1B" w:rsidP="00811617">
      <w:pPr>
        <w:tabs>
          <w:tab w:val="left" w:pos="360"/>
        </w:tabs>
        <w:ind w:left="360" w:hanging="360"/>
        <w:jc w:val="both"/>
        <w:rPr>
          <w:rFonts w:ascii="Times New Roman" w:hAnsi="Times New Roman"/>
        </w:rPr>
      </w:pPr>
    </w:p>
    <w:p w:rsidR="00F15B1B" w:rsidRDefault="00F15B1B">
      <w:pPr>
        <w:rPr>
          <w:rFonts w:ascii="Times New Roman" w:hAnsi="Times New Roman"/>
        </w:rPr>
      </w:pPr>
      <w:r>
        <w:rPr>
          <w:rFonts w:ascii="Times New Roman" w:hAnsi="Times New Roman"/>
        </w:rPr>
        <w:br w:type="page"/>
      </w:r>
    </w:p>
    <w:p w:rsidR="000472AC" w:rsidRPr="00407964" w:rsidRDefault="000472AC" w:rsidP="00811617">
      <w:pPr>
        <w:tabs>
          <w:tab w:val="left" w:pos="360"/>
        </w:tabs>
        <w:ind w:left="360" w:hanging="360"/>
        <w:jc w:val="both"/>
        <w:rPr>
          <w:rFonts w:ascii="Times New Roman" w:hAnsi="Times New Roman"/>
          <w:b/>
          <w:bCs/>
        </w:rPr>
      </w:pPr>
      <w:r w:rsidRPr="00407964">
        <w:rPr>
          <w:rFonts w:ascii="Times New Roman" w:hAnsi="Times New Roman"/>
          <w:b/>
          <w:bCs/>
        </w:rPr>
        <w:lastRenderedPageBreak/>
        <w:t>10.</w:t>
      </w:r>
      <w:r w:rsidRPr="00407964">
        <w:rPr>
          <w:rFonts w:ascii="Times New Roman" w:hAnsi="Times New Roman"/>
          <w:b/>
          <w:bCs/>
        </w:rPr>
        <w:tab/>
        <w:t>Improve Social Insurance Offices service environment</w:t>
      </w:r>
    </w:p>
    <w:p w:rsidR="000472AC" w:rsidRPr="00407964" w:rsidRDefault="000472AC" w:rsidP="00811617">
      <w:pPr>
        <w:jc w:val="both"/>
        <w:rPr>
          <w:rFonts w:ascii="Times New Roman" w:hAnsi="Times New Roman"/>
        </w:rPr>
      </w:pPr>
    </w:p>
    <w:p w:rsidR="002C1299" w:rsidRPr="00407964" w:rsidRDefault="002C1299" w:rsidP="007815B6">
      <w:pPr>
        <w:pStyle w:val="Heading5"/>
        <w:tabs>
          <w:tab w:val="clear" w:pos="1008"/>
          <w:tab w:val="num" w:pos="720"/>
        </w:tabs>
        <w:bidi w:val="0"/>
        <w:spacing w:before="0" w:after="0" w:line="360" w:lineRule="auto"/>
        <w:ind w:left="720" w:hanging="720"/>
        <w:rPr>
          <w:i w:val="0"/>
          <w:iCs w:val="0"/>
          <w:sz w:val="20"/>
          <w:szCs w:val="20"/>
        </w:rPr>
      </w:pPr>
      <w:bookmarkStart w:id="117" w:name="_Toc236498959"/>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68</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Breakdown of agreement on “Improve Social Insurance Offices service environment” based upon </w:t>
      </w:r>
      <w:r w:rsidR="00F31B00" w:rsidRPr="00407964">
        <w:rPr>
          <w:i w:val="0"/>
          <w:iCs w:val="0"/>
          <w:sz w:val="20"/>
          <w:szCs w:val="20"/>
        </w:rPr>
        <w:t>gender</w:t>
      </w:r>
      <w:bookmarkEnd w:id="117"/>
    </w:p>
    <w:p w:rsidR="008C7AD3" w:rsidRPr="00407964" w:rsidRDefault="008C7AD3" w:rsidP="008C7AD3">
      <w:pPr>
        <w:rPr>
          <w:rFonts w:ascii="Times New Roman" w:hAnsi="Times New Roman"/>
        </w:rPr>
      </w:pPr>
    </w:p>
    <w:tbl>
      <w:tblPr>
        <w:tblW w:w="7394" w:type="dxa"/>
        <w:tblInd w:w="94" w:type="dxa"/>
        <w:tblLayout w:type="fixed"/>
        <w:tblLook w:val="0000"/>
      </w:tblPr>
      <w:tblGrid>
        <w:gridCol w:w="236"/>
        <w:gridCol w:w="1218"/>
        <w:gridCol w:w="1080"/>
        <w:gridCol w:w="1890"/>
        <w:gridCol w:w="1890"/>
        <w:gridCol w:w="1080"/>
      </w:tblGrid>
      <w:tr w:rsidR="008C7AD3" w:rsidRPr="00407964">
        <w:trPr>
          <w:trHeight w:val="255"/>
        </w:trPr>
        <w:tc>
          <w:tcPr>
            <w:tcW w:w="2534" w:type="dxa"/>
            <w:gridSpan w:val="3"/>
            <w:vMerge w:val="restart"/>
            <w:tcBorders>
              <w:top w:val="single" w:sz="8" w:space="0" w:color="auto"/>
              <w:left w:val="single" w:sz="8" w:space="0" w:color="auto"/>
              <w:bottom w:val="single" w:sz="8" w:space="0" w:color="000000"/>
              <w:right w:val="nil"/>
            </w:tcBorders>
            <w:shd w:val="clear" w:color="auto" w:fill="auto"/>
            <w:vAlign w:val="bottom"/>
          </w:tcPr>
          <w:p w:rsidR="008C7AD3" w:rsidRPr="00407964" w:rsidRDefault="008C7AD3" w:rsidP="00AB682A">
            <w:pPr>
              <w:rPr>
                <w:rFonts w:ascii="Times New Roman" w:hAnsi="Times New Roman"/>
                <w:color w:val="auto"/>
                <w:sz w:val="18"/>
                <w:szCs w:val="18"/>
                <w:lang w:eastAsia="en-GB"/>
              </w:rPr>
            </w:pPr>
          </w:p>
        </w:tc>
        <w:tc>
          <w:tcPr>
            <w:tcW w:w="3780" w:type="dxa"/>
            <w:gridSpan w:val="2"/>
            <w:tcBorders>
              <w:top w:val="single" w:sz="8" w:space="0" w:color="auto"/>
              <w:left w:val="single" w:sz="8" w:space="0" w:color="auto"/>
              <w:bottom w:val="single" w:sz="4" w:space="0" w:color="auto"/>
              <w:right w:val="single" w:sz="4" w:space="0" w:color="000000"/>
            </w:tcBorders>
            <w:shd w:val="clear" w:color="auto" w:fill="auto"/>
            <w:vAlign w:val="bottom"/>
          </w:tcPr>
          <w:p w:rsidR="008C7AD3" w:rsidRPr="00407964" w:rsidRDefault="008C7AD3" w:rsidP="00AB682A">
            <w:pPr>
              <w:jc w:val="center"/>
              <w:rPr>
                <w:rFonts w:ascii="Times New Roman" w:hAnsi="Times New Roman"/>
                <w:color w:val="auto"/>
                <w:sz w:val="18"/>
                <w:szCs w:val="18"/>
                <w:lang w:eastAsia="en-GB"/>
              </w:rPr>
            </w:pPr>
            <w:r w:rsidRPr="00407964">
              <w:rPr>
                <w:rFonts w:ascii="Times New Roman" w:hAnsi="Times New Roman"/>
                <w:sz w:val="18"/>
                <w:szCs w:val="18"/>
              </w:rPr>
              <w:t>Gender</w:t>
            </w:r>
          </w:p>
        </w:tc>
        <w:tc>
          <w:tcPr>
            <w:tcW w:w="1080" w:type="dxa"/>
            <w:vMerge w:val="restart"/>
            <w:tcBorders>
              <w:top w:val="single" w:sz="8" w:space="0" w:color="auto"/>
              <w:left w:val="single" w:sz="4" w:space="0" w:color="auto"/>
              <w:bottom w:val="single" w:sz="8" w:space="0" w:color="000000"/>
              <w:right w:val="single" w:sz="8" w:space="0" w:color="000000"/>
            </w:tcBorders>
            <w:shd w:val="clear" w:color="auto" w:fill="auto"/>
            <w:vAlign w:val="bottom"/>
          </w:tcPr>
          <w:p w:rsidR="008C7AD3" w:rsidRPr="00407964" w:rsidRDefault="008C7AD3"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r>
      <w:tr w:rsidR="008C7AD3" w:rsidRPr="00407964">
        <w:trPr>
          <w:trHeight w:val="255"/>
        </w:trPr>
        <w:tc>
          <w:tcPr>
            <w:tcW w:w="2534" w:type="dxa"/>
            <w:gridSpan w:val="3"/>
            <w:vMerge/>
            <w:tcBorders>
              <w:top w:val="single" w:sz="8" w:space="0" w:color="auto"/>
              <w:left w:val="single" w:sz="8" w:space="0" w:color="auto"/>
              <w:bottom w:val="single" w:sz="8" w:space="0" w:color="000000"/>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890" w:type="dxa"/>
            <w:tcBorders>
              <w:top w:val="nil"/>
              <w:left w:val="single" w:sz="8" w:space="0" w:color="auto"/>
              <w:bottom w:val="single" w:sz="8" w:space="0" w:color="auto"/>
              <w:right w:val="single" w:sz="4" w:space="0" w:color="000000"/>
            </w:tcBorders>
            <w:shd w:val="clear" w:color="auto" w:fill="auto"/>
            <w:vAlign w:val="bottom"/>
          </w:tcPr>
          <w:p w:rsidR="008C7AD3" w:rsidRPr="00407964" w:rsidRDefault="008C7AD3" w:rsidP="00AB682A">
            <w:pPr>
              <w:jc w:val="center"/>
              <w:rPr>
                <w:rFonts w:ascii="Times New Roman" w:hAnsi="Times New Roman"/>
                <w:sz w:val="18"/>
                <w:szCs w:val="18"/>
              </w:rPr>
            </w:pPr>
            <w:r w:rsidRPr="00407964">
              <w:rPr>
                <w:rFonts w:ascii="Times New Roman" w:hAnsi="Times New Roman"/>
                <w:sz w:val="18"/>
                <w:szCs w:val="18"/>
              </w:rPr>
              <w:t>Male</w:t>
            </w:r>
          </w:p>
        </w:tc>
        <w:tc>
          <w:tcPr>
            <w:tcW w:w="1890" w:type="dxa"/>
            <w:tcBorders>
              <w:top w:val="nil"/>
              <w:left w:val="single" w:sz="4" w:space="0" w:color="auto"/>
              <w:bottom w:val="single" w:sz="8" w:space="0" w:color="auto"/>
              <w:right w:val="single" w:sz="4" w:space="0" w:color="000000"/>
            </w:tcBorders>
            <w:shd w:val="clear" w:color="auto" w:fill="auto"/>
            <w:vAlign w:val="bottom"/>
          </w:tcPr>
          <w:p w:rsidR="008C7AD3" w:rsidRPr="00407964" w:rsidRDefault="008C7AD3" w:rsidP="00AB682A">
            <w:pPr>
              <w:jc w:val="center"/>
              <w:rPr>
                <w:rFonts w:ascii="Times New Roman" w:hAnsi="Times New Roman"/>
                <w:sz w:val="18"/>
                <w:szCs w:val="18"/>
              </w:rPr>
            </w:pPr>
            <w:r w:rsidRPr="00407964">
              <w:rPr>
                <w:rFonts w:ascii="Times New Roman" w:hAnsi="Times New Roman"/>
                <w:sz w:val="18"/>
                <w:szCs w:val="18"/>
              </w:rPr>
              <w:t>Female</w:t>
            </w:r>
          </w:p>
        </w:tc>
        <w:tc>
          <w:tcPr>
            <w:tcW w:w="1080" w:type="dxa"/>
            <w:vMerge/>
            <w:tcBorders>
              <w:top w:val="single" w:sz="8" w:space="0" w:color="auto"/>
              <w:left w:val="single" w:sz="4" w:space="0" w:color="auto"/>
              <w:bottom w:val="single" w:sz="8" w:space="0" w:color="000000"/>
              <w:right w:val="single" w:sz="8" w:space="0" w:color="000000"/>
            </w:tcBorders>
            <w:vAlign w:val="center"/>
          </w:tcPr>
          <w:p w:rsidR="008C7AD3" w:rsidRPr="00407964" w:rsidRDefault="008C7AD3" w:rsidP="00AB682A">
            <w:pPr>
              <w:rPr>
                <w:rFonts w:ascii="Times New Roman" w:hAnsi="Times New Roman"/>
                <w:color w:val="auto"/>
                <w:sz w:val="18"/>
                <w:szCs w:val="18"/>
                <w:lang w:eastAsia="en-GB"/>
              </w:rPr>
            </w:pPr>
          </w:p>
        </w:tc>
      </w:tr>
      <w:tr w:rsidR="00DD060E" w:rsidRPr="00407964">
        <w:trPr>
          <w:trHeight w:val="255"/>
        </w:trPr>
        <w:tc>
          <w:tcPr>
            <w:tcW w:w="236" w:type="dxa"/>
            <w:vMerge w:val="restart"/>
            <w:tcBorders>
              <w:top w:val="nil"/>
              <w:left w:val="single" w:sz="8" w:space="0" w:color="auto"/>
              <w:bottom w:val="nil"/>
              <w:right w:val="nil"/>
            </w:tcBorders>
            <w:shd w:val="clear" w:color="auto" w:fill="auto"/>
          </w:tcPr>
          <w:p w:rsidR="00DD060E" w:rsidRPr="00407964" w:rsidRDefault="00DD060E"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DD060E" w:rsidRPr="00407964" w:rsidRDefault="00DD060E"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Don't agree</w:t>
            </w:r>
          </w:p>
        </w:tc>
        <w:tc>
          <w:tcPr>
            <w:tcW w:w="1080" w:type="dxa"/>
            <w:tcBorders>
              <w:top w:val="nil"/>
              <w:left w:val="nil"/>
              <w:bottom w:val="nil"/>
              <w:right w:val="single" w:sz="8" w:space="0" w:color="000000"/>
            </w:tcBorders>
            <w:shd w:val="clear" w:color="auto" w:fill="auto"/>
          </w:tcPr>
          <w:p w:rsidR="00DD060E" w:rsidRPr="00407964" w:rsidRDefault="00DD060E"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65</w:t>
            </w:r>
          </w:p>
        </w:tc>
        <w:tc>
          <w:tcPr>
            <w:tcW w:w="1890" w:type="dxa"/>
            <w:tcBorders>
              <w:top w:val="nil"/>
              <w:left w:val="single" w:sz="4"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41</w:t>
            </w:r>
          </w:p>
        </w:tc>
        <w:tc>
          <w:tcPr>
            <w:tcW w:w="1080" w:type="dxa"/>
            <w:tcBorders>
              <w:top w:val="nil"/>
              <w:left w:val="single" w:sz="4" w:space="0" w:color="auto"/>
              <w:bottom w:val="nil"/>
              <w:right w:val="single" w:sz="8"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106</w:t>
            </w:r>
          </w:p>
        </w:tc>
      </w:tr>
      <w:tr w:rsidR="00DD060E" w:rsidRPr="00407964">
        <w:trPr>
          <w:trHeight w:val="480"/>
        </w:trPr>
        <w:tc>
          <w:tcPr>
            <w:tcW w:w="236" w:type="dxa"/>
            <w:vMerge/>
            <w:tcBorders>
              <w:top w:val="nil"/>
              <w:left w:val="single" w:sz="8" w:space="0" w:color="auto"/>
              <w:bottom w:val="nil"/>
              <w:right w:val="nil"/>
            </w:tcBorders>
            <w:vAlign w:val="center"/>
          </w:tcPr>
          <w:p w:rsidR="00DD060E" w:rsidRPr="00407964" w:rsidRDefault="00DD060E"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DD060E" w:rsidRPr="00407964" w:rsidRDefault="00DD060E"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DD060E" w:rsidRPr="00407964" w:rsidRDefault="00DD060E"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27.9%</w:t>
            </w:r>
          </w:p>
        </w:tc>
        <w:tc>
          <w:tcPr>
            <w:tcW w:w="1890" w:type="dxa"/>
            <w:tcBorders>
              <w:top w:val="nil"/>
              <w:left w:val="single" w:sz="4"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24.1%</w:t>
            </w:r>
          </w:p>
        </w:tc>
        <w:tc>
          <w:tcPr>
            <w:tcW w:w="1080" w:type="dxa"/>
            <w:tcBorders>
              <w:top w:val="nil"/>
              <w:left w:val="single" w:sz="4" w:space="0" w:color="auto"/>
              <w:bottom w:val="nil"/>
              <w:right w:val="single" w:sz="8"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26.3%</w:t>
            </w:r>
          </w:p>
        </w:tc>
      </w:tr>
      <w:tr w:rsidR="00DD060E" w:rsidRPr="00407964">
        <w:trPr>
          <w:trHeight w:val="255"/>
        </w:trPr>
        <w:tc>
          <w:tcPr>
            <w:tcW w:w="236" w:type="dxa"/>
            <w:vMerge/>
            <w:tcBorders>
              <w:top w:val="nil"/>
              <w:left w:val="single" w:sz="8" w:space="0" w:color="auto"/>
              <w:bottom w:val="nil"/>
              <w:right w:val="nil"/>
            </w:tcBorders>
            <w:vAlign w:val="center"/>
          </w:tcPr>
          <w:p w:rsidR="00DD060E" w:rsidRPr="00407964" w:rsidRDefault="00DD060E"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DD060E" w:rsidRPr="00407964" w:rsidRDefault="00DD060E"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Neither / nor</w:t>
            </w:r>
          </w:p>
        </w:tc>
        <w:tc>
          <w:tcPr>
            <w:tcW w:w="1080" w:type="dxa"/>
            <w:tcBorders>
              <w:top w:val="nil"/>
              <w:left w:val="nil"/>
              <w:bottom w:val="nil"/>
              <w:right w:val="single" w:sz="8" w:space="0" w:color="000000"/>
            </w:tcBorders>
            <w:shd w:val="clear" w:color="auto" w:fill="auto"/>
          </w:tcPr>
          <w:p w:rsidR="00DD060E" w:rsidRPr="00407964" w:rsidRDefault="00DD060E"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54</w:t>
            </w:r>
          </w:p>
        </w:tc>
        <w:tc>
          <w:tcPr>
            <w:tcW w:w="1890" w:type="dxa"/>
            <w:tcBorders>
              <w:top w:val="nil"/>
              <w:left w:val="single" w:sz="4"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23</w:t>
            </w:r>
          </w:p>
        </w:tc>
        <w:tc>
          <w:tcPr>
            <w:tcW w:w="1080" w:type="dxa"/>
            <w:tcBorders>
              <w:top w:val="nil"/>
              <w:left w:val="single" w:sz="4" w:space="0" w:color="auto"/>
              <w:bottom w:val="nil"/>
              <w:right w:val="single" w:sz="8"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77</w:t>
            </w:r>
          </w:p>
        </w:tc>
      </w:tr>
      <w:tr w:rsidR="00DD060E" w:rsidRPr="00407964">
        <w:trPr>
          <w:trHeight w:val="480"/>
        </w:trPr>
        <w:tc>
          <w:tcPr>
            <w:tcW w:w="236" w:type="dxa"/>
            <w:vMerge/>
            <w:tcBorders>
              <w:top w:val="nil"/>
              <w:left w:val="single" w:sz="8" w:space="0" w:color="auto"/>
              <w:bottom w:val="nil"/>
              <w:right w:val="nil"/>
            </w:tcBorders>
            <w:vAlign w:val="center"/>
          </w:tcPr>
          <w:p w:rsidR="00DD060E" w:rsidRPr="00407964" w:rsidRDefault="00DD060E"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DD060E" w:rsidRPr="00407964" w:rsidRDefault="00DD060E"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DD060E" w:rsidRPr="00407964" w:rsidRDefault="00DD060E"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23.2%</w:t>
            </w:r>
          </w:p>
        </w:tc>
        <w:tc>
          <w:tcPr>
            <w:tcW w:w="1890" w:type="dxa"/>
            <w:tcBorders>
              <w:top w:val="nil"/>
              <w:left w:val="single" w:sz="4"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13.5%</w:t>
            </w:r>
          </w:p>
        </w:tc>
        <w:tc>
          <w:tcPr>
            <w:tcW w:w="1080" w:type="dxa"/>
            <w:tcBorders>
              <w:top w:val="nil"/>
              <w:left w:val="single" w:sz="4" w:space="0" w:color="auto"/>
              <w:bottom w:val="nil"/>
              <w:right w:val="single" w:sz="8"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19.1%</w:t>
            </w:r>
          </w:p>
        </w:tc>
      </w:tr>
      <w:tr w:rsidR="00DD060E" w:rsidRPr="00407964">
        <w:trPr>
          <w:trHeight w:val="255"/>
        </w:trPr>
        <w:tc>
          <w:tcPr>
            <w:tcW w:w="236" w:type="dxa"/>
            <w:vMerge/>
            <w:tcBorders>
              <w:top w:val="nil"/>
              <w:left w:val="single" w:sz="8" w:space="0" w:color="auto"/>
              <w:bottom w:val="nil"/>
              <w:right w:val="nil"/>
            </w:tcBorders>
            <w:vAlign w:val="center"/>
          </w:tcPr>
          <w:p w:rsidR="00DD060E" w:rsidRPr="00407964" w:rsidRDefault="00DD060E" w:rsidP="00AB682A">
            <w:pPr>
              <w:rPr>
                <w:rFonts w:ascii="Times New Roman" w:hAnsi="Times New Roman"/>
                <w:color w:val="auto"/>
                <w:sz w:val="18"/>
                <w:szCs w:val="18"/>
                <w:lang w:eastAsia="en-GB"/>
              </w:rPr>
            </w:pPr>
          </w:p>
        </w:tc>
        <w:tc>
          <w:tcPr>
            <w:tcW w:w="1218" w:type="dxa"/>
            <w:vMerge w:val="restart"/>
            <w:tcBorders>
              <w:top w:val="nil"/>
              <w:left w:val="nil"/>
              <w:bottom w:val="nil"/>
              <w:right w:val="nil"/>
            </w:tcBorders>
            <w:shd w:val="clear" w:color="auto" w:fill="auto"/>
          </w:tcPr>
          <w:p w:rsidR="00DD060E" w:rsidRPr="00407964" w:rsidRDefault="00DD060E"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Agree</w:t>
            </w:r>
          </w:p>
        </w:tc>
        <w:tc>
          <w:tcPr>
            <w:tcW w:w="1080" w:type="dxa"/>
            <w:tcBorders>
              <w:top w:val="nil"/>
              <w:left w:val="nil"/>
              <w:bottom w:val="nil"/>
              <w:right w:val="single" w:sz="8" w:space="0" w:color="000000"/>
            </w:tcBorders>
            <w:shd w:val="clear" w:color="auto" w:fill="auto"/>
          </w:tcPr>
          <w:p w:rsidR="00DD060E" w:rsidRPr="00407964" w:rsidRDefault="00DD060E"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114</w:t>
            </w:r>
          </w:p>
        </w:tc>
        <w:tc>
          <w:tcPr>
            <w:tcW w:w="1890" w:type="dxa"/>
            <w:tcBorders>
              <w:top w:val="nil"/>
              <w:left w:val="single" w:sz="4"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106</w:t>
            </w:r>
          </w:p>
        </w:tc>
        <w:tc>
          <w:tcPr>
            <w:tcW w:w="1080" w:type="dxa"/>
            <w:tcBorders>
              <w:top w:val="nil"/>
              <w:left w:val="single" w:sz="4" w:space="0" w:color="auto"/>
              <w:bottom w:val="nil"/>
              <w:right w:val="single" w:sz="8"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220</w:t>
            </w:r>
          </w:p>
        </w:tc>
      </w:tr>
      <w:tr w:rsidR="00DD060E" w:rsidRPr="00407964">
        <w:trPr>
          <w:trHeight w:val="480"/>
        </w:trPr>
        <w:tc>
          <w:tcPr>
            <w:tcW w:w="236" w:type="dxa"/>
            <w:vMerge/>
            <w:tcBorders>
              <w:top w:val="nil"/>
              <w:left w:val="single" w:sz="8" w:space="0" w:color="auto"/>
              <w:bottom w:val="nil"/>
              <w:right w:val="nil"/>
            </w:tcBorders>
            <w:vAlign w:val="center"/>
          </w:tcPr>
          <w:p w:rsidR="00DD060E" w:rsidRPr="00407964" w:rsidRDefault="00DD060E" w:rsidP="00AB682A">
            <w:pPr>
              <w:rPr>
                <w:rFonts w:ascii="Times New Roman" w:hAnsi="Times New Roman"/>
                <w:color w:val="auto"/>
                <w:sz w:val="18"/>
                <w:szCs w:val="18"/>
                <w:lang w:eastAsia="en-GB"/>
              </w:rPr>
            </w:pPr>
          </w:p>
        </w:tc>
        <w:tc>
          <w:tcPr>
            <w:tcW w:w="1218" w:type="dxa"/>
            <w:vMerge/>
            <w:tcBorders>
              <w:top w:val="nil"/>
              <w:left w:val="nil"/>
              <w:bottom w:val="nil"/>
              <w:right w:val="nil"/>
            </w:tcBorders>
            <w:vAlign w:val="center"/>
          </w:tcPr>
          <w:p w:rsidR="00DD060E" w:rsidRPr="00407964" w:rsidRDefault="00DD060E" w:rsidP="00AB682A">
            <w:pPr>
              <w:rPr>
                <w:rFonts w:ascii="Times New Roman" w:hAnsi="Times New Roman"/>
                <w:color w:val="auto"/>
                <w:sz w:val="18"/>
                <w:szCs w:val="18"/>
                <w:lang w:eastAsia="en-GB"/>
              </w:rPr>
            </w:pPr>
          </w:p>
        </w:tc>
        <w:tc>
          <w:tcPr>
            <w:tcW w:w="1080" w:type="dxa"/>
            <w:tcBorders>
              <w:top w:val="nil"/>
              <w:left w:val="nil"/>
              <w:bottom w:val="nil"/>
              <w:right w:val="single" w:sz="8" w:space="0" w:color="000000"/>
            </w:tcBorders>
            <w:shd w:val="clear" w:color="auto" w:fill="auto"/>
          </w:tcPr>
          <w:p w:rsidR="00DD060E" w:rsidRPr="00407964" w:rsidRDefault="00DD060E"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48.9%</w:t>
            </w:r>
          </w:p>
        </w:tc>
        <w:tc>
          <w:tcPr>
            <w:tcW w:w="1890" w:type="dxa"/>
            <w:tcBorders>
              <w:top w:val="nil"/>
              <w:left w:val="single" w:sz="4" w:space="0" w:color="auto"/>
              <w:bottom w:val="nil"/>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62.4%</w:t>
            </w:r>
          </w:p>
        </w:tc>
        <w:tc>
          <w:tcPr>
            <w:tcW w:w="1080" w:type="dxa"/>
            <w:tcBorders>
              <w:top w:val="nil"/>
              <w:left w:val="single" w:sz="4" w:space="0" w:color="auto"/>
              <w:bottom w:val="nil"/>
              <w:right w:val="single" w:sz="8"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54.6%</w:t>
            </w:r>
          </w:p>
        </w:tc>
      </w:tr>
      <w:tr w:rsidR="008C7AD3" w:rsidRPr="00407964">
        <w:trPr>
          <w:trHeight w:val="255"/>
        </w:trPr>
        <w:tc>
          <w:tcPr>
            <w:tcW w:w="1454" w:type="dxa"/>
            <w:gridSpan w:val="2"/>
            <w:vMerge w:val="restart"/>
            <w:tcBorders>
              <w:top w:val="nil"/>
              <w:left w:val="single" w:sz="8" w:space="0" w:color="auto"/>
              <w:bottom w:val="single" w:sz="8" w:space="0" w:color="000000"/>
              <w:right w:val="nil"/>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Total</w:t>
            </w:r>
          </w:p>
        </w:tc>
        <w:tc>
          <w:tcPr>
            <w:tcW w:w="1080" w:type="dxa"/>
            <w:tcBorders>
              <w:top w:val="nil"/>
              <w:left w:val="nil"/>
              <w:bottom w:val="nil"/>
              <w:right w:val="single" w:sz="8" w:space="0" w:color="000000"/>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Count</w:t>
            </w:r>
          </w:p>
        </w:tc>
        <w:tc>
          <w:tcPr>
            <w:tcW w:w="1890" w:type="dxa"/>
            <w:tcBorders>
              <w:top w:val="nil"/>
              <w:left w:val="single" w:sz="8" w:space="0" w:color="auto"/>
              <w:bottom w:val="nil"/>
              <w:right w:val="single" w:sz="4"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233</w:t>
            </w:r>
          </w:p>
        </w:tc>
        <w:tc>
          <w:tcPr>
            <w:tcW w:w="1890" w:type="dxa"/>
            <w:tcBorders>
              <w:top w:val="nil"/>
              <w:left w:val="single" w:sz="4" w:space="0" w:color="auto"/>
              <w:bottom w:val="nil"/>
              <w:right w:val="single" w:sz="4"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170</w:t>
            </w:r>
          </w:p>
        </w:tc>
        <w:tc>
          <w:tcPr>
            <w:tcW w:w="1080" w:type="dxa"/>
            <w:tcBorders>
              <w:top w:val="nil"/>
              <w:left w:val="single" w:sz="4" w:space="0" w:color="auto"/>
              <w:bottom w:val="nil"/>
              <w:right w:val="single" w:sz="8"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403</w:t>
            </w:r>
          </w:p>
        </w:tc>
      </w:tr>
      <w:tr w:rsidR="008C7AD3" w:rsidRPr="00407964">
        <w:trPr>
          <w:trHeight w:val="480"/>
        </w:trPr>
        <w:tc>
          <w:tcPr>
            <w:tcW w:w="1454" w:type="dxa"/>
            <w:gridSpan w:val="2"/>
            <w:vMerge/>
            <w:tcBorders>
              <w:top w:val="nil"/>
              <w:left w:val="single" w:sz="8" w:space="0" w:color="auto"/>
              <w:bottom w:val="single" w:sz="8" w:space="0" w:color="000000"/>
              <w:right w:val="nil"/>
            </w:tcBorders>
            <w:vAlign w:val="center"/>
          </w:tcPr>
          <w:p w:rsidR="008C7AD3" w:rsidRPr="00407964" w:rsidRDefault="008C7AD3" w:rsidP="00AB682A">
            <w:pPr>
              <w:rPr>
                <w:rFonts w:ascii="Times New Roman" w:hAnsi="Times New Roman"/>
                <w:color w:val="auto"/>
                <w:sz w:val="18"/>
                <w:szCs w:val="18"/>
                <w:lang w:eastAsia="en-GB"/>
              </w:rPr>
            </w:pPr>
          </w:p>
        </w:tc>
        <w:tc>
          <w:tcPr>
            <w:tcW w:w="1080" w:type="dxa"/>
            <w:tcBorders>
              <w:top w:val="nil"/>
              <w:left w:val="nil"/>
              <w:bottom w:val="single" w:sz="8" w:space="0" w:color="auto"/>
              <w:right w:val="single" w:sz="8" w:space="0" w:color="000000"/>
            </w:tcBorders>
            <w:shd w:val="clear" w:color="auto" w:fill="auto"/>
          </w:tcPr>
          <w:p w:rsidR="008C7AD3" w:rsidRPr="00407964" w:rsidRDefault="008C7AD3" w:rsidP="00AB682A">
            <w:pPr>
              <w:rPr>
                <w:rFonts w:ascii="Times New Roman" w:hAnsi="Times New Roman"/>
                <w:color w:val="auto"/>
                <w:sz w:val="18"/>
                <w:szCs w:val="18"/>
                <w:lang w:eastAsia="en-GB"/>
              </w:rPr>
            </w:pPr>
            <w:r w:rsidRPr="00407964">
              <w:rPr>
                <w:rFonts w:ascii="Times New Roman" w:hAnsi="Times New Roman"/>
                <w:color w:val="auto"/>
                <w:sz w:val="18"/>
                <w:szCs w:val="18"/>
                <w:lang w:eastAsia="en-GB"/>
              </w:rPr>
              <w:t>%</w:t>
            </w:r>
          </w:p>
        </w:tc>
        <w:tc>
          <w:tcPr>
            <w:tcW w:w="1890" w:type="dxa"/>
            <w:tcBorders>
              <w:top w:val="nil"/>
              <w:left w:val="single" w:sz="8" w:space="0" w:color="auto"/>
              <w:bottom w:val="single" w:sz="8" w:space="0" w:color="auto"/>
              <w:right w:val="single" w:sz="4"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100.0%</w:t>
            </w:r>
          </w:p>
        </w:tc>
        <w:tc>
          <w:tcPr>
            <w:tcW w:w="1890" w:type="dxa"/>
            <w:tcBorders>
              <w:top w:val="nil"/>
              <w:left w:val="single" w:sz="4" w:space="0" w:color="auto"/>
              <w:bottom w:val="single" w:sz="8" w:space="0" w:color="auto"/>
              <w:right w:val="single" w:sz="4"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100.0%</w:t>
            </w:r>
          </w:p>
        </w:tc>
        <w:tc>
          <w:tcPr>
            <w:tcW w:w="1080" w:type="dxa"/>
            <w:tcBorders>
              <w:top w:val="nil"/>
              <w:left w:val="single" w:sz="4" w:space="0" w:color="auto"/>
              <w:bottom w:val="single" w:sz="8" w:space="0" w:color="auto"/>
              <w:right w:val="single" w:sz="8" w:space="0" w:color="000000"/>
            </w:tcBorders>
            <w:shd w:val="clear" w:color="auto" w:fill="auto"/>
            <w:vAlign w:val="center"/>
          </w:tcPr>
          <w:p w:rsidR="008C7AD3" w:rsidRPr="00407964" w:rsidRDefault="008C7AD3" w:rsidP="00AB682A">
            <w:pPr>
              <w:jc w:val="right"/>
              <w:rPr>
                <w:rFonts w:ascii="Times New Roman" w:hAnsi="Times New Roman"/>
                <w:sz w:val="18"/>
                <w:szCs w:val="18"/>
              </w:rPr>
            </w:pPr>
            <w:r w:rsidRPr="00407964">
              <w:rPr>
                <w:rFonts w:ascii="Times New Roman" w:hAnsi="Times New Roman"/>
                <w:sz w:val="18"/>
                <w:szCs w:val="18"/>
              </w:rPr>
              <w:t>100.0%</w:t>
            </w:r>
          </w:p>
        </w:tc>
      </w:tr>
    </w:tbl>
    <w:p w:rsidR="008C7AD3" w:rsidRPr="00407964" w:rsidRDefault="008C7AD3" w:rsidP="00811617">
      <w:pPr>
        <w:spacing w:line="360" w:lineRule="auto"/>
        <w:jc w:val="both"/>
        <w:rPr>
          <w:rFonts w:ascii="Times New Roman" w:hAnsi="Times New Roman"/>
        </w:rPr>
      </w:pPr>
    </w:p>
    <w:p w:rsidR="008C7AD3" w:rsidRPr="00407964" w:rsidRDefault="00DD060E" w:rsidP="00811617">
      <w:pPr>
        <w:spacing w:line="360" w:lineRule="auto"/>
        <w:jc w:val="both"/>
        <w:rPr>
          <w:rFonts w:ascii="Times New Roman" w:hAnsi="Times New Roman"/>
        </w:rPr>
      </w:pPr>
      <w:r w:rsidRPr="00407964">
        <w:rPr>
          <w:rFonts w:ascii="Times New Roman" w:hAnsi="Times New Roman"/>
        </w:rPr>
        <w:t>49</w:t>
      </w:r>
      <w:r w:rsidR="008C7AD3" w:rsidRPr="00407964">
        <w:rPr>
          <w:rFonts w:ascii="Times New Roman" w:hAnsi="Times New Roman"/>
        </w:rPr>
        <w:t>% of male respondents agree that “</w:t>
      </w:r>
      <w:r w:rsidRPr="00407964">
        <w:rPr>
          <w:rFonts w:ascii="Times New Roman" w:hAnsi="Times New Roman"/>
          <w:b/>
          <w:bCs/>
        </w:rPr>
        <w:t>Improve Social Insurance Offices service environment</w:t>
      </w:r>
      <w:r w:rsidR="008C7AD3" w:rsidRPr="00407964">
        <w:rPr>
          <w:rFonts w:ascii="Times New Roman" w:hAnsi="Times New Roman"/>
          <w:b/>
          <w:bCs/>
        </w:rPr>
        <w:t>”</w:t>
      </w:r>
      <w:r w:rsidR="008C7AD3" w:rsidRPr="00407964">
        <w:rPr>
          <w:rFonts w:ascii="Times New Roman" w:hAnsi="Times New Roman"/>
        </w:rPr>
        <w:t xml:space="preserve"> would improve customer satisfaction compared to </w:t>
      </w:r>
      <w:r w:rsidRPr="00407964">
        <w:rPr>
          <w:rFonts w:ascii="Times New Roman" w:hAnsi="Times New Roman"/>
        </w:rPr>
        <w:t>62</w:t>
      </w:r>
      <w:r w:rsidR="008C7AD3" w:rsidRPr="00407964">
        <w:rPr>
          <w:rFonts w:ascii="Times New Roman" w:hAnsi="Times New Roman"/>
        </w:rPr>
        <w:t>% of female respondents.</w:t>
      </w:r>
    </w:p>
    <w:p w:rsidR="008C7AD3" w:rsidRPr="00407964" w:rsidRDefault="008C7AD3" w:rsidP="00811617">
      <w:pPr>
        <w:spacing w:line="360" w:lineRule="auto"/>
        <w:jc w:val="both"/>
        <w:rPr>
          <w:rFonts w:ascii="Times New Roman" w:hAnsi="Times New Roman"/>
        </w:rPr>
      </w:pPr>
    </w:p>
    <w:p w:rsidR="008C7AD3" w:rsidRPr="00407964" w:rsidRDefault="008C7AD3" w:rsidP="00F15B1B">
      <w:pPr>
        <w:spacing w:line="360" w:lineRule="auto"/>
        <w:jc w:val="both"/>
        <w:rPr>
          <w:rFonts w:ascii="Times New Roman" w:hAnsi="Times New Roman"/>
        </w:rPr>
      </w:pPr>
      <w:r w:rsidRPr="00407964">
        <w:rPr>
          <w:rFonts w:ascii="Times New Roman" w:hAnsi="Times New Roman"/>
        </w:rPr>
        <w:t xml:space="preserve">To test for the differences between these groups; Pearson Chi-Square test was done. Table </w:t>
      </w:r>
      <w:r w:rsidR="002C1299" w:rsidRPr="00407964">
        <w:rPr>
          <w:rFonts w:ascii="Times New Roman" w:hAnsi="Times New Roman"/>
        </w:rPr>
        <w:t>6</w:t>
      </w:r>
      <w:r w:rsidR="00F15B1B">
        <w:rPr>
          <w:rFonts w:ascii="Times New Roman" w:hAnsi="Times New Roman"/>
        </w:rPr>
        <w:t>9</w:t>
      </w:r>
      <w:r w:rsidR="002C1299" w:rsidRPr="00407964">
        <w:rPr>
          <w:rFonts w:ascii="Times New Roman" w:hAnsi="Times New Roman"/>
        </w:rPr>
        <w:t xml:space="preserve"> shows</w:t>
      </w:r>
      <w:r w:rsidRPr="00407964">
        <w:rPr>
          <w:rFonts w:ascii="Times New Roman" w:hAnsi="Times New Roman"/>
        </w:rPr>
        <w:t xml:space="preserve"> that these differences are statistically significant.</w:t>
      </w:r>
    </w:p>
    <w:p w:rsidR="008C7AD3" w:rsidRPr="00407964" w:rsidRDefault="008C7AD3" w:rsidP="00811617">
      <w:pPr>
        <w:spacing w:line="360" w:lineRule="auto"/>
        <w:jc w:val="both"/>
        <w:rPr>
          <w:rFonts w:ascii="Times New Roman" w:hAnsi="Times New Roman"/>
        </w:rPr>
      </w:pPr>
    </w:p>
    <w:p w:rsidR="002C1299" w:rsidRPr="00407964" w:rsidRDefault="002C1299" w:rsidP="007815B6">
      <w:pPr>
        <w:pStyle w:val="Heading5"/>
        <w:tabs>
          <w:tab w:val="clear" w:pos="1008"/>
          <w:tab w:val="num" w:pos="720"/>
        </w:tabs>
        <w:bidi w:val="0"/>
        <w:spacing w:before="0" w:after="0" w:line="360" w:lineRule="auto"/>
        <w:ind w:left="720" w:hanging="720"/>
        <w:rPr>
          <w:i w:val="0"/>
          <w:iCs w:val="0"/>
          <w:sz w:val="20"/>
          <w:szCs w:val="20"/>
        </w:rPr>
      </w:pPr>
      <w:bookmarkStart w:id="118" w:name="_Toc236498960"/>
      <w:r w:rsidRPr="00407964">
        <w:rPr>
          <w:i w:val="0"/>
          <w:iCs w:val="0"/>
          <w:sz w:val="20"/>
          <w:szCs w:val="20"/>
        </w:rPr>
        <w:t xml:space="preserve">Table </w:t>
      </w:r>
      <w:r w:rsidR="007C0347" w:rsidRPr="00407964">
        <w:rPr>
          <w:i w:val="0"/>
          <w:iCs w:val="0"/>
          <w:sz w:val="20"/>
          <w:szCs w:val="20"/>
        </w:rPr>
        <w:fldChar w:fldCharType="begin"/>
      </w:r>
      <w:r w:rsidR="007815B6" w:rsidRPr="00407964">
        <w:rPr>
          <w:i w:val="0"/>
          <w:iCs w:val="0"/>
          <w:sz w:val="20"/>
          <w:szCs w:val="20"/>
        </w:rPr>
        <w:instrText xml:space="preserve"> SEQ Table \* ARABIC </w:instrText>
      </w:r>
      <w:r w:rsidR="007C0347" w:rsidRPr="00407964">
        <w:rPr>
          <w:i w:val="0"/>
          <w:iCs w:val="0"/>
          <w:sz w:val="20"/>
          <w:szCs w:val="20"/>
        </w:rPr>
        <w:fldChar w:fldCharType="separate"/>
      </w:r>
      <w:r w:rsidR="00FB5510">
        <w:rPr>
          <w:i w:val="0"/>
          <w:iCs w:val="0"/>
          <w:noProof/>
          <w:sz w:val="20"/>
          <w:szCs w:val="20"/>
        </w:rPr>
        <w:t>69</w:t>
      </w:r>
      <w:r w:rsidR="007C0347" w:rsidRPr="00407964">
        <w:rPr>
          <w:i w:val="0"/>
          <w:iCs w:val="0"/>
          <w:sz w:val="20"/>
          <w:szCs w:val="20"/>
        </w:rPr>
        <w:fldChar w:fldCharType="end"/>
      </w:r>
      <w:r w:rsidR="007815B6">
        <w:rPr>
          <w:i w:val="0"/>
          <w:iCs w:val="0"/>
          <w:sz w:val="20"/>
          <w:szCs w:val="20"/>
        </w:rPr>
        <w:t xml:space="preserve"> </w:t>
      </w:r>
      <w:r w:rsidRPr="00407964">
        <w:rPr>
          <w:i w:val="0"/>
          <w:iCs w:val="0"/>
          <w:sz w:val="20"/>
          <w:szCs w:val="20"/>
        </w:rPr>
        <w:t xml:space="preserve">Pearson Chi-Square test of the differences of agreement between groups upon “Improve Social Insurance Offices service environment” based upon their </w:t>
      </w:r>
      <w:r w:rsidR="00F31B00" w:rsidRPr="00407964">
        <w:rPr>
          <w:i w:val="0"/>
          <w:iCs w:val="0"/>
          <w:sz w:val="20"/>
          <w:szCs w:val="20"/>
        </w:rPr>
        <w:t>gender</w:t>
      </w:r>
      <w:bookmarkEnd w:id="118"/>
    </w:p>
    <w:tbl>
      <w:tblPr>
        <w:tblW w:w="6854" w:type="dxa"/>
        <w:tblInd w:w="94" w:type="dxa"/>
        <w:tblLook w:val="0000"/>
      </w:tblPr>
      <w:tblGrid>
        <w:gridCol w:w="1994"/>
        <w:gridCol w:w="1080"/>
        <w:gridCol w:w="1080"/>
        <w:gridCol w:w="2700"/>
      </w:tblGrid>
      <w:tr w:rsidR="008C7AD3" w:rsidRPr="00407964">
        <w:trPr>
          <w:trHeight w:val="255"/>
        </w:trPr>
        <w:tc>
          <w:tcPr>
            <w:tcW w:w="1994" w:type="dxa"/>
            <w:tcBorders>
              <w:top w:val="single" w:sz="8" w:space="0" w:color="auto"/>
              <w:left w:val="single" w:sz="8" w:space="0" w:color="auto"/>
              <w:bottom w:val="single" w:sz="8" w:space="0" w:color="auto"/>
              <w:right w:val="nil"/>
            </w:tcBorders>
            <w:shd w:val="clear" w:color="auto" w:fill="auto"/>
            <w:vAlign w:val="bottom"/>
          </w:tcPr>
          <w:p w:rsidR="008C7AD3" w:rsidRPr="00407964" w:rsidRDefault="008C7AD3" w:rsidP="00AB682A">
            <w:pPr>
              <w:rPr>
                <w:rFonts w:ascii="Times New Roman" w:hAnsi="Times New Roman"/>
                <w:color w:val="auto"/>
                <w:sz w:val="18"/>
                <w:szCs w:val="18"/>
                <w:lang w:eastAsia="en-GB"/>
              </w:rPr>
            </w:pPr>
          </w:p>
        </w:tc>
        <w:tc>
          <w:tcPr>
            <w:tcW w:w="1080" w:type="dxa"/>
            <w:tcBorders>
              <w:top w:val="single" w:sz="8" w:space="0" w:color="auto"/>
              <w:left w:val="single" w:sz="8" w:space="0" w:color="auto"/>
              <w:bottom w:val="single" w:sz="8" w:space="0" w:color="auto"/>
              <w:right w:val="single" w:sz="4" w:space="0" w:color="000000"/>
            </w:tcBorders>
            <w:shd w:val="clear" w:color="auto" w:fill="auto"/>
            <w:vAlign w:val="bottom"/>
          </w:tcPr>
          <w:p w:rsidR="008C7AD3" w:rsidRPr="00407964" w:rsidRDefault="008C7AD3"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Value</w:t>
            </w:r>
          </w:p>
        </w:tc>
        <w:tc>
          <w:tcPr>
            <w:tcW w:w="1080" w:type="dxa"/>
            <w:tcBorders>
              <w:top w:val="single" w:sz="8" w:space="0" w:color="auto"/>
              <w:left w:val="single" w:sz="4" w:space="0" w:color="auto"/>
              <w:bottom w:val="single" w:sz="8" w:space="0" w:color="auto"/>
              <w:right w:val="single" w:sz="4" w:space="0" w:color="000000"/>
            </w:tcBorders>
            <w:shd w:val="clear" w:color="auto" w:fill="auto"/>
            <w:vAlign w:val="bottom"/>
          </w:tcPr>
          <w:p w:rsidR="008C7AD3" w:rsidRPr="00407964" w:rsidRDefault="008C7AD3"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df</w:t>
            </w:r>
          </w:p>
        </w:tc>
        <w:tc>
          <w:tcPr>
            <w:tcW w:w="2700" w:type="dxa"/>
            <w:tcBorders>
              <w:top w:val="single" w:sz="8" w:space="0" w:color="auto"/>
              <w:left w:val="single" w:sz="4" w:space="0" w:color="auto"/>
              <w:bottom w:val="single" w:sz="8" w:space="0" w:color="auto"/>
              <w:right w:val="single" w:sz="8" w:space="0" w:color="000000"/>
            </w:tcBorders>
            <w:shd w:val="clear" w:color="auto" w:fill="auto"/>
            <w:vAlign w:val="bottom"/>
          </w:tcPr>
          <w:p w:rsidR="008C7AD3" w:rsidRPr="00407964" w:rsidRDefault="008C7AD3" w:rsidP="00AB682A">
            <w:pPr>
              <w:jc w:val="center"/>
              <w:rPr>
                <w:rFonts w:ascii="Times New Roman" w:hAnsi="Times New Roman"/>
                <w:color w:val="auto"/>
                <w:sz w:val="18"/>
                <w:szCs w:val="18"/>
                <w:lang w:eastAsia="en-GB"/>
              </w:rPr>
            </w:pPr>
            <w:r w:rsidRPr="00407964">
              <w:rPr>
                <w:rFonts w:ascii="Times New Roman" w:hAnsi="Times New Roman"/>
                <w:color w:val="auto"/>
                <w:sz w:val="18"/>
                <w:szCs w:val="18"/>
                <w:lang w:eastAsia="en-GB"/>
              </w:rPr>
              <w:t>Asymp. Sig. (2-sided)</w:t>
            </w:r>
          </w:p>
        </w:tc>
      </w:tr>
      <w:tr w:rsidR="00DD060E" w:rsidRPr="00407964">
        <w:trPr>
          <w:trHeight w:val="255"/>
        </w:trPr>
        <w:tc>
          <w:tcPr>
            <w:tcW w:w="1994" w:type="dxa"/>
            <w:tcBorders>
              <w:top w:val="nil"/>
              <w:left w:val="single" w:sz="8" w:space="0" w:color="auto"/>
              <w:bottom w:val="single" w:sz="4" w:space="0" w:color="000000"/>
              <w:right w:val="single" w:sz="8" w:space="0" w:color="000000"/>
            </w:tcBorders>
            <w:shd w:val="clear" w:color="auto" w:fill="auto"/>
          </w:tcPr>
          <w:p w:rsidR="00DD060E" w:rsidRPr="00407964" w:rsidRDefault="00DD060E" w:rsidP="00AB682A">
            <w:pPr>
              <w:rPr>
                <w:rFonts w:ascii="Times New Roman" w:hAnsi="Times New Roman"/>
                <w:sz w:val="18"/>
                <w:szCs w:val="18"/>
              </w:rPr>
            </w:pPr>
            <w:r w:rsidRPr="00407964">
              <w:rPr>
                <w:rFonts w:ascii="Times New Roman" w:hAnsi="Times New Roman"/>
                <w:sz w:val="18"/>
                <w:szCs w:val="18"/>
              </w:rPr>
              <w:t>Pearson Chi-Square</w:t>
            </w:r>
          </w:p>
        </w:tc>
        <w:tc>
          <w:tcPr>
            <w:tcW w:w="1080" w:type="dxa"/>
            <w:tcBorders>
              <w:top w:val="nil"/>
              <w:left w:val="single" w:sz="8" w:space="0" w:color="auto"/>
              <w:bottom w:val="single" w:sz="4" w:space="0" w:color="000000"/>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8.566</w:t>
            </w:r>
          </w:p>
        </w:tc>
        <w:tc>
          <w:tcPr>
            <w:tcW w:w="1080" w:type="dxa"/>
            <w:tcBorders>
              <w:top w:val="nil"/>
              <w:left w:val="single" w:sz="4" w:space="0" w:color="auto"/>
              <w:bottom w:val="single" w:sz="4" w:space="0" w:color="000000"/>
              <w:right w:val="single" w:sz="4"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2</w:t>
            </w:r>
          </w:p>
        </w:tc>
        <w:tc>
          <w:tcPr>
            <w:tcW w:w="2700" w:type="dxa"/>
            <w:tcBorders>
              <w:top w:val="nil"/>
              <w:left w:val="single" w:sz="4" w:space="0" w:color="auto"/>
              <w:bottom w:val="single" w:sz="4" w:space="0" w:color="000000"/>
              <w:right w:val="single" w:sz="8" w:space="0" w:color="000000"/>
            </w:tcBorders>
            <w:shd w:val="clear" w:color="auto" w:fill="auto"/>
            <w:vAlign w:val="center"/>
          </w:tcPr>
          <w:p w:rsidR="00DD060E" w:rsidRPr="00407964" w:rsidRDefault="00DD060E">
            <w:pPr>
              <w:jc w:val="right"/>
              <w:rPr>
                <w:rFonts w:ascii="Times New Roman" w:hAnsi="Times New Roman"/>
                <w:sz w:val="18"/>
                <w:szCs w:val="18"/>
              </w:rPr>
            </w:pPr>
            <w:r w:rsidRPr="00407964">
              <w:rPr>
                <w:rFonts w:ascii="Times New Roman" w:hAnsi="Times New Roman"/>
                <w:sz w:val="18"/>
                <w:szCs w:val="18"/>
              </w:rPr>
              <w:t>0.014</w:t>
            </w:r>
          </w:p>
        </w:tc>
      </w:tr>
    </w:tbl>
    <w:p w:rsidR="008C7AD3" w:rsidRPr="00407964" w:rsidRDefault="008C7AD3" w:rsidP="00811617">
      <w:pPr>
        <w:jc w:val="both"/>
        <w:rPr>
          <w:rFonts w:ascii="Times New Roman" w:hAnsi="Times New Roman"/>
        </w:rPr>
      </w:pPr>
    </w:p>
    <w:p w:rsidR="00311A8B" w:rsidRPr="00407964" w:rsidRDefault="00311A8B" w:rsidP="00811617">
      <w:pPr>
        <w:spacing w:line="360" w:lineRule="auto"/>
        <w:jc w:val="both"/>
        <w:rPr>
          <w:rFonts w:ascii="Times New Roman" w:hAnsi="Times New Roman"/>
        </w:rPr>
      </w:pPr>
      <w:r w:rsidRPr="00407964">
        <w:rPr>
          <w:rFonts w:ascii="Times New Roman" w:hAnsi="Times New Roman"/>
        </w:rPr>
        <w:t>Females are more aware of the office environment because of their sensitivity to such issues due to cultural upbringing more than males.</w:t>
      </w:r>
    </w:p>
    <w:p w:rsidR="008C7AD3" w:rsidRPr="00407964" w:rsidRDefault="008C7AD3" w:rsidP="00811617">
      <w:pPr>
        <w:jc w:val="both"/>
        <w:rPr>
          <w:rFonts w:ascii="Times New Roman" w:hAnsi="Times New Roman"/>
        </w:rPr>
      </w:pPr>
    </w:p>
    <w:p w:rsidR="008C7AD3" w:rsidRPr="00407964" w:rsidRDefault="008C7AD3" w:rsidP="00811617">
      <w:pPr>
        <w:jc w:val="both"/>
        <w:rPr>
          <w:rFonts w:ascii="Times New Roman" w:hAnsi="Times New Roman"/>
        </w:rPr>
      </w:pPr>
    </w:p>
    <w:p w:rsidR="004625FE" w:rsidRPr="00407964" w:rsidRDefault="00311A8B" w:rsidP="00311A8B">
      <w:pPr>
        <w:rPr>
          <w:rFonts w:ascii="Times New Roman" w:hAnsi="Times New Roman"/>
        </w:rPr>
      </w:pPr>
      <w:r w:rsidRPr="00407964">
        <w:rPr>
          <w:rFonts w:ascii="Times New Roman" w:hAnsi="Times New Roman"/>
        </w:rPr>
        <w:br w:type="page"/>
      </w:r>
    </w:p>
    <w:p w:rsidR="00D722A8" w:rsidRPr="00407964" w:rsidRDefault="00D722A8" w:rsidP="00284AE9">
      <w:pPr>
        <w:pStyle w:val="MainHeading1"/>
        <w:tabs>
          <w:tab w:val="clear" w:pos="0"/>
          <w:tab w:val="clear" w:pos="1080"/>
        </w:tabs>
        <w:ind w:left="-360" w:firstLine="0"/>
        <w:rPr>
          <w:rFonts w:ascii="Times New Roman" w:hAnsi="Times New Roman" w:cs="Times New Roman"/>
          <w:sz w:val="32"/>
          <w:szCs w:val="32"/>
        </w:rPr>
      </w:pPr>
      <w:bookmarkStart w:id="119" w:name="_Toc236498885"/>
      <w:r w:rsidRPr="00407964">
        <w:rPr>
          <w:rFonts w:ascii="Times New Roman" w:hAnsi="Times New Roman" w:cs="Times New Roman"/>
          <w:sz w:val="32"/>
          <w:szCs w:val="32"/>
        </w:rPr>
        <w:lastRenderedPageBreak/>
        <w:t xml:space="preserve">CHAPTER </w:t>
      </w:r>
      <w:r w:rsidR="00CD7EC8" w:rsidRPr="00407964">
        <w:rPr>
          <w:rFonts w:ascii="Times New Roman" w:hAnsi="Times New Roman" w:cs="Times New Roman"/>
          <w:sz w:val="32"/>
          <w:szCs w:val="32"/>
        </w:rPr>
        <w:t xml:space="preserve">5 </w:t>
      </w:r>
      <w:r w:rsidRPr="00407964">
        <w:rPr>
          <w:rFonts w:ascii="Times New Roman" w:hAnsi="Times New Roman" w:cs="Times New Roman"/>
          <w:sz w:val="32"/>
          <w:szCs w:val="32"/>
        </w:rPr>
        <w:tab/>
      </w:r>
      <w:r w:rsidR="00284AE9" w:rsidRPr="00407964">
        <w:rPr>
          <w:rFonts w:ascii="Times New Roman" w:hAnsi="Times New Roman" w:cs="Times New Roman"/>
          <w:sz w:val="32"/>
          <w:szCs w:val="32"/>
        </w:rPr>
        <w:t>Conclusions and Recommendations</w:t>
      </w:r>
      <w:bookmarkEnd w:id="119"/>
      <w:r w:rsidR="00C86B1F" w:rsidRPr="00407964">
        <w:rPr>
          <w:rFonts w:ascii="Times New Roman" w:hAnsi="Times New Roman" w:cs="Times New Roman"/>
          <w:sz w:val="32"/>
          <w:szCs w:val="32"/>
        </w:rPr>
        <w:t xml:space="preserve"> </w:t>
      </w:r>
    </w:p>
    <w:p w:rsidR="00D722A8" w:rsidRPr="00407964" w:rsidRDefault="00D722A8" w:rsidP="00E40701">
      <w:pPr>
        <w:rPr>
          <w:rFonts w:ascii="Times New Roman" w:hAnsi="Times New Roman"/>
        </w:rPr>
      </w:pPr>
    </w:p>
    <w:p w:rsidR="006254E8" w:rsidRPr="00407964" w:rsidRDefault="006254E8" w:rsidP="00463B78">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120" w:name="_Toc236498886"/>
      <w:r w:rsidRPr="00407964">
        <w:rPr>
          <w:rFonts w:ascii="Times New Roman" w:hAnsi="Times New Roman" w:cs="Times New Roman"/>
          <w:i w:val="0"/>
          <w:iCs w:val="0"/>
          <w:color w:val="FFFFFF"/>
          <w:sz w:val="24"/>
          <w:szCs w:val="24"/>
        </w:rPr>
        <w:t>5-1</w:t>
      </w:r>
      <w:r w:rsidR="007372A6">
        <w:rPr>
          <w:rFonts w:ascii="Times New Roman" w:hAnsi="Times New Roman" w:cs="Times New Roman"/>
          <w:i w:val="0"/>
          <w:iCs w:val="0"/>
          <w:color w:val="FFFFFF"/>
          <w:sz w:val="24"/>
          <w:szCs w:val="24"/>
        </w:rPr>
        <w:t>-</w:t>
      </w:r>
      <w:r w:rsidR="00463B78" w:rsidRPr="00407964">
        <w:rPr>
          <w:rFonts w:ascii="Times New Roman" w:hAnsi="Times New Roman" w:cs="Times New Roman"/>
          <w:i w:val="0"/>
          <w:iCs w:val="0"/>
          <w:color w:val="FFFFFF"/>
          <w:sz w:val="24"/>
          <w:szCs w:val="24"/>
        </w:rPr>
        <w:t xml:space="preserve"> </w:t>
      </w:r>
      <w:r w:rsidRPr="00407964">
        <w:rPr>
          <w:rFonts w:ascii="Times New Roman" w:hAnsi="Times New Roman" w:cs="Times New Roman"/>
          <w:i w:val="0"/>
          <w:iCs w:val="0"/>
          <w:color w:val="FFFFFF"/>
          <w:sz w:val="24"/>
          <w:szCs w:val="24"/>
        </w:rPr>
        <w:t>Conclusions</w:t>
      </w:r>
      <w:bookmarkEnd w:id="120"/>
    </w:p>
    <w:p w:rsidR="00927322" w:rsidRPr="00927322" w:rsidRDefault="00927322" w:rsidP="00927322">
      <w:pPr>
        <w:spacing w:line="360" w:lineRule="auto"/>
        <w:jc w:val="both"/>
        <w:rPr>
          <w:rFonts w:ascii="Times New Roman" w:hAnsi="Times New Roman"/>
          <w:sz w:val="24"/>
        </w:rPr>
      </w:pPr>
      <w:r w:rsidRPr="00927322">
        <w:rPr>
          <w:rFonts w:ascii="Times New Roman" w:hAnsi="Times New Roman"/>
          <w:sz w:val="24"/>
        </w:rPr>
        <w:t>The main purpose of the current study was to explore the acceptability of employees to the suggested solutions that would lead eventually to better customer satisfaction and customer relationship management.</w:t>
      </w:r>
    </w:p>
    <w:p w:rsidR="00927322" w:rsidRPr="00407964" w:rsidRDefault="00927322" w:rsidP="00927322">
      <w:pPr>
        <w:spacing w:line="360" w:lineRule="auto"/>
        <w:jc w:val="both"/>
        <w:rPr>
          <w:rFonts w:ascii="Times New Roman" w:hAnsi="Times New Roman"/>
          <w:sz w:val="24"/>
        </w:rPr>
      </w:pPr>
      <w:r w:rsidRPr="00927322">
        <w:rPr>
          <w:rFonts w:ascii="Times New Roman" w:hAnsi="Times New Roman"/>
          <w:sz w:val="24"/>
        </w:rPr>
        <w:t>The following conclusions regarding each of the suggested solution can be reached after analyzing the collected data of the quantitative phase:</w:t>
      </w:r>
      <w:r w:rsidRPr="00407964">
        <w:rPr>
          <w:rFonts w:ascii="Times New Roman" w:hAnsi="Times New Roman"/>
          <w:sz w:val="24"/>
        </w:rPr>
        <w:t xml:space="preserve"> </w:t>
      </w:r>
    </w:p>
    <w:p w:rsidR="00311A8B" w:rsidRPr="00407964" w:rsidRDefault="00311A8B" w:rsidP="00C204CE">
      <w:pPr>
        <w:jc w:val="both"/>
        <w:rPr>
          <w:rFonts w:ascii="Times New Roman" w:hAnsi="Times New Roman"/>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1.</w:t>
      </w:r>
      <w:r w:rsidRPr="00407964">
        <w:rPr>
          <w:rFonts w:ascii="Times New Roman" w:hAnsi="Times New Roman"/>
          <w:b/>
          <w:bCs/>
          <w:sz w:val="24"/>
        </w:rPr>
        <w:tab/>
        <w:t>Serving customers from any Social Insurance Office</w:t>
      </w:r>
    </w:p>
    <w:p w:rsidR="006320D7" w:rsidRPr="00407964" w:rsidRDefault="00FE0937" w:rsidP="00C204CE">
      <w:pPr>
        <w:spacing w:line="360" w:lineRule="auto"/>
        <w:ind w:left="360"/>
        <w:jc w:val="both"/>
        <w:rPr>
          <w:rFonts w:ascii="Times New Roman" w:hAnsi="Times New Roman"/>
          <w:sz w:val="24"/>
        </w:rPr>
      </w:pPr>
      <w:r w:rsidRPr="00407964">
        <w:rPr>
          <w:rFonts w:ascii="Times New Roman" w:hAnsi="Times New Roman"/>
          <w:sz w:val="24"/>
        </w:rPr>
        <w:t xml:space="preserve">More than </w:t>
      </w:r>
      <w:r w:rsidR="006320D7" w:rsidRPr="00407964">
        <w:rPr>
          <w:rFonts w:ascii="Times New Roman" w:hAnsi="Times New Roman"/>
          <w:sz w:val="24"/>
        </w:rPr>
        <w:t xml:space="preserve">half of </w:t>
      </w:r>
      <w:r w:rsidRPr="00407964">
        <w:rPr>
          <w:rFonts w:ascii="Times New Roman" w:hAnsi="Times New Roman"/>
          <w:sz w:val="24"/>
        </w:rPr>
        <w:t xml:space="preserve">respondents agree that “Serving customers from any Social Insurance Office” is perceived to improve customer satisfaction. </w:t>
      </w:r>
      <w:r w:rsidR="006320D7" w:rsidRPr="00407964">
        <w:rPr>
          <w:rFonts w:ascii="Times New Roman" w:hAnsi="Times New Roman"/>
          <w:sz w:val="24"/>
        </w:rPr>
        <w:t>Least rate of agreement is in areas classified as “</w:t>
      </w:r>
      <w:r w:rsidR="00C11542" w:rsidRPr="00407964">
        <w:rPr>
          <w:rFonts w:ascii="Times New Roman" w:hAnsi="Times New Roman"/>
          <w:sz w:val="24"/>
        </w:rPr>
        <w:t>R</w:t>
      </w:r>
      <w:r w:rsidR="006320D7" w:rsidRPr="00407964">
        <w:rPr>
          <w:rFonts w:ascii="Times New Roman" w:hAnsi="Times New Roman"/>
          <w:sz w:val="24"/>
        </w:rPr>
        <w:t xml:space="preserve">ural”. On the other hand; </w:t>
      </w:r>
      <w:r w:rsidR="006A03A8" w:rsidRPr="00407964">
        <w:rPr>
          <w:rFonts w:ascii="Times New Roman" w:hAnsi="Times New Roman"/>
          <w:sz w:val="24"/>
        </w:rPr>
        <w:t xml:space="preserve">employees with </w:t>
      </w:r>
      <w:r w:rsidR="006A03A8" w:rsidRPr="00407964">
        <w:rPr>
          <w:rFonts w:ascii="Times New Roman" w:hAnsi="Times New Roman"/>
          <w:sz w:val="24"/>
          <w:u w:val="single"/>
        </w:rPr>
        <w:t>&gt;</w:t>
      </w:r>
      <w:r w:rsidR="006A03A8" w:rsidRPr="00407964">
        <w:rPr>
          <w:rFonts w:ascii="Times New Roman" w:hAnsi="Times New Roman"/>
          <w:sz w:val="24"/>
        </w:rPr>
        <w:t xml:space="preserve"> 20 years of experience recorded </w:t>
      </w:r>
      <w:r w:rsidR="006320D7" w:rsidRPr="00407964">
        <w:rPr>
          <w:rFonts w:ascii="Times New Roman" w:hAnsi="Times New Roman"/>
          <w:sz w:val="24"/>
        </w:rPr>
        <w:t xml:space="preserve">highest rate </w:t>
      </w:r>
      <w:r w:rsidR="009A67DD" w:rsidRPr="00407964">
        <w:rPr>
          <w:rFonts w:ascii="Times New Roman" w:hAnsi="Times New Roman"/>
          <w:sz w:val="24"/>
        </w:rPr>
        <w:t xml:space="preserve">of </w:t>
      </w:r>
      <w:r w:rsidR="006A03A8" w:rsidRPr="00407964">
        <w:rPr>
          <w:rFonts w:ascii="Times New Roman" w:hAnsi="Times New Roman"/>
          <w:sz w:val="24"/>
        </w:rPr>
        <w:t>agreement.</w:t>
      </w:r>
    </w:p>
    <w:p w:rsidR="006320D7" w:rsidRPr="00407964" w:rsidRDefault="006320D7" w:rsidP="00C204CE">
      <w:pPr>
        <w:spacing w:line="360" w:lineRule="auto"/>
        <w:jc w:val="both"/>
        <w:rPr>
          <w:rFonts w:ascii="Times New Roman" w:hAnsi="Times New Roman"/>
          <w:bCs/>
          <w:color w:val="auto"/>
          <w:sz w:val="24"/>
          <w:highlight w:val="yellow"/>
        </w:rPr>
      </w:pPr>
    </w:p>
    <w:p w:rsidR="001F2120" w:rsidRPr="00407964" w:rsidRDefault="001F2120"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2.</w:t>
      </w:r>
      <w:r w:rsidRPr="00407964">
        <w:rPr>
          <w:rFonts w:ascii="Times New Roman" w:hAnsi="Times New Roman"/>
          <w:b/>
          <w:bCs/>
          <w:sz w:val="24"/>
        </w:rPr>
        <w:tab/>
        <w:t>Increasing number of pension encashment</w:t>
      </w:r>
    </w:p>
    <w:p w:rsidR="00A24792" w:rsidRPr="00407964" w:rsidRDefault="006C31C3" w:rsidP="00C204CE">
      <w:pPr>
        <w:spacing w:line="360" w:lineRule="auto"/>
        <w:ind w:left="360"/>
        <w:jc w:val="both"/>
        <w:rPr>
          <w:rFonts w:ascii="Times New Roman" w:hAnsi="Times New Roman"/>
          <w:sz w:val="24"/>
        </w:rPr>
      </w:pPr>
      <w:r w:rsidRPr="00407964">
        <w:rPr>
          <w:rFonts w:ascii="Times New Roman" w:hAnsi="Times New Roman"/>
          <w:sz w:val="24"/>
        </w:rPr>
        <w:t xml:space="preserve">More than </w:t>
      </w:r>
      <w:r w:rsidR="00A24792" w:rsidRPr="00407964">
        <w:rPr>
          <w:rFonts w:ascii="Times New Roman" w:hAnsi="Times New Roman"/>
          <w:sz w:val="24"/>
        </w:rPr>
        <w:t xml:space="preserve">half </w:t>
      </w:r>
      <w:r w:rsidRPr="00407964">
        <w:rPr>
          <w:rFonts w:ascii="Times New Roman" w:hAnsi="Times New Roman"/>
          <w:sz w:val="24"/>
        </w:rPr>
        <w:t xml:space="preserve">of respondents agree that “Increasing number of pension encashment” is perceived to improve customer satisfaction. </w:t>
      </w:r>
      <w:r w:rsidR="00A24792" w:rsidRPr="00407964">
        <w:rPr>
          <w:rFonts w:ascii="Times New Roman" w:hAnsi="Times New Roman"/>
          <w:sz w:val="24"/>
        </w:rPr>
        <w:t>Least agreement is in areas classified as “</w:t>
      </w:r>
      <w:r w:rsidR="00C11542" w:rsidRPr="00407964">
        <w:rPr>
          <w:rFonts w:ascii="Times New Roman" w:hAnsi="Times New Roman"/>
          <w:sz w:val="24"/>
        </w:rPr>
        <w:t>R</w:t>
      </w:r>
      <w:r w:rsidR="00A24792" w:rsidRPr="00407964">
        <w:rPr>
          <w:rFonts w:ascii="Times New Roman" w:hAnsi="Times New Roman"/>
          <w:sz w:val="24"/>
        </w:rPr>
        <w:t>ural”.</w:t>
      </w:r>
    </w:p>
    <w:p w:rsidR="006538AD" w:rsidRPr="00407964" w:rsidRDefault="006538AD" w:rsidP="00C204CE">
      <w:pPr>
        <w:spacing w:line="360" w:lineRule="auto"/>
        <w:jc w:val="both"/>
        <w:rPr>
          <w:rFonts w:ascii="Times New Roman" w:hAnsi="Times New Roman"/>
          <w:bCs/>
          <w:color w:val="auto"/>
          <w:sz w:val="24"/>
          <w:highlight w:val="yellow"/>
        </w:rPr>
      </w:pPr>
    </w:p>
    <w:p w:rsidR="001F2120" w:rsidRPr="00407964" w:rsidRDefault="001F2120"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3.</w:t>
      </w:r>
      <w:r w:rsidRPr="00407964">
        <w:rPr>
          <w:rFonts w:ascii="Times New Roman" w:hAnsi="Times New Roman"/>
          <w:b/>
          <w:bCs/>
          <w:sz w:val="24"/>
        </w:rPr>
        <w:tab/>
        <w:t>Consolidating employees back service period from Social Insurance Offices to be done periodically to insure accurate and fast delivery of pension</w:t>
      </w:r>
    </w:p>
    <w:p w:rsidR="00942CC7" w:rsidRPr="00407964" w:rsidRDefault="00320D72" w:rsidP="00C204CE">
      <w:pPr>
        <w:spacing w:line="360" w:lineRule="auto"/>
        <w:ind w:left="360"/>
        <w:jc w:val="both"/>
        <w:rPr>
          <w:rFonts w:ascii="Times New Roman" w:hAnsi="Times New Roman"/>
          <w:sz w:val="24"/>
        </w:rPr>
      </w:pPr>
      <w:r w:rsidRPr="00407964">
        <w:rPr>
          <w:rFonts w:ascii="Times New Roman" w:hAnsi="Times New Roman"/>
          <w:sz w:val="24"/>
        </w:rPr>
        <w:t xml:space="preserve">More than </w:t>
      </w:r>
      <w:r w:rsidR="00D90ED4" w:rsidRPr="00407964">
        <w:rPr>
          <w:rFonts w:ascii="Times New Roman" w:hAnsi="Times New Roman"/>
          <w:sz w:val="24"/>
        </w:rPr>
        <w:t xml:space="preserve">three fourth </w:t>
      </w:r>
      <w:r w:rsidRPr="00407964">
        <w:rPr>
          <w:rFonts w:ascii="Times New Roman" w:hAnsi="Times New Roman"/>
          <w:sz w:val="24"/>
        </w:rPr>
        <w:t>of respondents agree that “Consolidating employees back service period from Social Insurance Offices to be done periodically to insure accurate and fast delivery of pension” is perceived to improve customer satisfaction.</w:t>
      </w:r>
      <w:r w:rsidR="00942CC7" w:rsidRPr="00407964">
        <w:rPr>
          <w:rFonts w:ascii="Times New Roman" w:hAnsi="Times New Roman"/>
          <w:sz w:val="24"/>
        </w:rPr>
        <w:t xml:space="preserve"> Areas classified as “</w:t>
      </w:r>
      <w:r w:rsidR="00C11542" w:rsidRPr="00407964">
        <w:rPr>
          <w:rFonts w:ascii="Times New Roman" w:hAnsi="Times New Roman"/>
          <w:sz w:val="24"/>
        </w:rPr>
        <w:t>T</w:t>
      </w:r>
      <w:r w:rsidR="00942CC7" w:rsidRPr="00407964">
        <w:rPr>
          <w:rFonts w:ascii="Times New Roman" w:hAnsi="Times New Roman"/>
          <w:sz w:val="24"/>
        </w:rPr>
        <w:t>ouristic” and “</w:t>
      </w:r>
      <w:r w:rsidR="00C11542" w:rsidRPr="00407964">
        <w:rPr>
          <w:rFonts w:ascii="Times New Roman" w:hAnsi="Times New Roman"/>
          <w:sz w:val="24"/>
        </w:rPr>
        <w:t>U</w:t>
      </w:r>
      <w:r w:rsidR="00942CC7" w:rsidRPr="00407964">
        <w:rPr>
          <w:rFonts w:ascii="Times New Roman" w:hAnsi="Times New Roman"/>
          <w:sz w:val="24"/>
        </w:rPr>
        <w:t>rban” have higher rates of agreement.</w:t>
      </w:r>
    </w:p>
    <w:p w:rsidR="00942CC7" w:rsidRPr="00407964" w:rsidRDefault="00942CC7" w:rsidP="00C204CE">
      <w:pPr>
        <w:spacing w:line="360" w:lineRule="auto"/>
        <w:jc w:val="both"/>
        <w:rPr>
          <w:rFonts w:ascii="Times New Roman" w:hAnsi="Times New Roman"/>
          <w:bCs/>
          <w:color w:val="auto"/>
          <w:sz w:val="24"/>
          <w:highlight w:val="yellow"/>
        </w:rPr>
      </w:pPr>
    </w:p>
    <w:p w:rsidR="001F2120" w:rsidRPr="00407964" w:rsidRDefault="001F2120"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4.</w:t>
      </w:r>
      <w:r w:rsidRPr="00407964">
        <w:rPr>
          <w:rFonts w:ascii="Times New Roman" w:hAnsi="Times New Roman"/>
          <w:b/>
          <w:bCs/>
          <w:sz w:val="24"/>
        </w:rPr>
        <w:tab/>
        <w:t>Single point of contact in Social Insurance</w:t>
      </w:r>
    </w:p>
    <w:p w:rsidR="00954F8D" w:rsidRPr="00407964" w:rsidRDefault="00954F8D" w:rsidP="00C204CE">
      <w:pPr>
        <w:spacing w:line="360" w:lineRule="auto"/>
        <w:ind w:left="360"/>
        <w:jc w:val="both"/>
        <w:rPr>
          <w:rFonts w:ascii="Times New Roman" w:hAnsi="Times New Roman"/>
          <w:sz w:val="24"/>
        </w:rPr>
      </w:pPr>
      <w:r w:rsidRPr="00407964">
        <w:rPr>
          <w:rFonts w:ascii="Times New Roman" w:hAnsi="Times New Roman"/>
          <w:sz w:val="24"/>
        </w:rPr>
        <w:t xml:space="preserve">Slightly more than half of respondents agree that “Single point of contact in Social Insurance” is perceived to improve customer satisfaction. Area classified as “Rural” </w:t>
      </w:r>
      <w:r w:rsidRPr="00407964">
        <w:rPr>
          <w:rFonts w:ascii="Times New Roman" w:hAnsi="Times New Roman"/>
          <w:sz w:val="24"/>
        </w:rPr>
        <w:lastRenderedPageBreak/>
        <w:t>has the lowest agreement rate. On the other hand, employees with &lt;10 years of experience are the least to disagree on this issue.</w:t>
      </w:r>
    </w:p>
    <w:p w:rsidR="006538AD" w:rsidRPr="00407964" w:rsidRDefault="006538AD" w:rsidP="00C204CE">
      <w:pPr>
        <w:spacing w:line="360" w:lineRule="auto"/>
        <w:jc w:val="both"/>
        <w:rPr>
          <w:rFonts w:ascii="Times New Roman" w:hAnsi="Times New Roman"/>
          <w:bCs/>
          <w:color w:val="auto"/>
          <w:sz w:val="24"/>
          <w:highlight w:val="yellow"/>
        </w:rPr>
      </w:pPr>
    </w:p>
    <w:p w:rsidR="001F2120" w:rsidRPr="00407964" w:rsidRDefault="001F2120"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5.</w:t>
      </w:r>
      <w:r w:rsidRPr="00407964">
        <w:rPr>
          <w:rFonts w:ascii="Times New Roman" w:hAnsi="Times New Roman"/>
          <w:b/>
          <w:bCs/>
          <w:sz w:val="24"/>
        </w:rPr>
        <w:tab/>
        <w:t>Review, document and unify the current business processes and apply it in all Social Insurance offices</w:t>
      </w:r>
    </w:p>
    <w:p w:rsidR="00BB315D" w:rsidRPr="00407964" w:rsidRDefault="00BB315D" w:rsidP="00C204CE">
      <w:pPr>
        <w:spacing w:line="360" w:lineRule="auto"/>
        <w:ind w:left="360"/>
        <w:jc w:val="both"/>
        <w:rPr>
          <w:rFonts w:ascii="Times New Roman" w:hAnsi="Times New Roman"/>
          <w:sz w:val="24"/>
        </w:rPr>
      </w:pPr>
      <w:r w:rsidRPr="00407964">
        <w:rPr>
          <w:rFonts w:ascii="Times New Roman" w:hAnsi="Times New Roman"/>
          <w:sz w:val="24"/>
        </w:rPr>
        <w:t>Majority of respondents agree that “Review, document and unify the current business processes and apply it in all Social Insurance offices” is perceived to improve customer satisfaction. Areas classified as “Rural” has the least agreement rate. On the other hands, male employees and those with work experience &lt; 20 years having the highest agreement rate.</w:t>
      </w:r>
    </w:p>
    <w:p w:rsidR="006538AD" w:rsidRPr="00407964" w:rsidRDefault="006538AD" w:rsidP="00C204CE">
      <w:pPr>
        <w:spacing w:line="360" w:lineRule="auto"/>
        <w:jc w:val="both"/>
        <w:rPr>
          <w:rFonts w:ascii="Times New Roman" w:hAnsi="Times New Roman"/>
          <w:bCs/>
          <w:color w:val="auto"/>
          <w:sz w:val="24"/>
          <w:highlight w:val="yellow"/>
        </w:rPr>
      </w:pPr>
    </w:p>
    <w:p w:rsidR="001F2120" w:rsidRPr="00407964" w:rsidRDefault="001F2120"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6.</w:t>
      </w:r>
      <w:r w:rsidRPr="00407964">
        <w:rPr>
          <w:rFonts w:ascii="Times New Roman" w:hAnsi="Times New Roman"/>
          <w:b/>
          <w:bCs/>
          <w:sz w:val="24"/>
        </w:rPr>
        <w:tab/>
        <w:t xml:space="preserve">Implement a </w:t>
      </w:r>
      <w:smartTag w:uri="urn:schemas-microsoft-com:office:smarttags" w:element="place">
        <w:smartTag w:uri="urn:schemas-microsoft-com:office:smarttags" w:element="PlaceName">
          <w:r w:rsidRPr="00407964">
            <w:rPr>
              <w:rFonts w:ascii="Times New Roman" w:hAnsi="Times New Roman"/>
              <w:b/>
              <w:bCs/>
              <w:sz w:val="24"/>
            </w:rPr>
            <w:t>Call</w:t>
          </w:r>
        </w:smartTag>
        <w:r w:rsidRPr="00407964">
          <w:rPr>
            <w:rFonts w:ascii="Times New Roman" w:hAnsi="Times New Roman"/>
            <w:b/>
            <w:bCs/>
            <w:sz w:val="24"/>
          </w:rPr>
          <w:t xml:space="preserve"> </w:t>
        </w:r>
        <w:smartTag w:uri="urn:schemas-microsoft-com:office:smarttags" w:element="PlaceType">
          <w:r w:rsidRPr="00407964">
            <w:rPr>
              <w:rFonts w:ascii="Times New Roman" w:hAnsi="Times New Roman"/>
              <w:b/>
              <w:bCs/>
              <w:sz w:val="24"/>
            </w:rPr>
            <w:t>Center</w:t>
          </w:r>
        </w:smartTag>
      </w:smartTag>
      <w:r w:rsidRPr="00407964">
        <w:rPr>
          <w:rFonts w:ascii="Times New Roman" w:hAnsi="Times New Roman"/>
          <w:b/>
          <w:bCs/>
          <w:sz w:val="24"/>
        </w:rPr>
        <w:t xml:space="preserve"> to follow up on the progress of customers’ requests and to answer inquiries</w:t>
      </w:r>
    </w:p>
    <w:p w:rsidR="008725F3" w:rsidRPr="00407964" w:rsidRDefault="008725F3" w:rsidP="00C204CE">
      <w:pPr>
        <w:spacing w:line="360" w:lineRule="auto"/>
        <w:ind w:left="360"/>
        <w:jc w:val="both"/>
        <w:rPr>
          <w:rFonts w:ascii="Times New Roman" w:hAnsi="Times New Roman"/>
          <w:sz w:val="24"/>
        </w:rPr>
      </w:pPr>
      <w:r w:rsidRPr="00407964">
        <w:rPr>
          <w:rFonts w:ascii="Times New Roman" w:hAnsi="Times New Roman"/>
          <w:sz w:val="24"/>
        </w:rPr>
        <w:t xml:space="preserve">Almost all of respondents agree that “Implement a </w:t>
      </w:r>
      <w:smartTag w:uri="urn:schemas-microsoft-com:office:smarttags" w:element="place">
        <w:smartTag w:uri="urn:schemas-microsoft-com:office:smarttags" w:element="PlaceName">
          <w:r w:rsidRPr="00407964">
            <w:rPr>
              <w:rFonts w:ascii="Times New Roman" w:hAnsi="Times New Roman"/>
              <w:sz w:val="24"/>
            </w:rPr>
            <w:t>Call</w:t>
          </w:r>
        </w:smartTag>
        <w:r w:rsidRPr="00407964">
          <w:rPr>
            <w:rFonts w:ascii="Times New Roman" w:hAnsi="Times New Roman"/>
            <w:sz w:val="24"/>
          </w:rPr>
          <w:t xml:space="preserve"> </w:t>
        </w:r>
        <w:smartTag w:uri="urn:schemas-microsoft-com:office:smarttags" w:element="PlaceType">
          <w:r w:rsidRPr="00407964">
            <w:rPr>
              <w:rFonts w:ascii="Times New Roman" w:hAnsi="Times New Roman"/>
              <w:sz w:val="24"/>
            </w:rPr>
            <w:t>Center</w:t>
          </w:r>
        </w:smartTag>
      </w:smartTag>
      <w:r w:rsidRPr="00407964">
        <w:rPr>
          <w:rFonts w:ascii="Times New Roman" w:hAnsi="Times New Roman"/>
          <w:sz w:val="24"/>
        </w:rPr>
        <w:t xml:space="preserve"> to follow up on the progress of customers' requests and to answer inquiries” is perceived to improve customer satisfaction. Areas classified as “Other” has the least agreement rate. On the other hand, male employees and those with experience &lt; 20 years have the highest agreement rate.</w:t>
      </w:r>
    </w:p>
    <w:p w:rsidR="008725F3" w:rsidRPr="00407964" w:rsidRDefault="008725F3" w:rsidP="00C204CE">
      <w:pPr>
        <w:jc w:val="both"/>
        <w:rPr>
          <w:rFonts w:ascii="Times New Roman" w:hAnsi="Times New Roman"/>
          <w:bCs/>
          <w:color w:val="auto"/>
          <w:sz w:val="24"/>
          <w:highlight w:val="yellow"/>
        </w:rPr>
      </w:pPr>
    </w:p>
    <w:p w:rsidR="001F2120" w:rsidRPr="00407964" w:rsidRDefault="001F2120"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7.</w:t>
      </w:r>
      <w:r w:rsidRPr="00407964">
        <w:rPr>
          <w:rFonts w:ascii="Times New Roman" w:hAnsi="Times New Roman"/>
          <w:b/>
          <w:bCs/>
          <w:sz w:val="24"/>
        </w:rPr>
        <w:tab/>
        <w:t>Continuously measure the quality and productivity of employees</w:t>
      </w:r>
    </w:p>
    <w:p w:rsidR="00A25523" w:rsidRPr="00407964" w:rsidRDefault="00A23FBD" w:rsidP="00C204CE">
      <w:pPr>
        <w:spacing w:line="360" w:lineRule="auto"/>
        <w:ind w:left="360"/>
        <w:jc w:val="both"/>
        <w:rPr>
          <w:rFonts w:ascii="Times New Roman" w:hAnsi="Times New Roman"/>
          <w:sz w:val="24"/>
        </w:rPr>
      </w:pPr>
      <w:r w:rsidRPr="00407964">
        <w:rPr>
          <w:rFonts w:ascii="Times New Roman" w:hAnsi="Times New Roman"/>
          <w:sz w:val="24"/>
        </w:rPr>
        <w:t>Slightly less than half of respondents agree on this issue denoting resistance to it.</w:t>
      </w:r>
    </w:p>
    <w:p w:rsidR="00A25523" w:rsidRPr="00407964" w:rsidRDefault="00A25523" w:rsidP="00C204CE">
      <w:pPr>
        <w:jc w:val="both"/>
        <w:rPr>
          <w:rFonts w:ascii="Times New Roman" w:hAnsi="Times New Roman"/>
          <w:bCs/>
          <w:color w:val="auto"/>
          <w:sz w:val="24"/>
          <w:highlight w:val="yellow"/>
        </w:rPr>
      </w:pPr>
    </w:p>
    <w:p w:rsidR="001F2120" w:rsidRPr="00407964" w:rsidRDefault="001F2120"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8.</w:t>
      </w:r>
      <w:r w:rsidRPr="00407964">
        <w:rPr>
          <w:rFonts w:ascii="Times New Roman" w:hAnsi="Times New Roman"/>
          <w:b/>
          <w:bCs/>
          <w:sz w:val="24"/>
        </w:rPr>
        <w:tab/>
        <w:t>Implementing complaint / escalation and checking customer</w:t>
      </w:r>
    </w:p>
    <w:p w:rsidR="006250D1" w:rsidRPr="00407964" w:rsidRDefault="006250D1" w:rsidP="00C204CE">
      <w:pPr>
        <w:spacing w:line="360" w:lineRule="auto"/>
        <w:ind w:left="360"/>
        <w:jc w:val="both"/>
        <w:rPr>
          <w:rFonts w:ascii="Times New Roman" w:hAnsi="Times New Roman"/>
          <w:sz w:val="24"/>
        </w:rPr>
      </w:pPr>
      <w:r w:rsidRPr="00407964">
        <w:rPr>
          <w:rFonts w:ascii="Times New Roman" w:hAnsi="Times New Roman"/>
          <w:sz w:val="24"/>
        </w:rPr>
        <w:t>About two thirds of respondents</w:t>
      </w:r>
      <w:r w:rsidR="009E0562" w:rsidRPr="00407964">
        <w:rPr>
          <w:rFonts w:ascii="Times New Roman" w:hAnsi="Times New Roman"/>
          <w:sz w:val="24"/>
        </w:rPr>
        <w:t xml:space="preserve"> agree that “Implementing complaint / escalation and checking customer” is perceived to improve customer satisfaction.</w:t>
      </w:r>
      <w:r w:rsidR="000B4DE8" w:rsidRPr="00407964">
        <w:rPr>
          <w:rFonts w:ascii="Times New Roman" w:hAnsi="Times New Roman"/>
          <w:sz w:val="24"/>
        </w:rPr>
        <w:t xml:space="preserve"> Area classified as “Rural” has highest agreement rate. On the other hand, males and employees with work experience &lt; 20 years have the highest agreement rate.</w:t>
      </w:r>
    </w:p>
    <w:p w:rsidR="006250D1" w:rsidRPr="00407964" w:rsidRDefault="006250D1" w:rsidP="00C204CE">
      <w:pPr>
        <w:spacing w:line="360" w:lineRule="auto"/>
        <w:jc w:val="both"/>
        <w:rPr>
          <w:rFonts w:ascii="Times New Roman" w:hAnsi="Times New Roman"/>
          <w:bCs/>
          <w:color w:val="auto"/>
          <w:sz w:val="24"/>
          <w:highlight w:val="yellow"/>
        </w:rPr>
      </w:pPr>
    </w:p>
    <w:p w:rsidR="007C1DED" w:rsidRPr="00407964" w:rsidRDefault="007C1DED" w:rsidP="00C204CE">
      <w:pPr>
        <w:spacing w:line="360" w:lineRule="auto"/>
        <w:jc w:val="both"/>
        <w:rPr>
          <w:rFonts w:ascii="Times New Roman" w:hAnsi="Times New Roman"/>
          <w:bCs/>
          <w:color w:val="auto"/>
          <w:sz w:val="24"/>
          <w:highlight w:val="yellow"/>
        </w:rPr>
      </w:pPr>
    </w:p>
    <w:p w:rsidR="007C1DED" w:rsidRPr="00407964" w:rsidRDefault="007C1DED" w:rsidP="00C204CE">
      <w:pPr>
        <w:spacing w:line="360" w:lineRule="auto"/>
        <w:jc w:val="both"/>
        <w:rPr>
          <w:rFonts w:ascii="Times New Roman" w:hAnsi="Times New Roman"/>
          <w:bCs/>
          <w:color w:val="auto"/>
          <w:sz w:val="24"/>
          <w:highlight w:val="yellow"/>
        </w:rPr>
      </w:pPr>
    </w:p>
    <w:p w:rsidR="007C1DED" w:rsidRPr="00407964" w:rsidRDefault="007C1DED" w:rsidP="00C204CE">
      <w:pPr>
        <w:spacing w:line="360" w:lineRule="auto"/>
        <w:jc w:val="both"/>
        <w:rPr>
          <w:rFonts w:ascii="Times New Roman" w:hAnsi="Times New Roman"/>
          <w:bCs/>
          <w:color w:val="auto"/>
          <w:sz w:val="24"/>
          <w:highlight w:val="yellow"/>
        </w:rPr>
      </w:pPr>
    </w:p>
    <w:p w:rsidR="001F2120" w:rsidRPr="00407964" w:rsidRDefault="001F2120"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lastRenderedPageBreak/>
        <w:t>9.</w:t>
      </w:r>
      <w:r w:rsidRPr="00407964">
        <w:rPr>
          <w:rFonts w:ascii="Times New Roman" w:hAnsi="Times New Roman"/>
          <w:b/>
          <w:bCs/>
          <w:sz w:val="24"/>
        </w:rPr>
        <w:tab/>
        <w:t>Provide other means of payment methods for Employers instead of the current manual method of payment</w:t>
      </w:r>
    </w:p>
    <w:p w:rsidR="007C1DED" w:rsidRPr="00407964" w:rsidRDefault="009E0562" w:rsidP="00C204CE">
      <w:pPr>
        <w:spacing w:line="360" w:lineRule="auto"/>
        <w:jc w:val="both"/>
        <w:rPr>
          <w:rFonts w:ascii="Times New Roman" w:hAnsi="Times New Roman"/>
          <w:bCs/>
          <w:color w:val="auto"/>
          <w:sz w:val="24"/>
        </w:rPr>
      </w:pPr>
      <w:r w:rsidRPr="00407964">
        <w:rPr>
          <w:rFonts w:ascii="Times New Roman" w:hAnsi="Times New Roman"/>
          <w:bCs/>
          <w:color w:val="auto"/>
          <w:sz w:val="24"/>
        </w:rPr>
        <w:t xml:space="preserve">More than </w:t>
      </w:r>
      <w:r w:rsidR="007C1DED" w:rsidRPr="00407964">
        <w:rPr>
          <w:rFonts w:ascii="Times New Roman" w:hAnsi="Times New Roman"/>
          <w:bCs/>
          <w:color w:val="auto"/>
          <w:sz w:val="24"/>
        </w:rPr>
        <w:t>half of respondents</w:t>
      </w:r>
      <w:r w:rsidRPr="00407964">
        <w:rPr>
          <w:rFonts w:ascii="Times New Roman" w:hAnsi="Times New Roman"/>
          <w:bCs/>
          <w:color w:val="auto"/>
          <w:sz w:val="24"/>
        </w:rPr>
        <w:t xml:space="preserve"> agree that “Provide other means of payment methods for Employers instead of the current manual method of payment” is perceived to</w:t>
      </w:r>
      <w:r w:rsidR="007C1DED" w:rsidRPr="00407964">
        <w:rPr>
          <w:rFonts w:ascii="Times New Roman" w:hAnsi="Times New Roman"/>
          <w:bCs/>
          <w:color w:val="auto"/>
          <w:sz w:val="24"/>
        </w:rPr>
        <w:t xml:space="preserve"> improve customer satisfaction. Area classified as “Rural” has the least agreement rate.</w:t>
      </w:r>
    </w:p>
    <w:p w:rsidR="009E0562" w:rsidRPr="00407964" w:rsidRDefault="009E0562" w:rsidP="00C204CE">
      <w:pPr>
        <w:spacing w:line="360" w:lineRule="auto"/>
        <w:jc w:val="both"/>
        <w:rPr>
          <w:rFonts w:ascii="Times New Roman" w:hAnsi="Times New Roman"/>
        </w:rPr>
      </w:pPr>
    </w:p>
    <w:p w:rsidR="00311A8B" w:rsidRPr="00407964" w:rsidRDefault="001F2120"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10.</w:t>
      </w:r>
      <w:r w:rsidRPr="00407964">
        <w:rPr>
          <w:rFonts w:ascii="Times New Roman" w:hAnsi="Times New Roman"/>
          <w:b/>
          <w:bCs/>
          <w:sz w:val="24"/>
        </w:rPr>
        <w:tab/>
        <w:t>Improve Social Insurance Offices service environment</w:t>
      </w:r>
    </w:p>
    <w:p w:rsidR="00AB49ED" w:rsidRPr="00407964" w:rsidRDefault="00AB49ED" w:rsidP="00C204CE">
      <w:pPr>
        <w:spacing w:line="360" w:lineRule="auto"/>
        <w:jc w:val="both"/>
        <w:rPr>
          <w:rFonts w:ascii="Times New Roman" w:hAnsi="Times New Roman"/>
          <w:bCs/>
          <w:color w:val="auto"/>
          <w:sz w:val="24"/>
        </w:rPr>
      </w:pPr>
      <w:r w:rsidRPr="00407964">
        <w:rPr>
          <w:rFonts w:ascii="Times New Roman" w:hAnsi="Times New Roman"/>
          <w:bCs/>
          <w:color w:val="auto"/>
          <w:sz w:val="24"/>
        </w:rPr>
        <w:t xml:space="preserve">Slightly more than half of respondents </w:t>
      </w:r>
      <w:r w:rsidR="009E0562" w:rsidRPr="00407964">
        <w:rPr>
          <w:rFonts w:ascii="Times New Roman" w:hAnsi="Times New Roman"/>
          <w:bCs/>
          <w:color w:val="auto"/>
          <w:sz w:val="24"/>
        </w:rPr>
        <w:t>agree that “Improve Social Insurance Offices service environment” is perceived to improve customer satisfaction.</w:t>
      </w:r>
      <w:r w:rsidRPr="00407964">
        <w:rPr>
          <w:rFonts w:ascii="Times New Roman" w:hAnsi="Times New Roman"/>
          <w:bCs/>
          <w:color w:val="auto"/>
          <w:sz w:val="24"/>
        </w:rPr>
        <w:t xml:space="preserve"> Area classified as “Rural” has the least agreement rate. On the other hand, females and employees with both work experiences of </w:t>
      </w:r>
      <w:r w:rsidRPr="00407964">
        <w:rPr>
          <w:rFonts w:ascii="Times New Roman" w:hAnsi="Times New Roman"/>
          <w:bCs/>
        </w:rPr>
        <w:t xml:space="preserve">&lt; 5 years followed by </w:t>
      </w:r>
      <w:r w:rsidRPr="00407964">
        <w:rPr>
          <w:rFonts w:ascii="Times New Roman" w:hAnsi="Times New Roman"/>
          <w:bCs/>
          <w:u w:val="single"/>
        </w:rPr>
        <w:t>&gt;</w:t>
      </w:r>
      <w:r w:rsidRPr="00407964">
        <w:rPr>
          <w:rFonts w:ascii="Times New Roman" w:hAnsi="Times New Roman"/>
          <w:bCs/>
        </w:rPr>
        <w:t xml:space="preserve"> 20 years have the highest agreement rate.</w:t>
      </w:r>
    </w:p>
    <w:p w:rsidR="00A37B31" w:rsidRPr="00407964" w:rsidRDefault="00A37B31" w:rsidP="00C204CE">
      <w:pPr>
        <w:spacing w:line="360" w:lineRule="auto"/>
        <w:jc w:val="both"/>
        <w:rPr>
          <w:rFonts w:ascii="Times New Roman" w:hAnsi="Times New Roman"/>
        </w:rPr>
      </w:pPr>
    </w:p>
    <w:p w:rsidR="00A37B31" w:rsidRPr="00407964" w:rsidRDefault="00A37B31" w:rsidP="00C204CE">
      <w:pPr>
        <w:pStyle w:val="Heading2"/>
        <w:pBdr>
          <w:top w:val="single" w:sz="4" w:space="1" w:color="auto"/>
          <w:left w:val="single" w:sz="4" w:space="4" w:color="auto"/>
          <w:bottom w:val="single" w:sz="4" w:space="1" w:color="auto"/>
          <w:right w:val="single" w:sz="4" w:space="4" w:color="auto"/>
        </w:pBdr>
        <w:shd w:val="clear" w:color="auto" w:fill="333399"/>
        <w:jc w:val="both"/>
        <w:rPr>
          <w:rFonts w:ascii="Times New Roman" w:hAnsi="Times New Roman" w:cs="Times New Roman"/>
          <w:i w:val="0"/>
          <w:iCs w:val="0"/>
          <w:color w:val="FFFFFF"/>
          <w:sz w:val="24"/>
          <w:szCs w:val="24"/>
        </w:rPr>
      </w:pPr>
      <w:bookmarkStart w:id="121" w:name="_Toc236498887"/>
      <w:r w:rsidRPr="00407964">
        <w:rPr>
          <w:rFonts w:ascii="Times New Roman" w:hAnsi="Times New Roman" w:cs="Times New Roman"/>
          <w:i w:val="0"/>
          <w:iCs w:val="0"/>
          <w:color w:val="FFFFFF"/>
          <w:sz w:val="24"/>
          <w:szCs w:val="24"/>
        </w:rPr>
        <w:t>5-2</w:t>
      </w:r>
      <w:r w:rsidR="007372A6">
        <w:rPr>
          <w:rFonts w:ascii="Times New Roman" w:hAnsi="Times New Roman" w:cs="Times New Roman"/>
          <w:i w:val="0"/>
          <w:iCs w:val="0"/>
          <w:color w:val="FFFFFF"/>
          <w:sz w:val="24"/>
          <w:szCs w:val="24"/>
        </w:rPr>
        <w:t>-</w:t>
      </w:r>
      <w:r w:rsidRPr="00407964">
        <w:rPr>
          <w:rFonts w:ascii="Times New Roman" w:hAnsi="Times New Roman" w:cs="Times New Roman"/>
          <w:i w:val="0"/>
          <w:iCs w:val="0"/>
          <w:color w:val="FFFFFF"/>
          <w:sz w:val="24"/>
          <w:szCs w:val="24"/>
        </w:rPr>
        <w:t xml:space="preserve"> Recommendations</w:t>
      </w:r>
      <w:bookmarkEnd w:id="121"/>
    </w:p>
    <w:p w:rsidR="00927322" w:rsidRPr="00407964" w:rsidRDefault="00927322" w:rsidP="00927322">
      <w:pPr>
        <w:spacing w:line="360" w:lineRule="auto"/>
        <w:jc w:val="both"/>
        <w:rPr>
          <w:rFonts w:ascii="Times New Roman" w:hAnsi="Times New Roman"/>
          <w:sz w:val="24"/>
        </w:rPr>
      </w:pPr>
      <w:r w:rsidRPr="00927322">
        <w:rPr>
          <w:rFonts w:ascii="Times New Roman" w:hAnsi="Times New Roman"/>
          <w:sz w:val="24"/>
        </w:rPr>
        <w:t>To improve customer relationship management from the customer satisfaction perspective, the Egyptian Social Insurance Organization should consider implementing the following recommendations as regards the suggested solutions:</w:t>
      </w:r>
    </w:p>
    <w:p w:rsidR="00927322" w:rsidRPr="00407964" w:rsidRDefault="00927322" w:rsidP="00C204CE">
      <w:pPr>
        <w:spacing w:line="360" w:lineRule="auto"/>
        <w:jc w:val="both"/>
        <w:rPr>
          <w:rFonts w:ascii="Times New Roman" w:hAnsi="Times New Roman"/>
          <w:sz w:val="24"/>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1.</w:t>
      </w:r>
      <w:r w:rsidRPr="00407964">
        <w:rPr>
          <w:rFonts w:ascii="Times New Roman" w:hAnsi="Times New Roman"/>
          <w:b/>
          <w:bCs/>
          <w:sz w:val="24"/>
        </w:rPr>
        <w:tab/>
        <w:t>Serving customers from any Social Insurance Office</w:t>
      </w:r>
    </w:p>
    <w:p w:rsidR="006A03A8" w:rsidRPr="00407964" w:rsidRDefault="006A03A8" w:rsidP="00C204CE">
      <w:pPr>
        <w:spacing w:line="360" w:lineRule="auto"/>
        <w:jc w:val="both"/>
        <w:rPr>
          <w:rFonts w:ascii="Times New Roman" w:hAnsi="Times New Roman"/>
          <w:bCs/>
          <w:color w:val="auto"/>
          <w:sz w:val="24"/>
        </w:rPr>
      </w:pPr>
      <w:r w:rsidRPr="00407964">
        <w:rPr>
          <w:rFonts w:ascii="Times New Roman" w:hAnsi="Times New Roman"/>
          <w:bCs/>
          <w:color w:val="auto"/>
          <w:sz w:val="24"/>
        </w:rPr>
        <w:t>It’s recommended to implement this solution, but according to the following criteria:</w:t>
      </w:r>
    </w:p>
    <w:p w:rsidR="006A03A8" w:rsidRPr="00407964" w:rsidRDefault="006A03A8" w:rsidP="002F2668">
      <w:pPr>
        <w:pStyle w:val="ListParagraph"/>
        <w:numPr>
          <w:ilvl w:val="0"/>
          <w:numId w:val="24"/>
        </w:numPr>
        <w:bidi w:val="0"/>
        <w:spacing w:line="360" w:lineRule="auto"/>
        <w:contextualSpacing w:val="0"/>
        <w:jc w:val="both"/>
        <w:rPr>
          <w:bCs/>
        </w:rPr>
      </w:pPr>
      <w:r w:rsidRPr="00407964">
        <w:rPr>
          <w:bCs/>
        </w:rPr>
        <w:t>Start the implementation in offices geographically classified “Other Areas” first, as it has the highest agree rate followed by offices in Urban and Touristic areas and finally in Rural areas, which has the least agr</w:t>
      </w:r>
      <w:r w:rsidR="00460C67" w:rsidRPr="00407964">
        <w:rPr>
          <w:bCs/>
        </w:rPr>
        <w:t>ee rate</w:t>
      </w:r>
      <w:r w:rsidRPr="00407964">
        <w:rPr>
          <w:bCs/>
        </w:rPr>
        <w:t>.</w:t>
      </w:r>
    </w:p>
    <w:p w:rsidR="006A03A8" w:rsidRPr="00407964" w:rsidRDefault="006A03A8" w:rsidP="002F2668">
      <w:pPr>
        <w:pStyle w:val="ListParagraph"/>
        <w:numPr>
          <w:ilvl w:val="0"/>
          <w:numId w:val="24"/>
        </w:numPr>
        <w:bidi w:val="0"/>
        <w:spacing w:line="360" w:lineRule="auto"/>
        <w:contextualSpacing w:val="0"/>
        <w:jc w:val="both"/>
        <w:rPr>
          <w:bCs/>
        </w:rPr>
      </w:pPr>
      <w:r w:rsidRPr="00407964">
        <w:rPr>
          <w:bCs/>
        </w:rPr>
        <w:t xml:space="preserve">When selecting offices according to the above criteria, they should start with offices that have the highest number of employees with </w:t>
      </w:r>
      <w:r w:rsidR="00460C67" w:rsidRPr="00407964">
        <w:rPr>
          <w:bCs/>
          <w:u w:val="single"/>
        </w:rPr>
        <w:t>&gt;</w:t>
      </w:r>
      <w:r w:rsidRPr="00407964">
        <w:rPr>
          <w:bCs/>
        </w:rPr>
        <w:t>20 years of experience as they are having the highe</w:t>
      </w:r>
      <w:r w:rsidR="00460C67" w:rsidRPr="00407964">
        <w:rPr>
          <w:bCs/>
        </w:rPr>
        <w:t>st percentage of agreement</w:t>
      </w:r>
      <w:r w:rsidRPr="00407964">
        <w:rPr>
          <w:bCs/>
        </w:rPr>
        <w:t xml:space="preserve"> whatever their gender.</w:t>
      </w:r>
    </w:p>
    <w:p w:rsidR="006A03A8" w:rsidRPr="00407964" w:rsidRDefault="006A03A8" w:rsidP="00C204CE">
      <w:pPr>
        <w:spacing w:line="360" w:lineRule="auto"/>
        <w:jc w:val="both"/>
        <w:rPr>
          <w:rFonts w:ascii="Times New Roman" w:hAnsi="Times New Roman"/>
          <w:sz w:val="20"/>
          <w:szCs w:val="22"/>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2.</w:t>
      </w:r>
      <w:r w:rsidRPr="00407964">
        <w:rPr>
          <w:rFonts w:ascii="Times New Roman" w:hAnsi="Times New Roman"/>
          <w:b/>
          <w:bCs/>
          <w:sz w:val="24"/>
        </w:rPr>
        <w:tab/>
        <w:t>Increasing number of pension encashment</w:t>
      </w:r>
    </w:p>
    <w:p w:rsidR="00A24792" w:rsidRPr="00407964" w:rsidRDefault="00460C67" w:rsidP="00C204CE">
      <w:pPr>
        <w:spacing w:line="360" w:lineRule="auto"/>
        <w:jc w:val="both"/>
        <w:rPr>
          <w:rFonts w:ascii="Times New Roman" w:hAnsi="Times New Roman"/>
          <w:bCs/>
          <w:color w:val="auto"/>
          <w:sz w:val="24"/>
        </w:rPr>
      </w:pPr>
      <w:r w:rsidRPr="00407964">
        <w:rPr>
          <w:rFonts w:ascii="Times New Roman" w:hAnsi="Times New Roman"/>
          <w:bCs/>
          <w:color w:val="auto"/>
          <w:sz w:val="24"/>
        </w:rPr>
        <w:t>I</w:t>
      </w:r>
      <w:r w:rsidR="00A24792" w:rsidRPr="00407964">
        <w:rPr>
          <w:rFonts w:ascii="Times New Roman" w:hAnsi="Times New Roman"/>
          <w:bCs/>
          <w:color w:val="auto"/>
          <w:sz w:val="24"/>
        </w:rPr>
        <w:t>t’s recommended to implement this solution, but according to the following criteria:</w:t>
      </w:r>
    </w:p>
    <w:p w:rsidR="00A24792" w:rsidRPr="00407964" w:rsidRDefault="00A24792" w:rsidP="002F2668">
      <w:pPr>
        <w:pStyle w:val="ListParagraph"/>
        <w:numPr>
          <w:ilvl w:val="0"/>
          <w:numId w:val="24"/>
        </w:numPr>
        <w:bidi w:val="0"/>
        <w:spacing w:line="360" w:lineRule="auto"/>
        <w:contextualSpacing w:val="0"/>
        <w:jc w:val="both"/>
        <w:rPr>
          <w:bCs/>
        </w:rPr>
      </w:pPr>
      <w:r w:rsidRPr="00407964">
        <w:rPr>
          <w:bCs/>
        </w:rPr>
        <w:lastRenderedPageBreak/>
        <w:t xml:space="preserve">Start the implementation in offices geographically located in Urban, Other and Touristic areas respectively, as they have </w:t>
      </w:r>
      <w:r w:rsidR="00460C67" w:rsidRPr="00407964">
        <w:rPr>
          <w:bCs/>
        </w:rPr>
        <w:t xml:space="preserve">highest </w:t>
      </w:r>
      <w:r w:rsidRPr="00407964">
        <w:rPr>
          <w:bCs/>
        </w:rPr>
        <w:t>agree rate</w:t>
      </w:r>
      <w:r w:rsidR="00460C67" w:rsidRPr="00407964">
        <w:rPr>
          <w:bCs/>
        </w:rPr>
        <w:t>s</w:t>
      </w:r>
      <w:r w:rsidRPr="00407964">
        <w:rPr>
          <w:bCs/>
        </w:rPr>
        <w:t xml:space="preserve"> followed by offices in Rural areas, </w:t>
      </w:r>
      <w:r w:rsidR="00460C67" w:rsidRPr="00407964">
        <w:rPr>
          <w:bCs/>
        </w:rPr>
        <w:t>which has the least agree rate</w:t>
      </w:r>
      <w:r w:rsidRPr="00407964">
        <w:rPr>
          <w:bCs/>
        </w:rPr>
        <w:t>.</w:t>
      </w:r>
    </w:p>
    <w:p w:rsidR="00A24792" w:rsidRPr="00407964" w:rsidRDefault="00A24792" w:rsidP="00C204CE">
      <w:pPr>
        <w:spacing w:line="360" w:lineRule="auto"/>
        <w:jc w:val="both"/>
        <w:rPr>
          <w:rFonts w:ascii="Times New Roman" w:hAnsi="Times New Roman"/>
          <w:sz w:val="20"/>
          <w:szCs w:val="22"/>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3.</w:t>
      </w:r>
      <w:r w:rsidRPr="00407964">
        <w:rPr>
          <w:rFonts w:ascii="Times New Roman" w:hAnsi="Times New Roman"/>
          <w:b/>
          <w:bCs/>
          <w:sz w:val="24"/>
        </w:rPr>
        <w:tab/>
        <w:t>Consolidating employees back service period from Social Insurance Offices to be done periodically to insure accurate and fast delivery of pension</w:t>
      </w:r>
    </w:p>
    <w:p w:rsidR="00942CC7" w:rsidRPr="00407964" w:rsidRDefault="00460C67" w:rsidP="00C204CE">
      <w:pPr>
        <w:spacing w:line="360" w:lineRule="auto"/>
        <w:jc w:val="both"/>
        <w:rPr>
          <w:rFonts w:ascii="Times New Roman" w:hAnsi="Times New Roman"/>
          <w:bCs/>
          <w:color w:val="auto"/>
          <w:sz w:val="24"/>
        </w:rPr>
      </w:pPr>
      <w:r w:rsidRPr="00407964">
        <w:rPr>
          <w:rFonts w:ascii="Times New Roman" w:hAnsi="Times New Roman"/>
          <w:bCs/>
          <w:color w:val="auto"/>
          <w:sz w:val="24"/>
        </w:rPr>
        <w:t>I</w:t>
      </w:r>
      <w:r w:rsidR="00942CC7" w:rsidRPr="00407964">
        <w:rPr>
          <w:rFonts w:ascii="Times New Roman" w:hAnsi="Times New Roman"/>
          <w:bCs/>
          <w:color w:val="auto"/>
          <w:sz w:val="24"/>
        </w:rPr>
        <w:t>t’s recommended to implement this solution, but according to the following criteria:</w:t>
      </w:r>
    </w:p>
    <w:p w:rsidR="00942CC7" w:rsidRPr="00407964" w:rsidRDefault="00942CC7" w:rsidP="002F2668">
      <w:pPr>
        <w:pStyle w:val="ListParagraph"/>
        <w:numPr>
          <w:ilvl w:val="0"/>
          <w:numId w:val="24"/>
        </w:numPr>
        <w:bidi w:val="0"/>
        <w:spacing w:line="360" w:lineRule="auto"/>
        <w:contextualSpacing w:val="0"/>
        <w:jc w:val="both"/>
        <w:rPr>
          <w:bCs/>
        </w:rPr>
      </w:pPr>
      <w:r w:rsidRPr="00407964">
        <w:rPr>
          <w:bCs/>
        </w:rPr>
        <w:t>Start the implementation in offices geographically located in Touristic, Urban areas first as they are having th</w:t>
      </w:r>
      <w:r w:rsidR="005A4FD8" w:rsidRPr="00407964">
        <w:rPr>
          <w:bCs/>
        </w:rPr>
        <w:t>e highest agree rates</w:t>
      </w:r>
      <w:r w:rsidRPr="00407964">
        <w:rPr>
          <w:bCs/>
        </w:rPr>
        <w:t xml:space="preserve">, followed by offices geographically classified “Other Areas” and Rural areas, </w:t>
      </w:r>
      <w:r w:rsidR="005A4FD8" w:rsidRPr="00407964">
        <w:rPr>
          <w:bCs/>
        </w:rPr>
        <w:t>which has the least agree rate</w:t>
      </w:r>
      <w:r w:rsidRPr="00407964">
        <w:rPr>
          <w:bCs/>
        </w:rPr>
        <w:t>.</w:t>
      </w:r>
    </w:p>
    <w:p w:rsidR="007B06EE" w:rsidRPr="00407964" w:rsidRDefault="007B06EE" w:rsidP="00C204CE">
      <w:pPr>
        <w:spacing w:line="360" w:lineRule="auto"/>
        <w:jc w:val="both"/>
        <w:rPr>
          <w:rFonts w:ascii="Times New Roman" w:hAnsi="Times New Roman"/>
          <w:sz w:val="20"/>
          <w:szCs w:val="22"/>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4.</w:t>
      </w:r>
      <w:r w:rsidRPr="00407964">
        <w:rPr>
          <w:rFonts w:ascii="Times New Roman" w:hAnsi="Times New Roman"/>
          <w:b/>
          <w:bCs/>
          <w:sz w:val="24"/>
        </w:rPr>
        <w:tab/>
        <w:t>Single point of contact in Social Insurance</w:t>
      </w:r>
    </w:p>
    <w:p w:rsidR="00954F8D" w:rsidRPr="00407964" w:rsidRDefault="002612CB" w:rsidP="00C204CE">
      <w:pPr>
        <w:spacing w:line="360" w:lineRule="auto"/>
        <w:jc w:val="both"/>
        <w:rPr>
          <w:rFonts w:ascii="Times New Roman" w:hAnsi="Times New Roman"/>
          <w:bCs/>
          <w:color w:val="auto"/>
          <w:sz w:val="24"/>
        </w:rPr>
      </w:pPr>
      <w:r w:rsidRPr="00407964">
        <w:rPr>
          <w:rFonts w:ascii="Times New Roman" w:hAnsi="Times New Roman"/>
          <w:bCs/>
          <w:color w:val="auto"/>
          <w:sz w:val="24"/>
        </w:rPr>
        <w:t>I</w:t>
      </w:r>
      <w:r w:rsidR="00954F8D" w:rsidRPr="00407964">
        <w:rPr>
          <w:rFonts w:ascii="Times New Roman" w:hAnsi="Times New Roman"/>
          <w:bCs/>
          <w:color w:val="auto"/>
          <w:sz w:val="24"/>
        </w:rPr>
        <w:t>t’s recommended to implement this solution, but according to the following criteria:</w:t>
      </w:r>
    </w:p>
    <w:p w:rsidR="00954F8D" w:rsidRPr="00407964" w:rsidRDefault="00954F8D" w:rsidP="002F2668">
      <w:pPr>
        <w:pStyle w:val="ListParagraph"/>
        <w:numPr>
          <w:ilvl w:val="0"/>
          <w:numId w:val="24"/>
        </w:numPr>
        <w:bidi w:val="0"/>
        <w:spacing w:line="360" w:lineRule="auto"/>
        <w:contextualSpacing w:val="0"/>
        <w:jc w:val="both"/>
        <w:rPr>
          <w:bCs/>
        </w:rPr>
      </w:pPr>
      <w:r w:rsidRPr="00407964">
        <w:rPr>
          <w:bCs/>
        </w:rPr>
        <w:t>Start the implementation in offices geographically located in Urban, Touristic and Other areas first as they are having the hig</w:t>
      </w:r>
      <w:r w:rsidR="00E85CDA" w:rsidRPr="00407964">
        <w:rPr>
          <w:bCs/>
        </w:rPr>
        <w:t>hest agree rates</w:t>
      </w:r>
      <w:r w:rsidRPr="00407964">
        <w:rPr>
          <w:bCs/>
        </w:rPr>
        <w:t>, followed by offices geographically located in Rural areas, whic</w:t>
      </w:r>
      <w:r w:rsidR="00E85CDA" w:rsidRPr="00407964">
        <w:rPr>
          <w:bCs/>
        </w:rPr>
        <w:t>h has the least agree rate</w:t>
      </w:r>
      <w:r w:rsidRPr="00407964">
        <w:rPr>
          <w:bCs/>
        </w:rPr>
        <w:t xml:space="preserve">. </w:t>
      </w:r>
    </w:p>
    <w:p w:rsidR="00954F8D" w:rsidRPr="00407964" w:rsidRDefault="00954F8D" w:rsidP="002F2668">
      <w:pPr>
        <w:pStyle w:val="ListParagraph"/>
        <w:numPr>
          <w:ilvl w:val="0"/>
          <w:numId w:val="24"/>
        </w:numPr>
        <w:bidi w:val="0"/>
        <w:spacing w:line="360" w:lineRule="auto"/>
        <w:contextualSpacing w:val="0"/>
        <w:jc w:val="both"/>
        <w:rPr>
          <w:bCs/>
          <w:color w:val="000000"/>
        </w:rPr>
      </w:pPr>
      <w:r w:rsidRPr="00407964">
        <w:rPr>
          <w:bCs/>
          <w:color w:val="000000"/>
        </w:rPr>
        <w:t>When selecting offices according to the above criteria, they should start with offices that have the highest number of employees with &lt;10 years of experience as they are having the least percentage of disagree whatever their gender.</w:t>
      </w:r>
    </w:p>
    <w:p w:rsidR="00954F8D" w:rsidRPr="00407964" w:rsidRDefault="00954F8D" w:rsidP="00C204CE">
      <w:pPr>
        <w:spacing w:line="360" w:lineRule="auto"/>
        <w:jc w:val="both"/>
        <w:rPr>
          <w:rFonts w:ascii="Times New Roman" w:hAnsi="Times New Roman"/>
          <w:sz w:val="20"/>
          <w:szCs w:val="22"/>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5.</w:t>
      </w:r>
      <w:r w:rsidRPr="00407964">
        <w:rPr>
          <w:rFonts w:ascii="Times New Roman" w:hAnsi="Times New Roman"/>
          <w:b/>
          <w:bCs/>
          <w:sz w:val="24"/>
        </w:rPr>
        <w:tab/>
        <w:t>Review, document and unify the current business processes and apply it in all Social Insurance offices</w:t>
      </w:r>
    </w:p>
    <w:p w:rsidR="00BB315D" w:rsidRPr="00407964" w:rsidRDefault="00E85CDA" w:rsidP="00C204CE">
      <w:pPr>
        <w:spacing w:line="360" w:lineRule="auto"/>
        <w:jc w:val="both"/>
        <w:rPr>
          <w:rFonts w:ascii="Times New Roman" w:hAnsi="Times New Roman"/>
          <w:sz w:val="24"/>
        </w:rPr>
      </w:pPr>
      <w:r w:rsidRPr="00407964">
        <w:rPr>
          <w:rFonts w:ascii="Times New Roman" w:hAnsi="Times New Roman"/>
          <w:bCs/>
          <w:color w:val="auto"/>
          <w:sz w:val="24"/>
        </w:rPr>
        <w:t>I</w:t>
      </w:r>
      <w:r w:rsidR="00BB315D" w:rsidRPr="00407964">
        <w:rPr>
          <w:rFonts w:ascii="Times New Roman" w:hAnsi="Times New Roman"/>
          <w:bCs/>
          <w:color w:val="auto"/>
          <w:sz w:val="24"/>
        </w:rPr>
        <w:t>t’s recommended to implement this solution, but according to the following criteria:</w:t>
      </w:r>
      <w:r w:rsidR="00BB315D" w:rsidRPr="00407964">
        <w:rPr>
          <w:rFonts w:ascii="Times New Roman" w:hAnsi="Times New Roman"/>
          <w:sz w:val="24"/>
        </w:rPr>
        <w:t xml:space="preserve"> </w:t>
      </w:r>
    </w:p>
    <w:p w:rsidR="00BB315D" w:rsidRPr="00407964" w:rsidRDefault="00BB315D" w:rsidP="002F2668">
      <w:pPr>
        <w:pStyle w:val="ListParagraph"/>
        <w:numPr>
          <w:ilvl w:val="0"/>
          <w:numId w:val="24"/>
        </w:numPr>
        <w:bidi w:val="0"/>
        <w:spacing w:line="360" w:lineRule="auto"/>
        <w:contextualSpacing w:val="0"/>
        <w:jc w:val="both"/>
        <w:rPr>
          <w:bCs/>
        </w:rPr>
      </w:pPr>
      <w:r w:rsidRPr="00407964">
        <w:rPr>
          <w:bCs/>
        </w:rPr>
        <w:t>Start the implementation in offices geographically located in Touristic, Urban and Other areas first as they are having the hig</w:t>
      </w:r>
      <w:r w:rsidR="00E85CDA" w:rsidRPr="00407964">
        <w:rPr>
          <w:bCs/>
        </w:rPr>
        <w:t>hest agree rates</w:t>
      </w:r>
      <w:r w:rsidRPr="00407964">
        <w:rPr>
          <w:bCs/>
        </w:rPr>
        <w:t>, followed by offices geographically located in Rural areas, whic</w:t>
      </w:r>
      <w:r w:rsidR="00E85CDA" w:rsidRPr="00407964">
        <w:rPr>
          <w:bCs/>
        </w:rPr>
        <w:t>h has the least agree rate.</w:t>
      </w:r>
    </w:p>
    <w:p w:rsidR="00BB315D" w:rsidRPr="00407964" w:rsidRDefault="00BB315D" w:rsidP="002F2668">
      <w:pPr>
        <w:pStyle w:val="ListParagraph"/>
        <w:numPr>
          <w:ilvl w:val="0"/>
          <w:numId w:val="24"/>
        </w:numPr>
        <w:bidi w:val="0"/>
        <w:spacing w:line="360" w:lineRule="auto"/>
        <w:contextualSpacing w:val="0"/>
        <w:jc w:val="both"/>
        <w:rPr>
          <w:bCs/>
        </w:rPr>
      </w:pPr>
      <w:r w:rsidRPr="00407964">
        <w:rPr>
          <w:bCs/>
        </w:rPr>
        <w:t>When selecting offices according to the above criteria, they should start with offices tha</w:t>
      </w:r>
      <w:r w:rsidR="00E85CDA" w:rsidRPr="00407964">
        <w:rPr>
          <w:bCs/>
        </w:rPr>
        <w:t>t have more male employees</w:t>
      </w:r>
      <w:r w:rsidRPr="00407964">
        <w:rPr>
          <w:bCs/>
        </w:rPr>
        <w:t xml:space="preserve"> and with work experience &lt; 20 years followed by work experience </w:t>
      </w:r>
      <w:r w:rsidR="00E85CDA" w:rsidRPr="00407964">
        <w:rPr>
          <w:bCs/>
          <w:u w:val="single"/>
        </w:rPr>
        <w:t>&gt;</w:t>
      </w:r>
      <w:r w:rsidR="00E85CDA" w:rsidRPr="00407964">
        <w:rPr>
          <w:bCs/>
        </w:rPr>
        <w:t xml:space="preserve"> 20 years</w:t>
      </w:r>
      <w:r w:rsidRPr="00407964">
        <w:rPr>
          <w:bCs/>
        </w:rPr>
        <w:t>, followed</w:t>
      </w:r>
      <w:r w:rsidR="00E85CDA" w:rsidRPr="00407964">
        <w:rPr>
          <w:bCs/>
        </w:rPr>
        <w:t xml:space="preserve"> by offices having females</w:t>
      </w:r>
      <w:r w:rsidRPr="00407964">
        <w:rPr>
          <w:bCs/>
        </w:rPr>
        <w:t>.</w:t>
      </w:r>
    </w:p>
    <w:p w:rsidR="00BB315D" w:rsidRPr="00407964" w:rsidRDefault="00BB315D" w:rsidP="00C204CE">
      <w:pPr>
        <w:spacing w:line="360" w:lineRule="auto"/>
        <w:jc w:val="both"/>
        <w:rPr>
          <w:rFonts w:ascii="Times New Roman" w:hAnsi="Times New Roman"/>
          <w:sz w:val="20"/>
          <w:szCs w:val="22"/>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lastRenderedPageBreak/>
        <w:t>6.</w:t>
      </w:r>
      <w:r w:rsidRPr="00407964">
        <w:rPr>
          <w:rFonts w:ascii="Times New Roman" w:hAnsi="Times New Roman"/>
          <w:b/>
          <w:bCs/>
          <w:sz w:val="24"/>
        </w:rPr>
        <w:tab/>
        <w:t xml:space="preserve">Implement a </w:t>
      </w:r>
      <w:smartTag w:uri="urn:schemas-microsoft-com:office:smarttags" w:element="place">
        <w:smartTag w:uri="urn:schemas-microsoft-com:office:smarttags" w:element="PlaceName">
          <w:r w:rsidRPr="00407964">
            <w:rPr>
              <w:rFonts w:ascii="Times New Roman" w:hAnsi="Times New Roman"/>
              <w:b/>
              <w:bCs/>
              <w:sz w:val="24"/>
            </w:rPr>
            <w:t>Call</w:t>
          </w:r>
        </w:smartTag>
        <w:r w:rsidRPr="00407964">
          <w:rPr>
            <w:rFonts w:ascii="Times New Roman" w:hAnsi="Times New Roman"/>
            <w:b/>
            <w:bCs/>
            <w:sz w:val="24"/>
          </w:rPr>
          <w:t xml:space="preserve"> </w:t>
        </w:r>
        <w:smartTag w:uri="urn:schemas-microsoft-com:office:smarttags" w:element="PlaceType">
          <w:r w:rsidRPr="00407964">
            <w:rPr>
              <w:rFonts w:ascii="Times New Roman" w:hAnsi="Times New Roman"/>
              <w:b/>
              <w:bCs/>
              <w:sz w:val="24"/>
            </w:rPr>
            <w:t>Center</w:t>
          </w:r>
        </w:smartTag>
      </w:smartTag>
      <w:r w:rsidRPr="00407964">
        <w:rPr>
          <w:rFonts w:ascii="Times New Roman" w:hAnsi="Times New Roman"/>
          <w:b/>
          <w:bCs/>
          <w:sz w:val="24"/>
        </w:rPr>
        <w:t xml:space="preserve"> to follow up on the progress of customers’ requests and to answer inquiries</w:t>
      </w:r>
    </w:p>
    <w:p w:rsidR="008725F3" w:rsidRPr="00407964" w:rsidRDefault="00E85CDA" w:rsidP="00C204CE">
      <w:pPr>
        <w:spacing w:line="360" w:lineRule="auto"/>
        <w:jc w:val="both"/>
        <w:rPr>
          <w:rFonts w:ascii="Times New Roman" w:hAnsi="Times New Roman"/>
          <w:sz w:val="24"/>
        </w:rPr>
      </w:pPr>
      <w:r w:rsidRPr="00407964">
        <w:rPr>
          <w:rFonts w:ascii="Times New Roman" w:hAnsi="Times New Roman"/>
          <w:bCs/>
          <w:color w:val="auto"/>
          <w:sz w:val="24"/>
        </w:rPr>
        <w:t>I</w:t>
      </w:r>
      <w:r w:rsidR="008725F3" w:rsidRPr="00407964">
        <w:rPr>
          <w:rFonts w:ascii="Times New Roman" w:hAnsi="Times New Roman"/>
          <w:bCs/>
          <w:color w:val="auto"/>
          <w:sz w:val="24"/>
        </w:rPr>
        <w:t>t’s recommended to implement this solution, but according to the following criteria:</w:t>
      </w:r>
    </w:p>
    <w:p w:rsidR="008725F3" w:rsidRPr="00407964" w:rsidRDefault="008725F3" w:rsidP="002F2668">
      <w:pPr>
        <w:pStyle w:val="ListParagraph"/>
        <w:numPr>
          <w:ilvl w:val="0"/>
          <w:numId w:val="24"/>
        </w:numPr>
        <w:bidi w:val="0"/>
        <w:spacing w:line="360" w:lineRule="auto"/>
        <w:contextualSpacing w:val="0"/>
        <w:jc w:val="both"/>
        <w:rPr>
          <w:bCs/>
        </w:rPr>
      </w:pPr>
      <w:r w:rsidRPr="00407964">
        <w:rPr>
          <w:bCs/>
        </w:rPr>
        <w:t>Start the implementation in offices geographically located in, Urban, Rural and Touristic areas first as they are having the hig</w:t>
      </w:r>
      <w:r w:rsidR="00CC15D2" w:rsidRPr="00407964">
        <w:rPr>
          <w:bCs/>
        </w:rPr>
        <w:t>hest agree rates</w:t>
      </w:r>
      <w:r w:rsidRPr="00407964">
        <w:rPr>
          <w:bCs/>
        </w:rPr>
        <w:t>, followed by offices geographically located in Other areas, which has t</w:t>
      </w:r>
      <w:r w:rsidR="00CC15D2" w:rsidRPr="00407964">
        <w:rPr>
          <w:bCs/>
        </w:rPr>
        <w:t>he least agree rate</w:t>
      </w:r>
      <w:r w:rsidRPr="00407964">
        <w:rPr>
          <w:bCs/>
        </w:rPr>
        <w:t xml:space="preserve">. </w:t>
      </w:r>
    </w:p>
    <w:p w:rsidR="008725F3" w:rsidRPr="00407964" w:rsidRDefault="008725F3" w:rsidP="002F2668">
      <w:pPr>
        <w:pStyle w:val="ListParagraph"/>
        <w:numPr>
          <w:ilvl w:val="0"/>
          <w:numId w:val="24"/>
        </w:numPr>
        <w:bidi w:val="0"/>
        <w:spacing w:line="360" w:lineRule="auto"/>
        <w:contextualSpacing w:val="0"/>
        <w:jc w:val="both"/>
        <w:rPr>
          <w:bCs/>
        </w:rPr>
      </w:pPr>
      <w:r w:rsidRPr="00407964">
        <w:rPr>
          <w:bCs/>
        </w:rPr>
        <w:t>When selecting offices according to the above criteria, they should start with office</w:t>
      </w:r>
      <w:r w:rsidR="00CC15D2" w:rsidRPr="00407964">
        <w:rPr>
          <w:bCs/>
        </w:rPr>
        <w:t>s that have Male employees</w:t>
      </w:r>
      <w:r w:rsidRPr="00407964">
        <w:rPr>
          <w:bCs/>
        </w:rPr>
        <w:t xml:space="preserve"> and with work experience &lt; 20 years followed by work experience </w:t>
      </w:r>
      <w:r w:rsidR="00CC15D2" w:rsidRPr="00407964">
        <w:rPr>
          <w:bCs/>
          <w:u w:val="single"/>
        </w:rPr>
        <w:t>&gt;</w:t>
      </w:r>
      <w:r w:rsidR="00CC15D2" w:rsidRPr="00407964">
        <w:rPr>
          <w:bCs/>
        </w:rPr>
        <w:t xml:space="preserve"> 20 years</w:t>
      </w:r>
      <w:r w:rsidRPr="00407964">
        <w:rPr>
          <w:bCs/>
        </w:rPr>
        <w:t>, followed by offices having</w:t>
      </w:r>
      <w:r w:rsidR="00CC15D2" w:rsidRPr="00407964">
        <w:rPr>
          <w:bCs/>
        </w:rPr>
        <w:t xml:space="preserve"> females</w:t>
      </w:r>
      <w:r w:rsidRPr="00407964">
        <w:rPr>
          <w:bCs/>
        </w:rPr>
        <w:t>.</w:t>
      </w:r>
    </w:p>
    <w:p w:rsidR="008725F3" w:rsidRPr="00407964" w:rsidRDefault="008725F3" w:rsidP="00C204CE">
      <w:pPr>
        <w:spacing w:line="360" w:lineRule="auto"/>
        <w:jc w:val="both"/>
        <w:rPr>
          <w:rFonts w:ascii="Times New Roman" w:hAnsi="Times New Roman"/>
          <w:bCs/>
          <w:color w:val="auto"/>
          <w:sz w:val="24"/>
          <w:highlight w:val="yellow"/>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7.</w:t>
      </w:r>
      <w:r w:rsidRPr="00407964">
        <w:rPr>
          <w:rFonts w:ascii="Times New Roman" w:hAnsi="Times New Roman"/>
          <w:b/>
          <w:bCs/>
          <w:sz w:val="24"/>
        </w:rPr>
        <w:tab/>
        <w:t>Continuously measure the quality and productivity of employees</w:t>
      </w:r>
    </w:p>
    <w:p w:rsidR="00A23FBD" w:rsidRPr="00407964" w:rsidRDefault="00A23FBD" w:rsidP="00C204CE">
      <w:pPr>
        <w:spacing w:line="360" w:lineRule="auto"/>
        <w:jc w:val="both"/>
        <w:rPr>
          <w:rFonts w:ascii="Times New Roman" w:hAnsi="Times New Roman"/>
          <w:sz w:val="24"/>
        </w:rPr>
      </w:pPr>
      <w:r w:rsidRPr="00407964">
        <w:rPr>
          <w:rFonts w:ascii="Times New Roman" w:hAnsi="Times New Roman"/>
          <w:bCs/>
          <w:color w:val="auto"/>
          <w:sz w:val="24"/>
        </w:rPr>
        <w:t xml:space="preserve">Although the overall </w:t>
      </w:r>
      <w:r w:rsidR="004A338E" w:rsidRPr="00407964">
        <w:rPr>
          <w:rFonts w:ascii="Times New Roman" w:hAnsi="Times New Roman"/>
          <w:bCs/>
          <w:color w:val="auto"/>
          <w:sz w:val="24"/>
        </w:rPr>
        <w:t xml:space="preserve">agreement rate </w:t>
      </w:r>
      <w:r w:rsidRPr="00407964">
        <w:rPr>
          <w:rFonts w:ascii="Times New Roman" w:hAnsi="Times New Roman"/>
          <w:bCs/>
          <w:color w:val="auto"/>
          <w:sz w:val="24"/>
        </w:rPr>
        <w:t xml:space="preserve">is </w:t>
      </w:r>
      <w:r w:rsidR="004A338E" w:rsidRPr="00407964">
        <w:rPr>
          <w:rFonts w:ascii="Times New Roman" w:hAnsi="Times New Roman"/>
          <w:bCs/>
          <w:color w:val="auto"/>
          <w:sz w:val="24"/>
        </w:rPr>
        <w:t>below half of respondents</w:t>
      </w:r>
      <w:r w:rsidRPr="00407964">
        <w:rPr>
          <w:rFonts w:ascii="Times New Roman" w:hAnsi="Times New Roman"/>
          <w:bCs/>
          <w:color w:val="auto"/>
          <w:sz w:val="24"/>
        </w:rPr>
        <w:t>, it’s recommended to implement “Continuously measure the quality and productivity of employees”, as the low percentage due to the fact that employees are resisting to be evaluated by both quality and productivity. The implementation should be according to the following criteria:</w:t>
      </w:r>
    </w:p>
    <w:p w:rsidR="00A23FBD" w:rsidRPr="00407964" w:rsidRDefault="00A23FBD" w:rsidP="002F2668">
      <w:pPr>
        <w:pStyle w:val="ListParagraph"/>
        <w:numPr>
          <w:ilvl w:val="0"/>
          <w:numId w:val="24"/>
        </w:numPr>
        <w:bidi w:val="0"/>
        <w:spacing w:line="360" w:lineRule="auto"/>
        <w:contextualSpacing w:val="0"/>
        <w:jc w:val="both"/>
        <w:rPr>
          <w:bCs/>
        </w:rPr>
      </w:pPr>
      <w:r w:rsidRPr="00407964">
        <w:rPr>
          <w:bCs/>
        </w:rPr>
        <w:t>Start the implementation in offices geographically located in, Urban and Touristic and first as they are having th</w:t>
      </w:r>
      <w:r w:rsidR="004A338E" w:rsidRPr="00407964">
        <w:rPr>
          <w:bCs/>
        </w:rPr>
        <w:t>e highest agree rates</w:t>
      </w:r>
      <w:r w:rsidRPr="00407964">
        <w:rPr>
          <w:bCs/>
        </w:rPr>
        <w:t>, followed by offices geographically located in Rural areas and Other areas, which has</w:t>
      </w:r>
      <w:r w:rsidR="004A338E" w:rsidRPr="00407964">
        <w:rPr>
          <w:bCs/>
        </w:rPr>
        <w:t xml:space="preserve"> the least agree rate</w:t>
      </w:r>
      <w:r w:rsidRPr="00407964">
        <w:rPr>
          <w:bCs/>
        </w:rPr>
        <w:t>.</w:t>
      </w:r>
    </w:p>
    <w:p w:rsidR="00A23FBD" w:rsidRPr="00407964" w:rsidRDefault="00A23FBD" w:rsidP="002F2668">
      <w:pPr>
        <w:pStyle w:val="ListParagraph"/>
        <w:numPr>
          <w:ilvl w:val="0"/>
          <w:numId w:val="24"/>
        </w:numPr>
        <w:bidi w:val="0"/>
        <w:spacing w:line="360" w:lineRule="auto"/>
        <w:contextualSpacing w:val="0"/>
        <w:jc w:val="both"/>
        <w:rPr>
          <w:bCs/>
        </w:rPr>
      </w:pPr>
      <w:r w:rsidRPr="00407964">
        <w:rPr>
          <w:bCs/>
        </w:rPr>
        <w:t>When selecting offices according to the above criteria, they should start with office</w:t>
      </w:r>
      <w:r w:rsidR="004A338E" w:rsidRPr="00407964">
        <w:rPr>
          <w:bCs/>
        </w:rPr>
        <w:t>s that have Male employees</w:t>
      </w:r>
      <w:r w:rsidRPr="00407964">
        <w:rPr>
          <w:bCs/>
        </w:rPr>
        <w:t xml:space="preserve"> and with work experience &lt; 20 years followed by work experience </w:t>
      </w:r>
      <w:r w:rsidR="004A338E" w:rsidRPr="00407964">
        <w:rPr>
          <w:bCs/>
          <w:u w:val="single"/>
        </w:rPr>
        <w:t>&gt;</w:t>
      </w:r>
      <w:r w:rsidR="004A338E" w:rsidRPr="00407964">
        <w:rPr>
          <w:bCs/>
        </w:rPr>
        <w:t xml:space="preserve"> 20 </w:t>
      </w:r>
      <w:r w:rsidR="00BD0BA4" w:rsidRPr="00407964">
        <w:rPr>
          <w:bCs/>
        </w:rPr>
        <w:t>years,</w:t>
      </w:r>
      <w:r w:rsidRPr="00407964">
        <w:rPr>
          <w:bCs/>
        </w:rPr>
        <w:t xml:space="preserve"> followed</w:t>
      </w:r>
      <w:r w:rsidR="004A338E" w:rsidRPr="00407964">
        <w:rPr>
          <w:bCs/>
        </w:rPr>
        <w:t xml:space="preserve"> by offices having females</w:t>
      </w:r>
      <w:r w:rsidRPr="00407964">
        <w:rPr>
          <w:bCs/>
        </w:rPr>
        <w:t>.</w:t>
      </w:r>
    </w:p>
    <w:p w:rsidR="00A23FBD" w:rsidRPr="00407964" w:rsidRDefault="00A23FBD" w:rsidP="00C204CE">
      <w:pPr>
        <w:spacing w:line="360" w:lineRule="auto"/>
        <w:jc w:val="both"/>
        <w:rPr>
          <w:rFonts w:ascii="Times New Roman" w:hAnsi="Times New Roman"/>
          <w:bCs/>
          <w:color w:val="auto"/>
          <w:sz w:val="24"/>
          <w:highlight w:val="yellow"/>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8.</w:t>
      </w:r>
      <w:r w:rsidRPr="00407964">
        <w:rPr>
          <w:rFonts w:ascii="Times New Roman" w:hAnsi="Times New Roman"/>
          <w:b/>
          <w:bCs/>
          <w:sz w:val="24"/>
        </w:rPr>
        <w:tab/>
        <w:t>Implementing complaint / escalation and checking customer</w:t>
      </w:r>
    </w:p>
    <w:p w:rsidR="00683E73" w:rsidRPr="00407964" w:rsidRDefault="00683E73" w:rsidP="00C204CE">
      <w:pPr>
        <w:spacing w:line="360" w:lineRule="auto"/>
        <w:jc w:val="both"/>
        <w:rPr>
          <w:rFonts w:ascii="Times New Roman" w:hAnsi="Times New Roman"/>
          <w:bCs/>
          <w:color w:val="auto"/>
          <w:sz w:val="24"/>
        </w:rPr>
      </w:pPr>
      <w:r w:rsidRPr="00407964">
        <w:rPr>
          <w:rFonts w:ascii="Times New Roman" w:hAnsi="Times New Roman"/>
          <w:bCs/>
          <w:color w:val="auto"/>
          <w:sz w:val="24"/>
        </w:rPr>
        <w:t>It’s recommended to implement this solution, but according to the following criteria:</w:t>
      </w:r>
    </w:p>
    <w:p w:rsidR="00683E73" w:rsidRPr="00407964" w:rsidRDefault="00683E73" w:rsidP="002F2668">
      <w:pPr>
        <w:pStyle w:val="ListParagraph"/>
        <w:numPr>
          <w:ilvl w:val="0"/>
          <w:numId w:val="24"/>
        </w:numPr>
        <w:bidi w:val="0"/>
        <w:spacing w:line="360" w:lineRule="auto"/>
        <w:contextualSpacing w:val="0"/>
        <w:jc w:val="both"/>
        <w:rPr>
          <w:bCs/>
        </w:rPr>
      </w:pPr>
      <w:r w:rsidRPr="00407964">
        <w:rPr>
          <w:bCs/>
        </w:rPr>
        <w:t xml:space="preserve">Start the implementation in offices geographically located in Rural which have the highest agree rate, then </w:t>
      </w:r>
      <w:r w:rsidR="00D40102" w:rsidRPr="00407964">
        <w:rPr>
          <w:bCs/>
        </w:rPr>
        <w:t>Other and Urban areas</w:t>
      </w:r>
      <w:r w:rsidRPr="00407964">
        <w:rPr>
          <w:bCs/>
        </w:rPr>
        <w:t xml:space="preserve"> followe</w:t>
      </w:r>
      <w:r w:rsidR="00D40102" w:rsidRPr="00407964">
        <w:rPr>
          <w:bCs/>
        </w:rPr>
        <w:t>d by offices in Urban area</w:t>
      </w:r>
      <w:r w:rsidRPr="00407964">
        <w:rPr>
          <w:bCs/>
        </w:rPr>
        <w:t xml:space="preserve"> that have the least agree percent.</w:t>
      </w:r>
    </w:p>
    <w:p w:rsidR="00683E73" w:rsidRPr="00407964" w:rsidRDefault="00683E73" w:rsidP="002F2668">
      <w:pPr>
        <w:pStyle w:val="ListParagraph"/>
        <w:numPr>
          <w:ilvl w:val="0"/>
          <w:numId w:val="24"/>
        </w:numPr>
        <w:bidi w:val="0"/>
        <w:spacing w:line="360" w:lineRule="auto"/>
        <w:contextualSpacing w:val="0"/>
        <w:jc w:val="both"/>
        <w:rPr>
          <w:bCs/>
        </w:rPr>
      </w:pPr>
      <w:r w:rsidRPr="00407964">
        <w:rPr>
          <w:bCs/>
        </w:rPr>
        <w:lastRenderedPageBreak/>
        <w:t xml:space="preserve">When selecting offices according to the above criteria, they should start with offices that have Male </w:t>
      </w:r>
      <w:r w:rsidR="00D40102" w:rsidRPr="00407964">
        <w:rPr>
          <w:bCs/>
        </w:rPr>
        <w:t>employees</w:t>
      </w:r>
      <w:r w:rsidRPr="00407964">
        <w:rPr>
          <w:bCs/>
        </w:rPr>
        <w:t xml:space="preserve"> and with work experience &lt; 20 years followed </w:t>
      </w:r>
      <w:r w:rsidR="00D40102" w:rsidRPr="00407964">
        <w:rPr>
          <w:bCs/>
        </w:rPr>
        <w:t xml:space="preserve">by work experience </w:t>
      </w:r>
      <w:r w:rsidR="00D40102" w:rsidRPr="00407964">
        <w:rPr>
          <w:bCs/>
          <w:u w:val="single"/>
        </w:rPr>
        <w:t>&gt;</w:t>
      </w:r>
      <w:r w:rsidR="00D40102" w:rsidRPr="00407964">
        <w:rPr>
          <w:bCs/>
        </w:rPr>
        <w:t xml:space="preserve"> 20 years</w:t>
      </w:r>
      <w:r w:rsidRPr="00407964">
        <w:rPr>
          <w:bCs/>
        </w:rPr>
        <w:t>, foll</w:t>
      </w:r>
      <w:r w:rsidR="00D40102" w:rsidRPr="00407964">
        <w:rPr>
          <w:bCs/>
        </w:rPr>
        <w:t>owed by offices having females</w:t>
      </w:r>
      <w:r w:rsidRPr="00407964">
        <w:rPr>
          <w:bCs/>
        </w:rPr>
        <w:t>.</w:t>
      </w:r>
    </w:p>
    <w:p w:rsidR="00683E73" w:rsidRPr="00407964" w:rsidRDefault="00683E73" w:rsidP="00C204CE">
      <w:pPr>
        <w:tabs>
          <w:tab w:val="left" w:pos="360"/>
        </w:tabs>
        <w:spacing w:line="360" w:lineRule="auto"/>
        <w:ind w:left="360" w:hanging="360"/>
        <w:jc w:val="both"/>
        <w:rPr>
          <w:rFonts w:ascii="Times New Roman" w:hAnsi="Times New Roman"/>
          <w:b/>
          <w:bCs/>
          <w:sz w:val="24"/>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9.</w:t>
      </w:r>
      <w:r w:rsidRPr="00407964">
        <w:rPr>
          <w:rFonts w:ascii="Times New Roman" w:hAnsi="Times New Roman"/>
          <w:b/>
          <w:bCs/>
          <w:sz w:val="24"/>
        </w:rPr>
        <w:tab/>
        <w:t>Provide other means of payment methods for Employers instead of the current manual method of payment</w:t>
      </w:r>
    </w:p>
    <w:p w:rsidR="007C1DED" w:rsidRPr="00407964" w:rsidRDefault="007C1DED" w:rsidP="00C204CE">
      <w:pPr>
        <w:spacing w:line="360" w:lineRule="auto"/>
        <w:jc w:val="both"/>
        <w:rPr>
          <w:rFonts w:ascii="Times New Roman" w:hAnsi="Times New Roman"/>
        </w:rPr>
      </w:pPr>
      <w:r w:rsidRPr="00407964">
        <w:rPr>
          <w:rFonts w:ascii="Times New Roman" w:hAnsi="Times New Roman"/>
          <w:bCs/>
          <w:color w:val="auto"/>
          <w:sz w:val="24"/>
        </w:rPr>
        <w:t>It’s recommended to implement this solution, but according to the following criteria:</w:t>
      </w:r>
    </w:p>
    <w:p w:rsidR="007C1DED" w:rsidRPr="00407964" w:rsidRDefault="007C1DED" w:rsidP="002F2668">
      <w:pPr>
        <w:pStyle w:val="ListParagraph"/>
        <w:numPr>
          <w:ilvl w:val="0"/>
          <w:numId w:val="24"/>
        </w:numPr>
        <w:bidi w:val="0"/>
        <w:spacing w:line="360" w:lineRule="auto"/>
        <w:contextualSpacing w:val="0"/>
        <w:jc w:val="both"/>
        <w:rPr>
          <w:bCs/>
        </w:rPr>
      </w:pPr>
      <w:r w:rsidRPr="00407964">
        <w:rPr>
          <w:bCs/>
        </w:rPr>
        <w:t>Start the implementation in offices geographically located in Urban, Touristic and Other areas which have the highest agree rate, followed by offices in Rural areas that have the least agree percent.</w:t>
      </w:r>
    </w:p>
    <w:p w:rsidR="007C1DED" w:rsidRPr="00407964" w:rsidRDefault="007C1DED" w:rsidP="00C204CE">
      <w:pPr>
        <w:spacing w:line="360" w:lineRule="auto"/>
        <w:jc w:val="both"/>
        <w:rPr>
          <w:rFonts w:ascii="Times New Roman" w:hAnsi="Times New Roman"/>
          <w:sz w:val="24"/>
        </w:rPr>
      </w:pPr>
    </w:p>
    <w:p w:rsidR="00FE0937" w:rsidRPr="00407964" w:rsidRDefault="00FE0937" w:rsidP="00C204CE">
      <w:pPr>
        <w:tabs>
          <w:tab w:val="left" w:pos="360"/>
        </w:tabs>
        <w:spacing w:line="360" w:lineRule="auto"/>
        <w:ind w:left="360" w:hanging="360"/>
        <w:jc w:val="both"/>
        <w:rPr>
          <w:rFonts w:ascii="Times New Roman" w:hAnsi="Times New Roman"/>
          <w:b/>
          <w:bCs/>
          <w:sz w:val="24"/>
        </w:rPr>
      </w:pPr>
      <w:r w:rsidRPr="00407964">
        <w:rPr>
          <w:rFonts w:ascii="Times New Roman" w:hAnsi="Times New Roman"/>
          <w:b/>
          <w:bCs/>
          <w:sz w:val="24"/>
        </w:rPr>
        <w:t>10.</w:t>
      </w:r>
      <w:r w:rsidRPr="00407964">
        <w:rPr>
          <w:rFonts w:ascii="Times New Roman" w:hAnsi="Times New Roman"/>
          <w:b/>
          <w:bCs/>
          <w:sz w:val="24"/>
        </w:rPr>
        <w:tab/>
        <w:t>Improve Social Insurance Offices service environment</w:t>
      </w:r>
    </w:p>
    <w:p w:rsidR="00AB49ED" w:rsidRPr="00407964" w:rsidRDefault="00AB49ED" w:rsidP="00C204CE">
      <w:pPr>
        <w:spacing w:line="360" w:lineRule="auto"/>
        <w:jc w:val="both"/>
        <w:rPr>
          <w:rFonts w:ascii="Times New Roman" w:hAnsi="Times New Roman"/>
        </w:rPr>
      </w:pPr>
      <w:r w:rsidRPr="00407964">
        <w:rPr>
          <w:rFonts w:ascii="Times New Roman" w:hAnsi="Times New Roman"/>
          <w:bCs/>
          <w:color w:val="auto"/>
          <w:sz w:val="24"/>
        </w:rPr>
        <w:t>It’s recommended to implement this solution, but according to the following criteria:</w:t>
      </w:r>
    </w:p>
    <w:p w:rsidR="00AB49ED" w:rsidRPr="00407964" w:rsidRDefault="00AB49ED" w:rsidP="002F2668">
      <w:pPr>
        <w:pStyle w:val="ListParagraph"/>
        <w:numPr>
          <w:ilvl w:val="0"/>
          <w:numId w:val="24"/>
        </w:numPr>
        <w:bidi w:val="0"/>
        <w:spacing w:line="360" w:lineRule="auto"/>
        <w:contextualSpacing w:val="0"/>
        <w:jc w:val="both"/>
        <w:rPr>
          <w:bCs/>
        </w:rPr>
      </w:pPr>
      <w:r w:rsidRPr="00407964">
        <w:rPr>
          <w:bCs/>
        </w:rPr>
        <w:t>Start the implementation in offices geographically located in</w:t>
      </w:r>
      <w:r w:rsidR="008D3067" w:rsidRPr="00407964">
        <w:rPr>
          <w:bCs/>
        </w:rPr>
        <w:t xml:space="preserve"> Urban areas</w:t>
      </w:r>
      <w:r w:rsidRPr="00407964">
        <w:rPr>
          <w:bCs/>
        </w:rPr>
        <w:t>, which have the highest degree, then Tour</w:t>
      </w:r>
      <w:r w:rsidR="008D3067" w:rsidRPr="00407964">
        <w:rPr>
          <w:bCs/>
        </w:rPr>
        <w:t>istic and Other areas</w:t>
      </w:r>
      <w:r w:rsidRPr="00407964">
        <w:rPr>
          <w:bCs/>
        </w:rPr>
        <w:t>, followed</w:t>
      </w:r>
      <w:r w:rsidR="008D3067" w:rsidRPr="00407964">
        <w:rPr>
          <w:bCs/>
        </w:rPr>
        <w:t xml:space="preserve"> by offices in Rural areas</w:t>
      </w:r>
      <w:r w:rsidRPr="00407964">
        <w:rPr>
          <w:bCs/>
        </w:rPr>
        <w:t xml:space="preserve"> that have the least agree percent.</w:t>
      </w:r>
    </w:p>
    <w:p w:rsidR="00AB49ED" w:rsidRPr="00407964" w:rsidRDefault="00AB49ED" w:rsidP="002F2668">
      <w:pPr>
        <w:pStyle w:val="ListParagraph"/>
        <w:numPr>
          <w:ilvl w:val="0"/>
          <w:numId w:val="24"/>
        </w:numPr>
        <w:bidi w:val="0"/>
        <w:spacing w:line="360" w:lineRule="auto"/>
        <w:contextualSpacing w:val="0"/>
        <w:jc w:val="both"/>
        <w:rPr>
          <w:bCs/>
        </w:rPr>
      </w:pPr>
      <w:r w:rsidRPr="00407964">
        <w:rPr>
          <w:bCs/>
        </w:rPr>
        <w:t xml:space="preserve">When selecting offices according to the above criteria, they should start with offices that have Female </w:t>
      </w:r>
      <w:r w:rsidR="008D3067" w:rsidRPr="00407964">
        <w:rPr>
          <w:bCs/>
        </w:rPr>
        <w:t>employees</w:t>
      </w:r>
      <w:r w:rsidRPr="00407964">
        <w:rPr>
          <w:bCs/>
        </w:rPr>
        <w:t xml:space="preserve"> and with both work experiences &lt; 5</w:t>
      </w:r>
      <w:r w:rsidR="008D3067" w:rsidRPr="00407964">
        <w:rPr>
          <w:bCs/>
        </w:rPr>
        <w:t xml:space="preserve"> years</w:t>
      </w:r>
      <w:r w:rsidRPr="00407964">
        <w:rPr>
          <w:bCs/>
        </w:rPr>
        <w:t xml:space="preserve"> followed by work experience </w:t>
      </w:r>
      <w:r w:rsidR="008D3067" w:rsidRPr="00407964">
        <w:rPr>
          <w:bCs/>
          <w:u w:val="single"/>
        </w:rPr>
        <w:t>&gt;</w:t>
      </w:r>
      <w:r w:rsidR="008D3067" w:rsidRPr="00407964">
        <w:rPr>
          <w:bCs/>
        </w:rPr>
        <w:t xml:space="preserve"> 20 years</w:t>
      </w:r>
      <w:r w:rsidRPr="00407964">
        <w:rPr>
          <w:bCs/>
        </w:rPr>
        <w:t>, followed by offices having M</w:t>
      </w:r>
      <w:r w:rsidR="008D3067" w:rsidRPr="00407964">
        <w:rPr>
          <w:bCs/>
        </w:rPr>
        <w:t xml:space="preserve">ales </w:t>
      </w:r>
      <w:r w:rsidRPr="00407964">
        <w:rPr>
          <w:bCs/>
        </w:rPr>
        <w:t>with the same criteria.</w:t>
      </w:r>
    </w:p>
    <w:p w:rsidR="00311A8B" w:rsidRDefault="00311A8B" w:rsidP="00C204CE">
      <w:pPr>
        <w:jc w:val="both"/>
        <w:rPr>
          <w:rFonts w:ascii="Times New Roman" w:hAnsi="Times New Roman"/>
        </w:rPr>
      </w:pPr>
    </w:p>
    <w:p w:rsidR="00224196" w:rsidRPr="00407964" w:rsidRDefault="00224196" w:rsidP="00224196">
      <w:pPr>
        <w:pStyle w:val="Heading2"/>
        <w:pBdr>
          <w:top w:val="single" w:sz="4" w:space="1" w:color="auto"/>
          <w:left w:val="single" w:sz="4" w:space="4" w:color="auto"/>
          <w:bottom w:val="single" w:sz="4" w:space="1" w:color="auto"/>
          <w:right w:val="single" w:sz="4" w:space="4" w:color="auto"/>
        </w:pBdr>
        <w:shd w:val="clear" w:color="auto" w:fill="333399"/>
        <w:jc w:val="both"/>
        <w:rPr>
          <w:rFonts w:ascii="Times New Roman" w:hAnsi="Times New Roman" w:cs="Times New Roman"/>
          <w:i w:val="0"/>
          <w:iCs w:val="0"/>
          <w:color w:val="FFFFFF"/>
          <w:sz w:val="24"/>
          <w:szCs w:val="24"/>
        </w:rPr>
      </w:pPr>
      <w:bookmarkStart w:id="122" w:name="_Toc236498888"/>
      <w:r w:rsidRPr="00407964">
        <w:rPr>
          <w:rFonts w:ascii="Times New Roman" w:hAnsi="Times New Roman" w:cs="Times New Roman"/>
          <w:i w:val="0"/>
          <w:iCs w:val="0"/>
          <w:color w:val="FFFFFF"/>
          <w:sz w:val="24"/>
          <w:szCs w:val="24"/>
        </w:rPr>
        <w:t>5-</w:t>
      </w:r>
      <w:r>
        <w:rPr>
          <w:rFonts w:ascii="Times New Roman" w:hAnsi="Times New Roman" w:cs="Times New Roman"/>
          <w:i w:val="0"/>
          <w:iCs w:val="0"/>
          <w:color w:val="FFFFFF"/>
          <w:sz w:val="24"/>
          <w:szCs w:val="24"/>
        </w:rPr>
        <w:t>3</w:t>
      </w:r>
      <w:r w:rsidR="007372A6">
        <w:rPr>
          <w:rFonts w:ascii="Times New Roman" w:hAnsi="Times New Roman" w:cs="Times New Roman"/>
          <w:i w:val="0"/>
          <w:iCs w:val="0"/>
          <w:color w:val="FFFFFF"/>
          <w:sz w:val="24"/>
          <w:szCs w:val="24"/>
        </w:rPr>
        <w:t>-</w:t>
      </w:r>
      <w:r w:rsidRPr="00407964">
        <w:rPr>
          <w:rFonts w:ascii="Times New Roman" w:hAnsi="Times New Roman" w:cs="Times New Roman"/>
          <w:i w:val="0"/>
          <w:iCs w:val="0"/>
          <w:color w:val="FFFFFF"/>
          <w:sz w:val="24"/>
          <w:szCs w:val="24"/>
        </w:rPr>
        <w:t xml:space="preserve"> Recommendations</w:t>
      </w:r>
      <w:r>
        <w:rPr>
          <w:rFonts w:ascii="Times New Roman" w:hAnsi="Times New Roman" w:cs="Times New Roman"/>
          <w:i w:val="0"/>
          <w:iCs w:val="0"/>
          <w:color w:val="FFFFFF"/>
          <w:sz w:val="24"/>
          <w:szCs w:val="24"/>
        </w:rPr>
        <w:t xml:space="preserve"> for Further Work</w:t>
      </w:r>
      <w:bookmarkEnd w:id="122"/>
    </w:p>
    <w:p w:rsidR="00224196" w:rsidRDefault="00224196" w:rsidP="00C204CE">
      <w:pPr>
        <w:jc w:val="both"/>
        <w:rPr>
          <w:rFonts w:ascii="Times New Roman" w:hAnsi="Times New Roman"/>
        </w:rPr>
      </w:pPr>
      <w:r>
        <w:rPr>
          <w:rFonts w:ascii="Times New Roman" w:hAnsi="Times New Roman"/>
        </w:rPr>
        <w:t>It is recommended to consider the following issues in future researches:</w:t>
      </w:r>
    </w:p>
    <w:p w:rsidR="00224196" w:rsidRDefault="00224196" w:rsidP="00C204CE">
      <w:pPr>
        <w:jc w:val="both"/>
        <w:rPr>
          <w:rFonts w:ascii="Times New Roman" w:hAnsi="Times New Roman"/>
        </w:rPr>
      </w:pPr>
    </w:p>
    <w:p w:rsidR="00224196" w:rsidRPr="00224196" w:rsidRDefault="00224196" w:rsidP="002F2668">
      <w:pPr>
        <w:pStyle w:val="ListParagraph"/>
        <w:numPr>
          <w:ilvl w:val="0"/>
          <w:numId w:val="24"/>
        </w:numPr>
        <w:bidi w:val="0"/>
        <w:spacing w:line="360" w:lineRule="auto"/>
        <w:contextualSpacing w:val="0"/>
        <w:jc w:val="both"/>
        <w:rPr>
          <w:bCs/>
        </w:rPr>
      </w:pPr>
      <w:r w:rsidRPr="00224196">
        <w:rPr>
          <w:bCs/>
        </w:rPr>
        <w:t>Continuous monitoring of customer satisfaction after implementing suggested solutions.</w:t>
      </w:r>
    </w:p>
    <w:p w:rsidR="00224196" w:rsidRPr="00224196" w:rsidRDefault="00224196" w:rsidP="002F2668">
      <w:pPr>
        <w:pStyle w:val="ListParagraph"/>
        <w:numPr>
          <w:ilvl w:val="0"/>
          <w:numId w:val="24"/>
        </w:numPr>
        <w:bidi w:val="0"/>
        <w:spacing w:line="360" w:lineRule="auto"/>
        <w:contextualSpacing w:val="0"/>
        <w:jc w:val="both"/>
        <w:rPr>
          <w:bCs/>
        </w:rPr>
      </w:pPr>
      <w:r w:rsidRPr="00224196">
        <w:rPr>
          <w:bCs/>
        </w:rPr>
        <w:t>More in-depth study designed specifically to explore the differences of results between employees based upon gender.</w:t>
      </w:r>
    </w:p>
    <w:p w:rsidR="00224196" w:rsidRDefault="00224196" w:rsidP="00C204CE">
      <w:pPr>
        <w:jc w:val="both"/>
        <w:rPr>
          <w:rFonts w:ascii="Times New Roman" w:hAnsi="Times New Roman"/>
        </w:rPr>
      </w:pPr>
    </w:p>
    <w:p w:rsidR="00224196" w:rsidRPr="00407964" w:rsidRDefault="00224196" w:rsidP="00C204CE">
      <w:pPr>
        <w:jc w:val="both"/>
        <w:rPr>
          <w:rFonts w:ascii="Times New Roman" w:hAnsi="Times New Roman"/>
        </w:rPr>
      </w:pPr>
    </w:p>
    <w:p w:rsidR="00C86B1F" w:rsidRPr="00407964" w:rsidRDefault="00C86B1F" w:rsidP="00C204CE">
      <w:pPr>
        <w:jc w:val="both"/>
        <w:rPr>
          <w:rFonts w:ascii="Times New Roman" w:hAnsi="Times New Roman"/>
        </w:rPr>
      </w:pPr>
      <w:r w:rsidRPr="00407964">
        <w:rPr>
          <w:rFonts w:ascii="Times New Roman" w:hAnsi="Times New Roman"/>
        </w:rPr>
        <w:br w:type="page"/>
      </w:r>
    </w:p>
    <w:p w:rsidR="002F3A65" w:rsidRPr="00407964" w:rsidRDefault="002F3A65" w:rsidP="00E40701">
      <w:pPr>
        <w:pStyle w:val="MainHeading1"/>
        <w:tabs>
          <w:tab w:val="clear" w:pos="0"/>
          <w:tab w:val="clear" w:pos="1080"/>
        </w:tabs>
        <w:ind w:left="0" w:firstLine="0"/>
        <w:rPr>
          <w:rFonts w:ascii="Times New Roman" w:hAnsi="Times New Roman" w:cs="Times New Roman"/>
          <w:sz w:val="32"/>
          <w:szCs w:val="32"/>
        </w:rPr>
      </w:pPr>
      <w:bookmarkStart w:id="123" w:name="_Toc236498889"/>
      <w:r w:rsidRPr="00407964">
        <w:rPr>
          <w:rFonts w:ascii="Times New Roman" w:hAnsi="Times New Roman" w:cs="Times New Roman"/>
          <w:sz w:val="32"/>
          <w:szCs w:val="32"/>
        </w:rPr>
        <w:lastRenderedPageBreak/>
        <w:t>References</w:t>
      </w:r>
      <w:bookmarkEnd w:id="123"/>
    </w:p>
    <w:p w:rsidR="004810CF" w:rsidRPr="00407964" w:rsidRDefault="004810CF" w:rsidP="004810CF">
      <w:pPr>
        <w:rPr>
          <w:rFonts w:ascii="Times New Roman" w:hAnsi="Times New Roman"/>
        </w:rPr>
      </w:pPr>
    </w:p>
    <w:p w:rsidR="004810CF" w:rsidRPr="007372A6" w:rsidRDefault="004810CF" w:rsidP="004810CF">
      <w:pPr>
        <w:pStyle w:val="ListParagraph"/>
        <w:numPr>
          <w:ilvl w:val="1"/>
          <w:numId w:val="1"/>
        </w:numPr>
        <w:bidi w:val="0"/>
        <w:spacing w:line="360" w:lineRule="auto"/>
        <w:jc w:val="both"/>
      </w:pPr>
      <w:r w:rsidRPr="007372A6">
        <w:t>Barnhart</w:t>
      </w:r>
      <w:r>
        <w:t>,</w:t>
      </w:r>
      <w:r w:rsidRPr="007372A6">
        <w:t xml:space="preserve"> Jo Anne B.; Commissioner, </w:t>
      </w:r>
      <w:r w:rsidRPr="007372A6">
        <w:rPr>
          <w:u w:val="single"/>
        </w:rPr>
        <w:t>“</w:t>
      </w:r>
      <w:smartTag w:uri="urn:schemas-microsoft-com:office:smarttags" w:element="place">
        <w:smartTag w:uri="urn:schemas-microsoft-com:office:smarttags" w:element="country-region">
          <w:r w:rsidRPr="007372A6">
            <w:rPr>
              <w:u w:val="single"/>
            </w:rPr>
            <w:t>USA</w:t>
          </w:r>
        </w:smartTag>
      </w:smartTag>
      <w:r w:rsidRPr="007372A6">
        <w:rPr>
          <w:u w:val="single"/>
        </w:rPr>
        <w:t xml:space="preserve"> Strategic Security Administration, Strategic Plan”</w:t>
      </w:r>
      <w:r w:rsidRPr="007372A6">
        <w:t xml:space="preserve">, FY2006-FY2011; (Website: </w:t>
      </w:r>
      <w:hyperlink r:id="rId25" w:history="1">
        <w:r w:rsidRPr="007372A6">
          <w:rPr>
            <w:rStyle w:val="Hyperlink"/>
            <w:color w:val="auto"/>
          </w:rPr>
          <w:t>www.socialsecurity.gov</w:t>
        </w:r>
      </w:hyperlink>
      <w:r w:rsidRPr="007372A6">
        <w:t>)</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 xml:space="preserve">Berry Leonard L. and Lampo Sandra K. (2000), </w:t>
      </w:r>
      <w:r w:rsidRPr="007372A6">
        <w:rPr>
          <w:u w:val="single"/>
          <w:lang w:bidi="ar-EG"/>
        </w:rPr>
        <w:t>"Teaching an Old service New Tricks – The Promise of Service Redesign"</w:t>
      </w:r>
      <w:r w:rsidRPr="007372A6">
        <w:rPr>
          <w:lang w:bidi="ar-EG"/>
        </w:rPr>
        <w:t xml:space="preserve">, Journal of Service Research 2 no. 3 (February): 265-275. </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Bitner</w:t>
      </w:r>
      <w:r>
        <w:rPr>
          <w:lang w:bidi="ar-EG"/>
        </w:rPr>
        <w:t>,</w:t>
      </w:r>
      <w:r w:rsidRPr="007372A6">
        <w:rPr>
          <w:lang w:bidi="ar-EG"/>
        </w:rPr>
        <w:t xml:space="preserve"> Mary Jo (1992), </w:t>
      </w:r>
      <w:r w:rsidRPr="007372A6">
        <w:rPr>
          <w:u w:val="single"/>
          <w:lang w:bidi="ar-EG"/>
        </w:rPr>
        <w:t>“Service Environments: The impact of Physical Surrounding on Customers and Employees”</w:t>
      </w:r>
      <w:r w:rsidRPr="007372A6">
        <w:rPr>
          <w:lang w:bidi="ar-EG"/>
        </w:rPr>
        <w:t>, Journal of Marketing 56 (April):57-71.</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Bove</w:t>
      </w:r>
      <w:r>
        <w:rPr>
          <w:lang w:bidi="ar-EG"/>
        </w:rPr>
        <w:t>,</w:t>
      </w:r>
      <w:r w:rsidRPr="007372A6">
        <w:rPr>
          <w:lang w:bidi="ar-EG"/>
        </w:rPr>
        <w:t xml:space="preserve"> Liliana L. and Johnson</w:t>
      </w:r>
      <w:r>
        <w:rPr>
          <w:lang w:bidi="ar-EG"/>
        </w:rPr>
        <w:t>,</w:t>
      </w:r>
      <w:r w:rsidRPr="007372A6">
        <w:rPr>
          <w:lang w:bidi="ar-EG"/>
        </w:rPr>
        <w:t xml:space="preserve"> Lester W. (2001), </w:t>
      </w:r>
      <w:r w:rsidRPr="007372A6">
        <w:rPr>
          <w:u w:val="single"/>
          <w:lang w:bidi="ar-EG"/>
        </w:rPr>
        <w:t>“Customer Relationships with Service Personnel: Do We Measure Closeness, Quality or Strength?”</w:t>
      </w:r>
      <w:r w:rsidRPr="007372A6">
        <w:rPr>
          <w:lang w:bidi="ar-EG"/>
        </w:rPr>
        <w:t xml:space="preserve"> Journal of Business Research 54: 189-197</w:t>
      </w:r>
    </w:p>
    <w:p w:rsidR="004810CF" w:rsidRPr="007372A6" w:rsidRDefault="004810CF" w:rsidP="004810CF">
      <w:pPr>
        <w:pStyle w:val="ListParagraph"/>
        <w:numPr>
          <w:ilvl w:val="1"/>
          <w:numId w:val="1"/>
        </w:numPr>
        <w:bidi w:val="0"/>
        <w:spacing w:line="360" w:lineRule="auto"/>
        <w:jc w:val="both"/>
      </w:pPr>
      <w:r w:rsidRPr="007372A6">
        <w:rPr>
          <w:lang w:bidi="ar-EG"/>
        </w:rPr>
        <w:t>Bowen</w:t>
      </w:r>
      <w:r>
        <w:rPr>
          <w:lang w:bidi="ar-EG"/>
        </w:rPr>
        <w:t>,</w:t>
      </w:r>
      <w:r w:rsidRPr="007372A6">
        <w:rPr>
          <w:lang w:bidi="ar-EG"/>
        </w:rPr>
        <w:t xml:space="preserve"> David E. and Schneider</w:t>
      </w:r>
      <w:r>
        <w:rPr>
          <w:lang w:bidi="ar-EG"/>
        </w:rPr>
        <w:t>,</w:t>
      </w:r>
      <w:r w:rsidRPr="007372A6">
        <w:rPr>
          <w:lang w:bidi="ar-EG"/>
        </w:rPr>
        <w:t xml:space="preserve"> Benjamin, </w:t>
      </w:r>
      <w:r w:rsidRPr="007372A6">
        <w:rPr>
          <w:u w:val="single"/>
          <w:lang w:bidi="ar-EG"/>
        </w:rPr>
        <w:t>“Boundary –Spanning Role Employees and the Service Encounter: Some Guidelines for Management and Research”</w:t>
      </w:r>
      <w:r w:rsidRPr="007372A6">
        <w:rPr>
          <w:lang w:bidi="ar-EG"/>
        </w:rPr>
        <w:t>, as cited in Czepiel</w:t>
      </w:r>
      <w:r>
        <w:rPr>
          <w:lang w:bidi="ar-EG"/>
        </w:rPr>
        <w:t>,</w:t>
      </w:r>
      <w:r w:rsidRPr="007372A6">
        <w:rPr>
          <w:lang w:bidi="ar-EG"/>
        </w:rPr>
        <w:t xml:space="preserve"> J.A., Solomon</w:t>
      </w:r>
      <w:r>
        <w:rPr>
          <w:lang w:bidi="ar-EG"/>
        </w:rPr>
        <w:t>,</w:t>
      </w:r>
      <w:r w:rsidRPr="007372A6">
        <w:rPr>
          <w:lang w:bidi="ar-EG"/>
        </w:rPr>
        <w:t xml:space="preserve"> M.R., and Surprenant</w:t>
      </w:r>
      <w:r>
        <w:rPr>
          <w:lang w:bidi="ar-EG"/>
        </w:rPr>
        <w:t>,</w:t>
      </w:r>
      <w:r w:rsidRPr="007372A6">
        <w:rPr>
          <w:lang w:bidi="ar-EG"/>
        </w:rPr>
        <w:t xml:space="preserve"> C.F. (1985), </w:t>
      </w:r>
      <w:r w:rsidRPr="007372A6">
        <w:rPr>
          <w:u w:val="single"/>
          <w:lang w:bidi="ar-EG"/>
        </w:rPr>
        <w:t>“The Service Encounter”</w:t>
      </w:r>
      <w:r w:rsidRPr="007372A6">
        <w:rPr>
          <w:lang w:bidi="ar-EG"/>
        </w:rPr>
        <w:t>, (Lexington Books), 127-148.</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Collins</w:t>
      </w:r>
      <w:r>
        <w:rPr>
          <w:lang w:bidi="ar-EG"/>
        </w:rPr>
        <w:t>,</w:t>
      </w:r>
      <w:r w:rsidRPr="007372A6">
        <w:rPr>
          <w:lang w:bidi="ar-EG"/>
        </w:rPr>
        <w:t xml:space="preserve"> Jim (1999), </w:t>
      </w:r>
      <w:r w:rsidRPr="007372A6">
        <w:rPr>
          <w:u w:val="single"/>
          <w:lang w:bidi="ar-EG"/>
        </w:rPr>
        <w:t>“Turning Goals into results: The Power of Catalytic Mechanisms”</w:t>
      </w:r>
      <w:r w:rsidRPr="007372A6">
        <w:rPr>
          <w:lang w:bidi="ar-EG"/>
        </w:rPr>
        <w:t>, Harvard Business Review 77 (July-August): 77.</w:t>
      </w:r>
    </w:p>
    <w:p w:rsidR="004810CF" w:rsidRPr="007372A6" w:rsidRDefault="004810CF" w:rsidP="004810CF">
      <w:pPr>
        <w:pStyle w:val="ListParagraph"/>
        <w:numPr>
          <w:ilvl w:val="1"/>
          <w:numId w:val="1"/>
        </w:numPr>
        <w:bidi w:val="0"/>
        <w:spacing w:line="360" w:lineRule="auto"/>
        <w:jc w:val="both"/>
      </w:pPr>
      <w:r w:rsidRPr="007372A6">
        <w:t>Croteau</w:t>
      </w:r>
      <w:r>
        <w:t>,</w:t>
      </w:r>
      <w:r w:rsidRPr="007372A6">
        <w:t xml:space="preserve"> Anne-Marie; Li</w:t>
      </w:r>
      <w:r>
        <w:t>,</w:t>
      </w:r>
      <w:r w:rsidRPr="007372A6">
        <w:t xml:space="preserve"> Peter (2003), </w:t>
      </w:r>
      <w:r w:rsidRPr="007372A6">
        <w:rPr>
          <w:u w:val="single"/>
        </w:rPr>
        <w:t>“Critical Success Factors of CRM technological initiatives”</w:t>
      </w:r>
      <w:r w:rsidRPr="007372A6">
        <w:t>, Canadian Journal of Administrative Sciences; March; 20, 1</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 xml:space="preserve">Decree 554 </w:t>
      </w:r>
      <w:r w:rsidRPr="007372A6">
        <w:rPr>
          <w:lang w:bidi="ar-EG"/>
        </w:rPr>
        <w:tab/>
        <w:t>Egyptian Ministry of Finance 2007</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Diaz</w:t>
      </w:r>
      <w:r>
        <w:rPr>
          <w:lang w:bidi="ar-EG"/>
        </w:rPr>
        <w:t>,</w:t>
      </w:r>
      <w:r w:rsidRPr="007372A6">
        <w:rPr>
          <w:lang w:bidi="ar-EG"/>
        </w:rPr>
        <w:t xml:space="preserve"> Ana B.Casado, and Ruiz</w:t>
      </w:r>
      <w:r>
        <w:rPr>
          <w:lang w:bidi="ar-EG"/>
        </w:rPr>
        <w:t>,</w:t>
      </w:r>
      <w:r w:rsidRPr="007372A6">
        <w:rPr>
          <w:lang w:bidi="ar-EG"/>
        </w:rPr>
        <w:t xml:space="preserve"> Francisco J. Mas (2002), </w:t>
      </w:r>
      <w:r w:rsidRPr="007372A6">
        <w:rPr>
          <w:u w:val="single"/>
          <w:lang w:bidi="ar-EG"/>
        </w:rPr>
        <w:t>“The Consumer’s Reaction to Delays in Service”</w:t>
      </w:r>
      <w:r w:rsidRPr="007372A6">
        <w:rPr>
          <w:lang w:bidi="ar-EG"/>
        </w:rPr>
        <w:t>, International Journal of Service Industry Management 13, no.2: 118-140</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Ebner</w:t>
      </w:r>
      <w:r>
        <w:rPr>
          <w:lang w:bidi="ar-EG"/>
        </w:rPr>
        <w:t>,</w:t>
      </w:r>
      <w:r w:rsidRPr="007372A6">
        <w:rPr>
          <w:lang w:bidi="ar-EG"/>
        </w:rPr>
        <w:t xml:space="preserve"> Manuel</w:t>
      </w:r>
      <w:r>
        <w:rPr>
          <w:lang w:bidi="ar-EG"/>
        </w:rPr>
        <w:t>;</w:t>
      </w:r>
      <w:r w:rsidRPr="007372A6">
        <w:rPr>
          <w:lang w:bidi="ar-EG"/>
        </w:rPr>
        <w:t xml:space="preserve"> Levitt</w:t>
      </w:r>
      <w:r>
        <w:rPr>
          <w:lang w:bidi="ar-EG"/>
        </w:rPr>
        <w:t>,</w:t>
      </w:r>
      <w:r w:rsidRPr="007372A6">
        <w:rPr>
          <w:lang w:bidi="ar-EG"/>
        </w:rPr>
        <w:t xml:space="preserve"> Arthur Hu, Daniel, and McCrory</w:t>
      </w:r>
      <w:r>
        <w:rPr>
          <w:lang w:bidi="ar-EG"/>
        </w:rPr>
        <w:t>,</w:t>
      </w:r>
      <w:r w:rsidRPr="007372A6">
        <w:rPr>
          <w:lang w:bidi="ar-EG"/>
        </w:rPr>
        <w:t xml:space="preserve"> Jim (2002), </w:t>
      </w:r>
      <w:r w:rsidRPr="007372A6">
        <w:rPr>
          <w:u w:val="single"/>
          <w:lang w:bidi="ar-EG"/>
        </w:rPr>
        <w:t>“How to Rescue CRM?”</w:t>
      </w:r>
      <w:r w:rsidRPr="007372A6">
        <w:rPr>
          <w:lang w:bidi="ar-EG"/>
        </w:rPr>
        <w:t xml:space="preserve"> The McKinsey Quarterly 4 (Technology)</w:t>
      </w:r>
    </w:p>
    <w:p w:rsidR="004810CF" w:rsidRPr="007372A6" w:rsidRDefault="004810CF" w:rsidP="004810CF">
      <w:pPr>
        <w:pStyle w:val="ListParagraph"/>
        <w:numPr>
          <w:ilvl w:val="1"/>
          <w:numId w:val="1"/>
        </w:numPr>
        <w:bidi w:val="0"/>
        <w:spacing w:line="360" w:lineRule="auto"/>
        <w:jc w:val="both"/>
      </w:pPr>
      <w:r w:rsidRPr="007372A6">
        <w:t>Government Social Insurance Fund (GSIF) Annual report 2007</w:t>
      </w:r>
    </w:p>
    <w:p w:rsidR="004810CF" w:rsidRPr="007372A6" w:rsidRDefault="004810CF" w:rsidP="004810CF">
      <w:pPr>
        <w:pStyle w:val="ListParagraph"/>
        <w:bidi w:val="0"/>
        <w:spacing w:line="360" w:lineRule="auto"/>
        <w:jc w:val="both"/>
      </w:pP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lastRenderedPageBreak/>
        <w:t>Lovelock</w:t>
      </w:r>
      <w:r>
        <w:rPr>
          <w:lang w:bidi="ar-EG"/>
        </w:rPr>
        <w:t>,</w:t>
      </w:r>
      <w:r w:rsidRPr="007372A6">
        <w:rPr>
          <w:lang w:bidi="ar-EG"/>
        </w:rPr>
        <w:t xml:space="preserve"> Christopher H. (1995), </w:t>
      </w:r>
      <w:r w:rsidRPr="007372A6">
        <w:rPr>
          <w:u w:val="single"/>
          <w:lang w:bidi="ar-EG"/>
        </w:rPr>
        <w:t>“Managing Services: The Human Factor,”</w:t>
      </w:r>
      <w:r w:rsidRPr="007372A6">
        <w:rPr>
          <w:lang w:bidi="ar-EG"/>
        </w:rPr>
        <w:t xml:space="preserve"> in </w:t>
      </w:r>
      <w:r w:rsidRPr="007372A6">
        <w:rPr>
          <w:u w:val="single"/>
          <w:lang w:bidi="ar-EG"/>
        </w:rPr>
        <w:t>“Understanding Services Management”,</w:t>
      </w:r>
      <w:r w:rsidRPr="007372A6">
        <w:rPr>
          <w:lang w:bidi="ar-EG"/>
        </w:rPr>
        <w:t xml:space="preserve"> Glynn</w:t>
      </w:r>
      <w:r>
        <w:rPr>
          <w:lang w:bidi="ar-EG"/>
        </w:rPr>
        <w:t>,</w:t>
      </w:r>
      <w:r w:rsidRPr="007372A6">
        <w:rPr>
          <w:lang w:bidi="ar-EG"/>
        </w:rPr>
        <w:t xml:space="preserve"> ed. W.J. and Barnes</w:t>
      </w:r>
      <w:r>
        <w:rPr>
          <w:lang w:bidi="ar-EG"/>
        </w:rPr>
        <w:t>,</w:t>
      </w:r>
      <w:r w:rsidRPr="007372A6">
        <w:rPr>
          <w:lang w:bidi="ar-EG"/>
        </w:rPr>
        <w:t xml:space="preserve"> J.G. (Chichester, UK: John Wiley, 1995), 228.</w:t>
      </w:r>
    </w:p>
    <w:p w:rsidR="004810CF" w:rsidRPr="007372A6" w:rsidRDefault="004810CF" w:rsidP="004810CF">
      <w:pPr>
        <w:pStyle w:val="ListParagraph"/>
        <w:numPr>
          <w:ilvl w:val="1"/>
          <w:numId w:val="1"/>
        </w:numPr>
        <w:bidi w:val="0"/>
        <w:spacing w:line="360" w:lineRule="auto"/>
        <w:jc w:val="both"/>
        <w:rPr>
          <w:lang w:bidi="ar-EG"/>
        </w:rPr>
      </w:pPr>
      <w:r w:rsidRPr="007372A6">
        <w:rPr>
          <w:szCs w:val="12"/>
        </w:rPr>
        <w:t>Lovelock</w:t>
      </w:r>
      <w:r>
        <w:rPr>
          <w:szCs w:val="12"/>
        </w:rPr>
        <w:t>,</w:t>
      </w:r>
      <w:r w:rsidRPr="007372A6">
        <w:rPr>
          <w:szCs w:val="12"/>
        </w:rPr>
        <w:t xml:space="preserve"> Christopher</w:t>
      </w:r>
      <w:r>
        <w:rPr>
          <w:szCs w:val="12"/>
        </w:rPr>
        <w:t>;</w:t>
      </w:r>
      <w:r w:rsidRPr="007372A6">
        <w:rPr>
          <w:szCs w:val="12"/>
        </w:rPr>
        <w:t xml:space="preserve"> Patterson</w:t>
      </w:r>
      <w:r>
        <w:rPr>
          <w:szCs w:val="12"/>
        </w:rPr>
        <w:t>,</w:t>
      </w:r>
      <w:r w:rsidRPr="007372A6">
        <w:rPr>
          <w:szCs w:val="12"/>
        </w:rPr>
        <w:t xml:space="preserve"> Paul G.</w:t>
      </w:r>
      <w:r>
        <w:rPr>
          <w:szCs w:val="12"/>
        </w:rPr>
        <w:t>;</w:t>
      </w:r>
      <w:r w:rsidRPr="007372A6">
        <w:rPr>
          <w:szCs w:val="12"/>
        </w:rPr>
        <w:t xml:space="preserve"> Walker</w:t>
      </w:r>
      <w:r>
        <w:rPr>
          <w:szCs w:val="12"/>
        </w:rPr>
        <w:t>,</w:t>
      </w:r>
      <w:r w:rsidRPr="007372A6">
        <w:rPr>
          <w:szCs w:val="12"/>
        </w:rPr>
        <w:t xml:space="preserve"> Rhett</w:t>
      </w:r>
      <w:r>
        <w:rPr>
          <w:szCs w:val="12"/>
        </w:rPr>
        <w:t>;</w:t>
      </w:r>
      <w:r w:rsidRPr="007372A6">
        <w:rPr>
          <w:szCs w:val="12"/>
        </w:rPr>
        <w:t xml:space="preserve"> </w:t>
      </w:r>
      <w:r w:rsidRPr="007372A6">
        <w:rPr>
          <w:i/>
          <w:iCs/>
          <w:szCs w:val="12"/>
        </w:rPr>
        <w:t>Service Marketing: Australia and New Zealand</w:t>
      </w:r>
      <w:r w:rsidRPr="007372A6">
        <w:rPr>
          <w:szCs w:val="12"/>
        </w:rPr>
        <w:t xml:space="preserve"> (Sydney: Prentice-Hall Australia, 1998), 455.</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MacKenzie</w:t>
      </w:r>
      <w:r>
        <w:rPr>
          <w:lang w:bidi="ar-EG"/>
        </w:rPr>
        <w:t>,</w:t>
      </w:r>
      <w:r w:rsidRPr="007372A6">
        <w:rPr>
          <w:lang w:bidi="ar-EG"/>
        </w:rPr>
        <w:t xml:space="preserve"> Scott B.</w:t>
      </w:r>
      <w:r>
        <w:rPr>
          <w:lang w:bidi="ar-EG"/>
        </w:rPr>
        <w:t>;</w:t>
      </w:r>
      <w:r w:rsidRPr="007372A6">
        <w:rPr>
          <w:lang w:bidi="ar-EG"/>
        </w:rPr>
        <w:t xml:space="preserve"> Podsakoff</w:t>
      </w:r>
      <w:r>
        <w:rPr>
          <w:lang w:bidi="ar-EG"/>
        </w:rPr>
        <w:t>,</w:t>
      </w:r>
      <w:r w:rsidRPr="007372A6">
        <w:rPr>
          <w:lang w:bidi="ar-EG"/>
        </w:rPr>
        <w:t xml:space="preserve"> Philip M., and Rich</w:t>
      </w:r>
      <w:r>
        <w:rPr>
          <w:lang w:bidi="ar-EG"/>
        </w:rPr>
        <w:t>,</w:t>
      </w:r>
      <w:r w:rsidRPr="007372A6">
        <w:rPr>
          <w:lang w:bidi="ar-EG"/>
        </w:rPr>
        <w:t xml:space="preserve"> Gregory A. (2001), </w:t>
      </w:r>
      <w:r w:rsidRPr="007372A6">
        <w:rPr>
          <w:u w:val="single"/>
          <w:lang w:bidi="ar-EG"/>
        </w:rPr>
        <w:t>“Transformational and Transactional Leadership and Salesperson Performance”</w:t>
      </w:r>
      <w:r w:rsidRPr="007372A6">
        <w:rPr>
          <w:lang w:bidi="ar-EG"/>
        </w:rPr>
        <w:t xml:space="preserve">, Journal of the </w:t>
      </w:r>
      <w:smartTag w:uri="urn:schemas-microsoft-com:office:smarttags" w:element="place">
        <w:smartTag w:uri="urn:schemas-microsoft-com:office:smarttags" w:element="PlaceType">
          <w:r w:rsidRPr="007372A6">
            <w:rPr>
              <w:lang w:bidi="ar-EG"/>
            </w:rPr>
            <w:t>Academy</w:t>
          </w:r>
        </w:smartTag>
        <w:r w:rsidRPr="007372A6">
          <w:rPr>
            <w:lang w:bidi="ar-EG"/>
          </w:rPr>
          <w:t xml:space="preserve"> of </w:t>
        </w:r>
        <w:smartTag w:uri="urn:schemas-microsoft-com:office:smarttags" w:element="PlaceName">
          <w:r w:rsidRPr="007372A6">
            <w:rPr>
              <w:lang w:bidi="ar-EG"/>
            </w:rPr>
            <w:t>Marketing</w:t>
          </w:r>
        </w:smartTag>
      </w:smartTag>
      <w:r w:rsidRPr="007372A6">
        <w:rPr>
          <w:lang w:bidi="ar-EG"/>
        </w:rPr>
        <w:t xml:space="preserve"> Science 29, no. 2: 115-134</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Maister</w:t>
      </w:r>
      <w:r>
        <w:rPr>
          <w:lang w:bidi="ar-EG"/>
        </w:rPr>
        <w:t>,</w:t>
      </w:r>
      <w:r w:rsidRPr="007372A6">
        <w:rPr>
          <w:lang w:bidi="ar-EG"/>
        </w:rPr>
        <w:t xml:space="preserve"> David H., </w:t>
      </w:r>
      <w:r w:rsidRPr="007372A6">
        <w:rPr>
          <w:u w:val="single"/>
          <w:lang w:bidi="ar-EG"/>
        </w:rPr>
        <w:t>“The Psychology of Waiting Lines”</w:t>
      </w:r>
      <w:r w:rsidRPr="007372A6">
        <w:rPr>
          <w:lang w:bidi="ar-EG"/>
        </w:rPr>
        <w:t>, as cited in Czepiel</w:t>
      </w:r>
      <w:r>
        <w:rPr>
          <w:lang w:bidi="ar-EG"/>
        </w:rPr>
        <w:t>,</w:t>
      </w:r>
      <w:r w:rsidRPr="007372A6">
        <w:rPr>
          <w:lang w:bidi="ar-EG"/>
        </w:rPr>
        <w:t xml:space="preserve"> J.A., Solomon</w:t>
      </w:r>
      <w:r>
        <w:rPr>
          <w:lang w:bidi="ar-EG"/>
        </w:rPr>
        <w:t>,</w:t>
      </w:r>
      <w:r w:rsidRPr="007372A6">
        <w:rPr>
          <w:lang w:bidi="ar-EG"/>
        </w:rPr>
        <w:t xml:space="preserve"> M. R., and Surprenant</w:t>
      </w:r>
      <w:r>
        <w:rPr>
          <w:lang w:bidi="ar-EG"/>
        </w:rPr>
        <w:t>,</w:t>
      </w:r>
      <w:r w:rsidRPr="007372A6">
        <w:rPr>
          <w:lang w:bidi="ar-EG"/>
        </w:rPr>
        <w:t xml:space="preserve"> C.F. (1986) </w:t>
      </w:r>
      <w:r w:rsidRPr="007372A6">
        <w:rPr>
          <w:u w:val="single"/>
          <w:lang w:bidi="ar-EG"/>
        </w:rPr>
        <w:t>“The Service Encounter”</w:t>
      </w:r>
      <w:r w:rsidRPr="007372A6">
        <w:rPr>
          <w:lang w:bidi="ar-EG"/>
        </w:rPr>
        <w:t xml:space="preserve"> (Lexington, MA: Lexington Books/D.C.Health), 113-123</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Quiring</w:t>
      </w:r>
      <w:r>
        <w:rPr>
          <w:lang w:bidi="ar-EG"/>
        </w:rPr>
        <w:t>,</w:t>
      </w:r>
      <w:r w:rsidRPr="007372A6">
        <w:rPr>
          <w:lang w:bidi="ar-EG"/>
        </w:rPr>
        <w:t xml:space="preserve"> Kevin N. and Mullen</w:t>
      </w:r>
      <w:r>
        <w:rPr>
          <w:lang w:bidi="ar-EG"/>
        </w:rPr>
        <w:t>,</w:t>
      </w:r>
      <w:r w:rsidRPr="007372A6">
        <w:rPr>
          <w:lang w:bidi="ar-EG"/>
        </w:rPr>
        <w:t xml:space="preserve"> Nancy K. (2002), </w:t>
      </w:r>
      <w:r w:rsidRPr="007372A6">
        <w:rPr>
          <w:u w:val="single"/>
          <w:lang w:bidi="ar-EG"/>
        </w:rPr>
        <w:t>“More than Data Warehousing: An Integrated View of the Customer”,</w:t>
      </w:r>
      <w:r w:rsidRPr="007372A6">
        <w:rPr>
          <w:lang w:bidi="ar-EG"/>
        </w:rPr>
        <w:t xml:space="preserve"> in </w:t>
      </w:r>
      <w:r w:rsidRPr="007372A6">
        <w:rPr>
          <w:u w:val="single"/>
          <w:lang w:bidi="ar-EG"/>
        </w:rPr>
        <w:t xml:space="preserve">“The Ultimate CRM Handbook </w:t>
      </w:r>
      <w:r w:rsidRPr="007372A6">
        <w:rPr>
          <w:u w:val="single"/>
          <w:rtl/>
          <w:lang w:bidi="ar-EG"/>
        </w:rPr>
        <w:t>ـــ</w:t>
      </w:r>
      <w:r w:rsidRPr="007372A6">
        <w:rPr>
          <w:u w:val="single"/>
          <w:lang w:bidi="ar-EG"/>
        </w:rPr>
        <w:t xml:space="preserve"> Strategies &amp; Concepts for Building Enduring Customer Loyalty and Profitability”</w:t>
      </w:r>
      <w:r w:rsidRPr="007372A6">
        <w:rPr>
          <w:lang w:bidi="ar-EG"/>
        </w:rPr>
        <w:t xml:space="preserve">, </w:t>
      </w:r>
      <w:r>
        <w:rPr>
          <w:lang w:bidi="ar-EG"/>
        </w:rPr>
        <w:t xml:space="preserve">Freeland, </w:t>
      </w:r>
      <w:r w:rsidRPr="007372A6">
        <w:rPr>
          <w:lang w:bidi="ar-EG"/>
        </w:rPr>
        <w:t>ed. John G. (</w:t>
      </w:r>
      <w:smartTag w:uri="urn:schemas-microsoft-com:office:smarttags" w:element="place">
        <w:smartTag w:uri="urn:schemas-microsoft-com:office:smarttags" w:element="State">
          <w:r w:rsidRPr="007372A6">
            <w:rPr>
              <w:lang w:bidi="ar-EG"/>
            </w:rPr>
            <w:t>New York</w:t>
          </w:r>
        </w:smartTag>
      </w:smartTag>
      <w:r w:rsidRPr="007372A6">
        <w:rPr>
          <w:lang w:bidi="ar-EG"/>
        </w:rPr>
        <w:t>: McGraw-Hill,2002),102-108</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Price</w:t>
      </w:r>
      <w:r>
        <w:rPr>
          <w:lang w:bidi="ar-EG"/>
        </w:rPr>
        <w:t>,</w:t>
      </w:r>
      <w:r w:rsidRPr="007372A6">
        <w:rPr>
          <w:lang w:bidi="ar-EG"/>
        </w:rPr>
        <w:t xml:space="preserve"> Reg and Brodie</w:t>
      </w:r>
      <w:r>
        <w:rPr>
          <w:lang w:bidi="ar-EG"/>
        </w:rPr>
        <w:t>,</w:t>
      </w:r>
      <w:r w:rsidRPr="007372A6">
        <w:rPr>
          <w:lang w:bidi="ar-EG"/>
        </w:rPr>
        <w:t xml:space="preserve"> Roderick J. (2001), </w:t>
      </w:r>
      <w:r w:rsidRPr="007372A6">
        <w:rPr>
          <w:u w:val="single"/>
          <w:lang w:bidi="ar-EG"/>
        </w:rPr>
        <w:t>“Transforming a Public Service Organization from Inside Out to Outside”</w:t>
      </w:r>
      <w:r w:rsidRPr="007372A6">
        <w:rPr>
          <w:lang w:bidi="ar-EG"/>
        </w:rPr>
        <w:t>, Journal of Service Research 4, no.1: 50-59.</w:t>
      </w:r>
    </w:p>
    <w:p w:rsidR="004810CF" w:rsidRPr="007372A6" w:rsidRDefault="004810CF" w:rsidP="004810CF">
      <w:pPr>
        <w:pStyle w:val="ListParagraph"/>
        <w:numPr>
          <w:ilvl w:val="1"/>
          <w:numId w:val="1"/>
        </w:numPr>
        <w:bidi w:val="0"/>
        <w:spacing w:line="360" w:lineRule="auto"/>
        <w:jc w:val="both"/>
      </w:pPr>
      <w:r w:rsidRPr="007372A6">
        <w:t>Public Social Insurance Fund (PSIF) Annual report 2007</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Rafaeli</w:t>
      </w:r>
      <w:r>
        <w:rPr>
          <w:lang w:bidi="ar-EG"/>
        </w:rPr>
        <w:t>,</w:t>
      </w:r>
      <w:r w:rsidRPr="007372A6">
        <w:rPr>
          <w:lang w:bidi="ar-EG"/>
        </w:rPr>
        <w:t xml:space="preserve"> Anat</w:t>
      </w:r>
      <w:r>
        <w:rPr>
          <w:lang w:bidi="ar-EG"/>
        </w:rPr>
        <w:t>;</w:t>
      </w:r>
      <w:r w:rsidRPr="007372A6">
        <w:rPr>
          <w:lang w:bidi="ar-EG"/>
        </w:rPr>
        <w:t xml:space="preserve"> Barron</w:t>
      </w:r>
      <w:r>
        <w:rPr>
          <w:lang w:bidi="ar-EG"/>
        </w:rPr>
        <w:t>,</w:t>
      </w:r>
      <w:r w:rsidRPr="007372A6">
        <w:rPr>
          <w:lang w:bidi="ar-EG"/>
        </w:rPr>
        <w:t xml:space="preserve"> G., and Haber</w:t>
      </w:r>
      <w:r>
        <w:rPr>
          <w:lang w:bidi="ar-EG"/>
        </w:rPr>
        <w:t>,</w:t>
      </w:r>
      <w:r w:rsidRPr="007372A6">
        <w:rPr>
          <w:lang w:bidi="ar-EG"/>
        </w:rPr>
        <w:t xml:space="preserve"> K. (2002), </w:t>
      </w:r>
      <w:r w:rsidRPr="007372A6">
        <w:rPr>
          <w:u w:val="single"/>
          <w:lang w:bidi="ar-EG"/>
        </w:rPr>
        <w:t>“The effects of Queue Structure on Attitudes”</w:t>
      </w:r>
      <w:r w:rsidRPr="007372A6">
        <w:rPr>
          <w:lang w:bidi="ar-EG"/>
        </w:rPr>
        <w:t xml:space="preserve"> Journal of Service Research 5 (November): 125-139.</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Rigby</w:t>
      </w:r>
      <w:r>
        <w:rPr>
          <w:lang w:bidi="ar-EG"/>
        </w:rPr>
        <w:t>,</w:t>
      </w:r>
      <w:r w:rsidRPr="007372A6">
        <w:rPr>
          <w:lang w:bidi="ar-EG"/>
        </w:rPr>
        <w:t xml:space="preserve"> Darrell K.</w:t>
      </w:r>
      <w:r>
        <w:rPr>
          <w:lang w:bidi="ar-EG"/>
        </w:rPr>
        <w:t>;</w:t>
      </w:r>
      <w:r w:rsidRPr="007372A6">
        <w:rPr>
          <w:lang w:bidi="ar-EG"/>
        </w:rPr>
        <w:t xml:space="preserve"> Reichheld</w:t>
      </w:r>
      <w:r>
        <w:rPr>
          <w:lang w:bidi="ar-EG"/>
        </w:rPr>
        <w:t>,</w:t>
      </w:r>
      <w:r w:rsidRPr="007372A6">
        <w:rPr>
          <w:lang w:bidi="ar-EG"/>
        </w:rPr>
        <w:t xml:space="preserve"> Frederick F., and Schefter</w:t>
      </w:r>
      <w:r>
        <w:rPr>
          <w:lang w:bidi="ar-EG"/>
        </w:rPr>
        <w:t>,</w:t>
      </w:r>
      <w:r w:rsidRPr="007372A6">
        <w:rPr>
          <w:lang w:bidi="ar-EG"/>
        </w:rPr>
        <w:t xml:space="preserve"> Phil (2002), </w:t>
      </w:r>
      <w:r w:rsidRPr="007372A6">
        <w:rPr>
          <w:u w:val="single"/>
          <w:lang w:bidi="ar-EG"/>
        </w:rPr>
        <w:t>“Avoid the Four Perils of CRM”</w:t>
      </w:r>
      <w:r w:rsidRPr="007372A6">
        <w:rPr>
          <w:lang w:bidi="ar-EG"/>
        </w:rPr>
        <w:t>, Harvard Business Review (February): 108.</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Schlesinger</w:t>
      </w:r>
      <w:r>
        <w:rPr>
          <w:lang w:bidi="ar-EG"/>
        </w:rPr>
        <w:t>,</w:t>
      </w:r>
      <w:r w:rsidRPr="007372A6">
        <w:rPr>
          <w:lang w:bidi="ar-EG"/>
        </w:rPr>
        <w:t xml:space="preserve"> Leonard L. and Heskett</w:t>
      </w:r>
      <w:r>
        <w:rPr>
          <w:lang w:bidi="ar-EG"/>
        </w:rPr>
        <w:t>,</w:t>
      </w:r>
      <w:r w:rsidRPr="007372A6">
        <w:rPr>
          <w:lang w:bidi="ar-EG"/>
        </w:rPr>
        <w:t xml:space="preserve"> James L. (1991), </w:t>
      </w:r>
      <w:r w:rsidRPr="007372A6">
        <w:rPr>
          <w:u w:val="single"/>
          <w:lang w:bidi="ar-EG"/>
        </w:rPr>
        <w:t>“Breaking the Cycle of Failure in Services”</w:t>
      </w:r>
      <w:r w:rsidRPr="007372A6">
        <w:rPr>
          <w:lang w:bidi="ar-EG"/>
        </w:rPr>
        <w:t>, Sloan Management Review (Spring): 17-28.</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Social Insurance Law No. 108 for the year 1976.</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Social Insurance Law No. 112 for the year 1980.</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Social Insurance Law No. 50 for the year 1978.</w:t>
      </w:r>
    </w:p>
    <w:p w:rsidR="004810CF" w:rsidRPr="007372A6" w:rsidRDefault="004810CF" w:rsidP="004810CF">
      <w:pPr>
        <w:pStyle w:val="ListParagraph"/>
        <w:numPr>
          <w:ilvl w:val="1"/>
          <w:numId w:val="1"/>
        </w:numPr>
        <w:bidi w:val="0"/>
        <w:spacing w:line="360" w:lineRule="auto"/>
        <w:jc w:val="both"/>
        <w:rPr>
          <w:lang w:bidi="ar-EG"/>
        </w:rPr>
      </w:pPr>
      <w:r w:rsidRPr="007372A6">
        <w:t>Social Insurance Law No. 71 for the year 1964</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Social Insurance Law No. 79 for the year 1975.</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lastRenderedPageBreak/>
        <w:t>Social Insurance Law No. 90 for the year 1975.</w:t>
      </w:r>
    </w:p>
    <w:p w:rsidR="004810CF" w:rsidRPr="007372A6" w:rsidRDefault="004810CF" w:rsidP="004810CF">
      <w:pPr>
        <w:pStyle w:val="ListParagraph"/>
        <w:numPr>
          <w:ilvl w:val="1"/>
          <w:numId w:val="1"/>
        </w:numPr>
        <w:bidi w:val="0"/>
        <w:spacing w:line="360" w:lineRule="auto"/>
        <w:jc w:val="both"/>
        <w:rPr>
          <w:lang w:bidi="ar-EG"/>
        </w:rPr>
      </w:pPr>
      <w:r w:rsidRPr="007372A6">
        <w:rPr>
          <w:lang w:bidi="ar-EG"/>
        </w:rPr>
        <w:t>Wirtz</w:t>
      </w:r>
      <w:r>
        <w:rPr>
          <w:lang w:bidi="ar-EG"/>
        </w:rPr>
        <w:t>,</w:t>
      </w:r>
      <w:r w:rsidRPr="007372A6">
        <w:rPr>
          <w:lang w:bidi="ar-EG"/>
        </w:rPr>
        <w:t xml:space="preserve"> Jochen and Tomlin</w:t>
      </w:r>
      <w:r>
        <w:rPr>
          <w:lang w:bidi="ar-EG"/>
        </w:rPr>
        <w:t>,</w:t>
      </w:r>
      <w:r w:rsidRPr="007372A6">
        <w:rPr>
          <w:lang w:bidi="ar-EG"/>
        </w:rPr>
        <w:t xml:space="preserve"> Monica (2000), </w:t>
      </w:r>
      <w:r w:rsidRPr="007372A6">
        <w:rPr>
          <w:u w:val="single"/>
          <w:lang w:bidi="ar-EG"/>
        </w:rPr>
        <w:t>"Institutionalizing Customer – Driven Learning through Fully Integrated Customer Feedback Systems"</w:t>
      </w:r>
      <w:r w:rsidRPr="007372A6">
        <w:rPr>
          <w:lang w:bidi="ar-EG"/>
        </w:rPr>
        <w:t>, Managing Service Quality 10, no. 4: 205-215</w:t>
      </w:r>
    </w:p>
    <w:p w:rsidR="004810CF" w:rsidRPr="007372A6" w:rsidRDefault="004810CF" w:rsidP="004810CF">
      <w:pPr>
        <w:pStyle w:val="ListParagraph"/>
        <w:numPr>
          <w:ilvl w:val="1"/>
          <w:numId w:val="1"/>
        </w:numPr>
        <w:bidi w:val="0"/>
        <w:spacing w:line="360" w:lineRule="auto"/>
        <w:jc w:val="both"/>
      </w:pPr>
      <w:r w:rsidRPr="007372A6">
        <w:t>World Bank Report for Social Insurance Reform 2006</w:t>
      </w:r>
    </w:p>
    <w:p w:rsidR="00D17506" w:rsidRPr="00407964" w:rsidRDefault="00D17506" w:rsidP="00E40701">
      <w:pPr>
        <w:rPr>
          <w:rFonts w:ascii="Times New Roman" w:hAnsi="Times New Roman"/>
          <w:sz w:val="24"/>
          <w:lang w:bidi="ar-EG"/>
        </w:rPr>
      </w:pPr>
      <w:r w:rsidRPr="00407964">
        <w:rPr>
          <w:rFonts w:ascii="Times New Roman" w:hAnsi="Times New Roman"/>
          <w:sz w:val="24"/>
          <w:lang w:bidi="ar-EG"/>
        </w:rPr>
        <w:br w:type="page"/>
      </w:r>
    </w:p>
    <w:p w:rsidR="00AD555F" w:rsidRPr="00407964" w:rsidRDefault="008F6751" w:rsidP="00E40701">
      <w:pPr>
        <w:pStyle w:val="MainHeading1"/>
        <w:tabs>
          <w:tab w:val="clear" w:pos="0"/>
          <w:tab w:val="clear" w:pos="1080"/>
        </w:tabs>
        <w:ind w:left="0" w:firstLine="0"/>
        <w:rPr>
          <w:rFonts w:ascii="Times New Roman" w:hAnsi="Times New Roman" w:cs="Times New Roman"/>
          <w:sz w:val="32"/>
          <w:szCs w:val="32"/>
        </w:rPr>
      </w:pPr>
      <w:bookmarkStart w:id="124" w:name="_Toc236498890"/>
      <w:r w:rsidRPr="00407964">
        <w:rPr>
          <w:rFonts w:ascii="Times New Roman" w:hAnsi="Times New Roman" w:cs="Times New Roman"/>
          <w:sz w:val="32"/>
          <w:szCs w:val="32"/>
        </w:rPr>
        <w:lastRenderedPageBreak/>
        <w:t>Appendixes</w:t>
      </w:r>
      <w:bookmarkEnd w:id="124"/>
    </w:p>
    <w:p w:rsidR="00AD555F" w:rsidRPr="00407964" w:rsidRDefault="00AD555F" w:rsidP="00E40701">
      <w:pPr>
        <w:rPr>
          <w:rFonts w:ascii="Times New Roman" w:hAnsi="Times New Roman"/>
        </w:rPr>
      </w:pPr>
    </w:p>
    <w:p w:rsidR="003901C9" w:rsidRPr="00407964" w:rsidRDefault="003901C9" w:rsidP="00237644">
      <w:pPr>
        <w:pStyle w:val="Heading2"/>
        <w:pBdr>
          <w:top w:val="single" w:sz="4" w:space="1" w:color="auto"/>
          <w:left w:val="single" w:sz="4" w:space="4" w:color="auto"/>
          <w:bottom w:val="single" w:sz="4" w:space="1" w:color="auto"/>
          <w:right w:val="single" w:sz="4" w:space="4" w:color="auto"/>
        </w:pBdr>
        <w:shd w:val="clear" w:color="auto" w:fill="333399"/>
        <w:rPr>
          <w:rFonts w:ascii="Times New Roman" w:hAnsi="Times New Roman" w:cs="Times New Roman"/>
          <w:i w:val="0"/>
          <w:iCs w:val="0"/>
          <w:color w:val="FFFFFF"/>
          <w:sz w:val="24"/>
          <w:szCs w:val="24"/>
        </w:rPr>
      </w:pPr>
      <w:bookmarkStart w:id="125" w:name="_Toc236498891"/>
      <w:r w:rsidRPr="00407964">
        <w:rPr>
          <w:rFonts w:ascii="Times New Roman" w:hAnsi="Times New Roman" w:cs="Times New Roman"/>
          <w:i w:val="0"/>
          <w:iCs w:val="0"/>
          <w:color w:val="FFFFFF"/>
          <w:sz w:val="24"/>
          <w:szCs w:val="24"/>
        </w:rPr>
        <w:t>Appendix I: Questionnaire</w:t>
      </w:r>
      <w:bookmarkEnd w:id="125"/>
    </w:p>
    <w:p w:rsidR="003901C9" w:rsidRPr="00407964" w:rsidRDefault="003901C9" w:rsidP="003901C9">
      <w:pPr>
        <w:spacing w:line="360" w:lineRule="auto"/>
        <w:ind w:left="556"/>
        <w:jc w:val="both"/>
        <w:rPr>
          <w:rFonts w:ascii="Times New Roman" w:hAnsi="Times New Roman"/>
          <w:bCs/>
        </w:rPr>
      </w:pPr>
    </w:p>
    <w:p w:rsidR="003901C9" w:rsidRPr="00407964" w:rsidRDefault="003901C9" w:rsidP="003901C9">
      <w:pPr>
        <w:spacing w:line="360" w:lineRule="auto"/>
        <w:ind w:left="556"/>
        <w:jc w:val="both"/>
        <w:rPr>
          <w:rFonts w:ascii="Times New Roman" w:hAnsi="Times New Roman"/>
          <w:bCs/>
        </w:rPr>
      </w:pPr>
      <w:r w:rsidRPr="00407964">
        <w:rPr>
          <w:rFonts w:ascii="Times New Roman" w:hAnsi="Times New Roman"/>
          <w:bCs/>
        </w:rPr>
        <w:t>Dear Sir:</w:t>
      </w:r>
    </w:p>
    <w:p w:rsidR="003901C9" w:rsidRPr="00407964" w:rsidRDefault="003901C9" w:rsidP="003901C9">
      <w:pPr>
        <w:spacing w:line="360" w:lineRule="auto"/>
        <w:ind w:left="556"/>
        <w:jc w:val="both"/>
        <w:rPr>
          <w:rFonts w:ascii="Times New Roman" w:hAnsi="Times New Roman"/>
          <w:bCs/>
        </w:rPr>
      </w:pPr>
      <w:r w:rsidRPr="00407964">
        <w:rPr>
          <w:rFonts w:ascii="Times New Roman" w:hAnsi="Times New Roman"/>
          <w:bCs/>
        </w:rPr>
        <w:t>The following Questionnaire is intended to get your feedback about the suggested solutions to improve the satisfaction of customers during your daily work activity.</w:t>
      </w:r>
    </w:p>
    <w:p w:rsidR="003901C9" w:rsidRPr="00407964" w:rsidRDefault="003901C9" w:rsidP="003901C9">
      <w:pPr>
        <w:spacing w:line="360" w:lineRule="auto"/>
        <w:ind w:left="556"/>
        <w:jc w:val="both"/>
        <w:rPr>
          <w:rFonts w:ascii="Times New Roman" w:hAnsi="Times New Roman"/>
          <w:bCs/>
        </w:rPr>
      </w:pPr>
    </w:p>
    <w:p w:rsidR="003901C9" w:rsidRPr="00407964" w:rsidRDefault="003901C9" w:rsidP="003901C9">
      <w:pPr>
        <w:spacing w:line="360" w:lineRule="auto"/>
        <w:ind w:left="556"/>
        <w:jc w:val="both"/>
        <w:rPr>
          <w:rFonts w:ascii="Times New Roman" w:hAnsi="Times New Roman"/>
          <w:bCs/>
        </w:rPr>
      </w:pPr>
      <w:r w:rsidRPr="00407964">
        <w:rPr>
          <w:rFonts w:ascii="Times New Roman" w:hAnsi="Times New Roman"/>
          <w:bCs/>
        </w:rPr>
        <w:t>Your individual response is strictly confidential; and there will be no way to link your opinion to your name.</w:t>
      </w:r>
    </w:p>
    <w:p w:rsidR="003901C9" w:rsidRPr="00407964" w:rsidRDefault="003901C9" w:rsidP="003901C9">
      <w:pPr>
        <w:spacing w:line="360" w:lineRule="auto"/>
        <w:ind w:left="556"/>
        <w:jc w:val="both"/>
        <w:rPr>
          <w:rFonts w:ascii="Times New Roman" w:hAnsi="Times New Roman"/>
          <w:bCs/>
        </w:rPr>
      </w:pPr>
    </w:p>
    <w:p w:rsidR="003901C9" w:rsidRPr="00407964" w:rsidRDefault="003901C9" w:rsidP="003901C9">
      <w:pPr>
        <w:spacing w:line="360" w:lineRule="auto"/>
        <w:ind w:left="556"/>
        <w:jc w:val="both"/>
        <w:rPr>
          <w:rFonts w:ascii="Times New Roman" w:hAnsi="Times New Roman"/>
          <w:bCs/>
        </w:rPr>
      </w:pPr>
      <w:r w:rsidRPr="00407964">
        <w:rPr>
          <w:rFonts w:ascii="Times New Roman" w:hAnsi="Times New Roman"/>
          <w:bCs/>
        </w:rPr>
        <w:t>The questionnaire contains 2 parts:</w:t>
      </w:r>
    </w:p>
    <w:p w:rsidR="003901C9" w:rsidRPr="00407964" w:rsidRDefault="003901C9" w:rsidP="003901C9">
      <w:pPr>
        <w:spacing w:line="360" w:lineRule="auto"/>
        <w:ind w:left="556"/>
        <w:jc w:val="both"/>
        <w:rPr>
          <w:rFonts w:ascii="Times New Roman" w:hAnsi="Times New Roman"/>
          <w:bCs/>
        </w:rPr>
      </w:pPr>
    </w:p>
    <w:p w:rsidR="003901C9" w:rsidRPr="00407964" w:rsidRDefault="003901C9" w:rsidP="003901C9">
      <w:pPr>
        <w:spacing w:line="360" w:lineRule="auto"/>
        <w:ind w:left="556"/>
        <w:jc w:val="both"/>
        <w:rPr>
          <w:rFonts w:ascii="Times New Roman" w:hAnsi="Times New Roman"/>
          <w:bCs/>
        </w:rPr>
      </w:pPr>
      <w:r w:rsidRPr="00407964">
        <w:rPr>
          <w:rFonts w:ascii="Times New Roman" w:hAnsi="Times New Roman"/>
          <w:bCs/>
        </w:rPr>
        <w:t>Part I – Demographic Data</w:t>
      </w:r>
    </w:p>
    <w:p w:rsidR="003901C9" w:rsidRPr="00407964" w:rsidRDefault="003901C9" w:rsidP="003901C9">
      <w:pPr>
        <w:spacing w:line="360" w:lineRule="auto"/>
        <w:ind w:left="556"/>
        <w:jc w:val="both"/>
        <w:rPr>
          <w:rFonts w:ascii="Times New Roman" w:hAnsi="Times New Roman"/>
          <w:bCs/>
        </w:rPr>
      </w:pPr>
    </w:p>
    <w:p w:rsidR="003901C9" w:rsidRPr="00407964" w:rsidRDefault="003901C9" w:rsidP="003901C9">
      <w:pPr>
        <w:spacing w:line="360" w:lineRule="auto"/>
        <w:ind w:left="556"/>
        <w:jc w:val="both"/>
        <w:rPr>
          <w:rFonts w:ascii="Times New Roman" w:hAnsi="Times New Roman"/>
          <w:bCs/>
        </w:rPr>
      </w:pPr>
      <w:r w:rsidRPr="00407964">
        <w:rPr>
          <w:rFonts w:ascii="Times New Roman" w:hAnsi="Times New Roman"/>
          <w:bCs/>
        </w:rPr>
        <w:t>Part II – Your rating of suggested solutions</w:t>
      </w:r>
    </w:p>
    <w:p w:rsidR="003901C9" w:rsidRPr="00407964" w:rsidRDefault="003901C9" w:rsidP="003901C9">
      <w:pPr>
        <w:spacing w:line="360" w:lineRule="auto"/>
        <w:ind w:left="556"/>
        <w:jc w:val="both"/>
        <w:rPr>
          <w:rFonts w:ascii="Times New Roman" w:hAnsi="Times New Roman"/>
          <w:bCs/>
        </w:rPr>
      </w:pPr>
    </w:p>
    <w:p w:rsidR="003901C9" w:rsidRPr="00407964" w:rsidRDefault="003901C9" w:rsidP="003901C9">
      <w:pPr>
        <w:spacing w:line="360" w:lineRule="auto"/>
        <w:ind w:left="556"/>
        <w:jc w:val="both"/>
        <w:rPr>
          <w:rFonts w:ascii="Times New Roman" w:hAnsi="Times New Roman"/>
          <w:bCs/>
        </w:rPr>
      </w:pPr>
      <w:r w:rsidRPr="00407964">
        <w:rPr>
          <w:rFonts w:ascii="Times New Roman" w:hAnsi="Times New Roman"/>
          <w:bCs/>
        </w:rPr>
        <w:t>Thank you,</w:t>
      </w:r>
    </w:p>
    <w:p w:rsidR="003901C9" w:rsidRPr="00407964" w:rsidRDefault="003901C9" w:rsidP="003901C9">
      <w:pPr>
        <w:spacing w:line="360" w:lineRule="auto"/>
        <w:ind w:left="360"/>
        <w:jc w:val="both"/>
        <w:rPr>
          <w:rFonts w:ascii="Times New Roman" w:hAnsi="Times New Roman"/>
          <w:sz w:val="30"/>
          <w:szCs w:val="30"/>
        </w:rPr>
      </w:pPr>
    </w:p>
    <w:p w:rsidR="003901C9" w:rsidRPr="00407964" w:rsidRDefault="003901C9" w:rsidP="003901C9">
      <w:pPr>
        <w:spacing w:line="360" w:lineRule="auto"/>
        <w:jc w:val="both"/>
        <w:rPr>
          <w:rFonts w:ascii="Times New Roman" w:hAnsi="Times New Roman"/>
          <w:b/>
          <w:bCs/>
          <w:sz w:val="36"/>
          <w:szCs w:val="36"/>
          <w:u w:val="single"/>
        </w:rPr>
      </w:pPr>
      <w:r w:rsidRPr="00407964">
        <w:rPr>
          <w:rFonts w:ascii="Times New Roman" w:hAnsi="Times New Roman"/>
          <w:szCs w:val="22"/>
        </w:rPr>
        <w:br w:type="page"/>
      </w:r>
      <w:r w:rsidRPr="00407964">
        <w:rPr>
          <w:rFonts w:ascii="Times New Roman" w:hAnsi="Times New Roman"/>
          <w:b/>
          <w:bCs/>
          <w:sz w:val="36"/>
          <w:szCs w:val="36"/>
          <w:u w:val="single"/>
        </w:rPr>
        <w:lastRenderedPageBreak/>
        <w:t>Part I</w:t>
      </w:r>
    </w:p>
    <w:p w:rsidR="003901C9" w:rsidRPr="00407964" w:rsidRDefault="003901C9" w:rsidP="003901C9">
      <w:pPr>
        <w:spacing w:line="360" w:lineRule="auto"/>
        <w:jc w:val="both"/>
        <w:rPr>
          <w:rFonts w:ascii="Times New Roman" w:hAnsi="Times New Roman"/>
        </w:rPr>
      </w:pPr>
      <w:r w:rsidRPr="00407964">
        <w:rPr>
          <w:rFonts w:ascii="Times New Roman" w:hAnsi="Times New Roman"/>
        </w:rPr>
        <w:t>1- How long have you been working in social insurance?</w:t>
      </w:r>
    </w:p>
    <w:p w:rsidR="003901C9" w:rsidRPr="00407964" w:rsidRDefault="003901C9" w:rsidP="003901C9">
      <w:pPr>
        <w:tabs>
          <w:tab w:val="left" w:pos="843"/>
        </w:tabs>
        <w:spacing w:line="360" w:lineRule="auto"/>
        <w:ind w:left="357"/>
        <w:jc w:val="both"/>
        <w:rPr>
          <w:rFonts w:ascii="Times New Roman" w:hAnsi="Times New Roman"/>
        </w:rPr>
      </w:pPr>
      <w:r w:rsidRPr="00407964">
        <w:rPr>
          <w:rFonts w:ascii="Times New Roman" w:hAnsi="Times New Roman"/>
        </w:rPr>
        <w:sym w:font="Symbol" w:char="F083"/>
      </w:r>
      <w:r w:rsidRPr="00407964">
        <w:rPr>
          <w:rFonts w:ascii="Times New Roman" w:hAnsi="Times New Roman"/>
        </w:rPr>
        <w:t xml:space="preserve"> Less than 5 years</w:t>
      </w:r>
    </w:p>
    <w:p w:rsidR="003901C9" w:rsidRPr="00407964" w:rsidRDefault="003901C9" w:rsidP="003901C9">
      <w:pPr>
        <w:tabs>
          <w:tab w:val="left" w:pos="843"/>
        </w:tabs>
        <w:spacing w:line="360" w:lineRule="auto"/>
        <w:ind w:left="357"/>
        <w:jc w:val="both"/>
        <w:rPr>
          <w:rFonts w:ascii="Times New Roman" w:hAnsi="Times New Roman"/>
        </w:rPr>
      </w:pPr>
      <w:r w:rsidRPr="00407964">
        <w:rPr>
          <w:rFonts w:ascii="Times New Roman" w:hAnsi="Times New Roman"/>
        </w:rPr>
        <w:sym w:font="Symbol" w:char="F083"/>
      </w:r>
      <w:r w:rsidRPr="00407964">
        <w:rPr>
          <w:rFonts w:ascii="Times New Roman" w:hAnsi="Times New Roman"/>
        </w:rPr>
        <w:t xml:space="preserve"> More than 5 year &amp; less than 10 years</w:t>
      </w:r>
    </w:p>
    <w:p w:rsidR="003901C9" w:rsidRPr="00407964" w:rsidRDefault="003901C9" w:rsidP="003901C9">
      <w:pPr>
        <w:tabs>
          <w:tab w:val="left" w:pos="843"/>
        </w:tabs>
        <w:spacing w:line="360" w:lineRule="auto"/>
        <w:ind w:left="357"/>
        <w:jc w:val="both"/>
        <w:rPr>
          <w:rFonts w:ascii="Times New Roman" w:hAnsi="Times New Roman"/>
        </w:rPr>
      </w:pPr>
      <w:r w:rsidRPr="00407964">
        <w:rPr>
          <w:rFonts w:ascii="Times New Roman" w:hAnsi="Times New Roman"/>
        </w:rPr>
        <w:sym w:font="Symbol" w:char="F083"/>
      </w:r>
      <w:r w:rsidRPr="00407964">
        <w:rPr>
          <w:rFonts w:ascii="Times New Roman" w:hAnsi="Times New Roman"/>
        </w:rPr>
        <w:t xml:space="preserve"> More than 10 years &amp; less than 20 years</w:t>
      </w:r>
    </w:p>
    <w:p w:rsidR="003901C9" w:rsidRPr="00407964" w:rsidRDefault="003901C9" w:rsidP="003901C9">
      <w:pPr>
        <w:tabs>
          <w:tab w:val="left" w:pos="843"/>
        </w:tabs>
        <w:spacing w:line="360" w:lineRule="auto"/>
        <w:ind w:left="357"/>
        <w:jc w:val="both"/>
        <w:rPr>
          <w:rFonts w:ascii="Times New Roman" w:hAnsi="Times New Roman"/>
        </w:rPr>
      </w:pPr>
      <w:r w:rsidRPr="00407964">
        <w:rPr>
          <w:rFonts w:ascii="Times New Roman" w:hAnsi="Times New Roman"/>
        </w:rPr>
        <w:sym w:font="Symbol" w:char="F083"/>
      </w:r>
      <w:r w:rsidRPr="00407964">
        <w:rPr>
          <w:rFonts w:ascii="Times New Roman" w:hAnsi="Times New Roman"/>
        </w:rPr>
        <w:t xml:space="preserve"> More than 20 years</w:t>
      </w:r>
    </w:p>
    <w:p w:rsidR="003901C9" w:rsidRPr="00407964" w:rsidRDefault="003901C9" w:rsidP="003901C9">
      <w:pPr>
        <w:spacing w:line="360" w:lineRule="auto"/>
        <w:jc w:val="both"/>
        <w:rPr>
          <w:rFonts w:ascii="Times New Roman" w:hAnsi="Times New Roman"/>
        </w:rPr>
      </w:pPr>
    </w:p>
    <w:p w:rsidR="003901C9" w:rsidRPr="00407964" w:rsidRDefault="003901C9" w:rsidP="003901C9">
      <w:pPr>
        <w:spacing w:line="360" w:lineRule="auto"/>
        <w:jc w:val="both"/>
        <w:rPr>
          <w:rFonts w:ascii="Times New Roman" w:hAnsi="Times New Roman"/>
        </w:rPr>
      </w:pPr>
      <w:r w:rsidRPr="00407964">
        <w:rPr>
          <w:rFonts w:ascii="Times New Roman" w:hAnsi="Times New Roman"/>
        </w:rPr>
        <w:t>2- The location of your office is in:</w:t>
      </w:r>
    </w:p>
    <w:p w:rsidR="003901C9" w:rsidRPr="00407964" w:rsidRDefault="003901C9" w:rsidP="003901C9">
      <w:pPr>
        <w:tabs>
          <w:tab w:val="left" w:pos="843"/>
        </w:tabs>
        <w:spacing w:line="360" w:lineRule="auto"/>
        <w:ind w:left="357"/>
        <w:jc w:val="both"/>
        <w:rPr>
          <w:rFonts w:ascii="Times New Roman" w:hAnsi="Times New Roman"/>
        </w:rPr>
      </w:pPr>
      <w:r w:rsidRPr="00407964">
        <w:rPr>
          <w:rFonts w:ascii="Times New Roman" w:hAnsi="Times New Roman"/>
        </w:rPr>
        <w:sym w:font="Symbol" w:char="F083"/>
      </w:r>
      <w:r w:rsidRPr="00407964">
        <w:rPr>
          <w:rFonts w:ascii="Times New Roman" w:hAnsi="Times New Roman"/>
        </w:rPr>
        <w:t xml:space="preserve"> Urban area</w:t>
      </w:r>
    </w:p>
    <w:p w:rsidR="003901C9" w:rsidRPr="00407964" w:rsidRDefault="003901C9" w:rsidP="003901C9">
      <w:pPr>
        <w:tabs>
          <w:tab w:val="left" w:pos="843"/>
        </w:tabs>
        <w:spacing w:line="360" w:lineRule="auto"/>
        <w:ind w:left="357"/>
        <w:jc w:val="both"/>
        <w:rPr>
          <w:rFonts w:ascii="Times New Roman" w:hAnsi="Times New Roman"/>
        </w:rPr>
      </w:pPr>
      <w:r w:rsidRPr="00407964">
        <w:rPr>
          <w:rFonts w:ascii="Times New Roman" w:hAnsi="Times New Roman"/>
        </w:rPr>
        <w:sym w:font="Symbol" w:char="F083"/>
      </w:r>
      <w:r w:rsidRPr="00407964">
        <w:rPr>
          <w:rFonts w:ascii="Times New Roman" w:hAnsi="Times New Roman"/>
        </w:rPr>
        <w:t xml:space="preserve"> Rural area</w:t>
      </w:r>
    </w:p>
    <w:p w:rsidR="003901C9" w:rsidRPr="00407964" w:rsidRDefault="003901C9" w:rsidP="003901C9">
      <w:pPr>
        <w:tabs>
          <w:tab w:val="left" w:pos="843"/>
        </w:tabs>
        <w:spacing w:line="360" w:lineRule="auto"/>
        <w:ind w:left="357"/>
        <w:jc w:val="both"/>
        <w:rPr>
          <w:rFonts w:ascii="Times New Roman" w:hAnsi="Times New Roman"/>
        </w:rPr>
      </w:pPr>
      <w:r w:rsidRPr="00407964">
        <w:rPr>
          <w:rFonts w:ascii="Times New Roman" w:hAnsi="Times New Roman"/>
        </w:rPr>
        <w:sym w:font="Symbol" w:char="F083"/>
      </w:r>
      <w:r w:rsidRPr="00407964">
        <w:rPr>
          <w:rFonts w:ascii="Times New Roman" w:hAnsi="Times New Roman"/>
        </w:rPr>
        <w:t xml:space="preserve"> Touristic area</w:t>
      </w:r>
    </w:p>
    <w:p w:rsidR="003901C9" w:rsidRPr="00407964" w:rsidRDefault="003901C9" w:rsidP="003901C9">
      <w:pPr>
        <w:tabs>
          <w:tab w:val="left" w:pos="843"/>
        </w:tabs>
        <w:spacing w:line="360" w:lineRule="auto"/>
        <w:ind w:left="357"/>
        <w:jc w:val="both"/>
        <w:rPr>
          <w:rFonts w:ascii="Times New Roman" w:hAnsi="Times New Roman"/>
        </w:rPr>
      </w:pPr>
      <w:r w:rsidRPr="00407964">
        <w:rPr>
          <w:rFonts w:ascii="Times New Roman" w:hAnsi="Times New Roman"/>
        </w:rPr>
        <w:sym w:font="Symbol" w:char="F083"/>
      </w:r>
      <w:r w:rsidRPr="00407964">
        <w:rPr>
          <w:rFonts w:ascii="Times New Roman" w:hAnsi="Times New Roman"/>
        </w:rPr>
        <w:t xml:space="preserve"> Others</w:t>
      </w:r>
    </w:p>
    <w:p w:rsidR="003901C9" w:rsidRPr="00407964" w:rsidRDefault="003901C9" w:rsidP="003901C9">
      <w:pPr>
        <w:spacing w:line="360" w:lineRule="auto"/>
        <w:jc w:val="both"/>
        <w:rPr>
          <w:rFonts w:ascii="Times New Roman" w:hAnsi="Times New Roman"/>
        </w:rPr>
      </w:pPr>
    </w:p>
    <w:p w:rsidR="003901C9" w:rsidRPr="00407964" w:rsidRDefault="003901C9" w:rsidP="003901C9">
      <w:pPr>
        <w:spacing w:line="360" w:lineRule="auto"/>
        <w:jc w:val="both"/>
        <w:rPr>
          <w:rFonts w:ascii="Times New Roman" w:hAnsi="Times New Roman"/>
        </w:rPr>
      </w:pPr>
      <w:r w:rsidRPr="00407964">
        <w:rPr>
          <w:rFonts w:ascii="Times New Roman" w:hAnsi="Times New Roman"/>
        </w:rPr>
        <w:t>3- Are you?</w:t>
      </w:r>
    </w:p>
    <w:p w:rsidR="003901C9" w:rsidRPr="00407964" w:rsidRDefault="003901C9" w:rsidP="003901C9">
      <w:pPr>
        <w:tabs>
          <w:tab w:val="left" w:pos="843"/>
        </w:tabs>
        <w:spacing w:line="360" w:lineRule="auto"/>
        <w:ind w:left="357"/>
        <w:jc w:val="both"/>
        <w:rPr>
          <w:rFonts w:ascii="Times New Roman" w:hAnsi="Times New Roman"/>
        </w:rPr>
      </w:pPr>
      <w:r w:rsidRPr="00407964">
        <w:rPr>
          <w:rFonts w:ascii="Times New Roman" w:hAnsi="Times New Roman"/>
        </w:rPr>
        <w:sym w:font="Symbol" w:char="F083"/>
      </w:r>
      <w:r w:rsidRPr="00407964">
        <w:rPr>
          <w:rFonts w:ascii="Times New Roman" w:hAnsi="Times New Roman"/>
        </w:rPr>
        <w:t xml:space="preserve"> Male</w:t>
      </w:r>
    </w:p>
    <w:p w:rsidR="003901C9" w:rsidRPr="00407964" w:rsidRDefault="003901C9" w:rsidP="003901C9">
      <w:pPr>
        <w:tabs>
          <w:tab w:val="left" w:pos="843"/>
        </w:tabs>
        <w:spacing w:line="360" w:lineRule="auto"/>
        <w:ind w:left="357"/>
        <w:jc w:val="both"/>
        <w:rPr>
          <w:rFonts w:ascii="Times New Roman" w:hAnsi="Times New Roman"/>
        </w:rPr>
      </w:pPr>
      <w:r w:rsidRPr="00407964">
        <w:rPr>
          <w:rFonts w:ascii="Times New Roman" w:hAnsi="Times New Roman"/>
        </w:rPr>
        <w:sym w:font="Symbol" w:char="F083"/>
      </w:r>
      <w:r w:rsidRPr="00407964">
        <w:rPr>
          <w:rFonts w:ascii="Times New Roman" w:hAnsi="Times New Roman"/>
        </w:rPr>
        <w:t xml:space="preserve"> Female</w:t>
      </w:r>
    </w:p>
    <w:p w:rsidR="003901C9" w:rsidRPr="00407964" w:rsidRDefault="003901C9" w:rsidP="003901C9">
      <w:pPr>
        <w:spacing w:line="360" w:lineRule="auto"/>
        <w:jc w:val="both"/>
        <w:rPr>
          <w:rFonts w:ascii="Times New Roman" w:hAnsi="Times New Roman"/>
          <w:b/>
          <w:bCs/>
          <w:sz w:val="36"/>
          <w:szCs w:val="36"/>
          <w:u w:val="single"/>
        </w:rPr>
      </w:pPr>
      <w:r w:rsidRPr="00407964">
        <w:rPr>
          <w:rFonts w:ascii="Times New Roman" w:hAnsi="Times New Roman"/>
        </w:rPr>
        <w:br w:type="page"/>
      </w:r>
      <w:r w:rsidRPr="00407964">
        <w:rPr>
          <w:rFonts w:ascii="Times New Roman" w:hAnsi="Times New Roman"/>
          <w:b/>
          <w:bCs/>
          <w:sz w:val="36"/>
          <w:szCs w:val="36"/>
          <w:u w:val="single"/>
        </w:rPr>
        <w:lastRenderedPageBreak/>
        <w:t>Part II</w:t>
      </w:r>
    </w:p>
    <w:p w:rsidR="003901C9" w:rsidRPr="00407964" w:rsidRDefault="003901C9" w:rsidP="003901C9">
      <w:pPr>
        <w:spacing w:line="360" w:lineRule="auto"/>
        <w:ind w:left="238" w:hanging="238"/>
        <w:jc w:val="both"/>
        <w:rPr>
          <w:rFonts w:ascii="Times New Roman" w:hAnsi="Times New Roman"/>
        </w:rPr>
      </w:pPr>
      <w:r w:rsidRPr="00407964">
        <w:rPr>
          <w:rFonts w:ascii="Times New Roman" w:hAnsi="Times New Roman"/>
        </w:rPr>
        <w:t xml:space="preserve">1 Please rate Your agreement of each of the following suggested solutions according to the following attributes where 5 = Completely agree, 4 = Agree, 3 = Neither / nor, 2 = Don’t agree and 1 = Don’t agree at all </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20"/>
        <w:gridCol w:w="1800"/>
      </w:tblGrid>
      <w:tr w:rsidR="003901C9" w:rsidRPr="00407964">
        <w:trPr>
          <w:trHeight w:val="466"/>
        </w:trPr>
        <w:tc>
          <w:tcPr>
            <w:tcW w:w="7020" w:type="dxa"/>
            <w:tcBorders>
              <w:top w:val="single" w:sz="12" w:space="0" w:color="auto"/>
              <w:left w:val="single" w:sz="12" w:space="0" w:color="auto"/>
              <w:bottom w:val="single" w:sz="12" w:space="0" w:color="auto"/>
              <w:right w:val="single" w:sz="12" w:space="0" w:color="auto"/>
            </w:tcBorders>
            <w:shd w:val="clear" w:color="auto" w:fill="D9D9D9"/>
            <w:vAlign w:val="center"/>
          </w:tcPr>
          <w:p w:rsidR="003901C9" w:rsidRPr="00407964" w:rsidRDefault="003901C9" w:rsidP="006918C3">
            <w:pPr>
              <w:spacing w:line="360" w:lineRule="auto"/>
              <w:rPr>
                <w:rFonts w:ascii="Times New Roman" w:hAnsi="Times New Roman"/>
                <w:b/>
                <w:bCs/>
                <w:szCs w:val="22"/>
              </w:rPr>
            </w:pPr>
            <w:r w:rsidRPr="00407964">
              <w:rPr>
                <w:rFonts w:ascii="Times New Roman" w:hAnsi="Times New Roman"/>
                <w:b/>
                <w:bCs/>
                <w:szCs w:val="22"/>
              </w:rPr>
              <w:t>Solutions</w:t>
            </w:r>
          </w:p>
        </w:tc>
        <w:tc>
          <w:tcPr>
            <w:tcW w:w="1800" w:type="dxa"/>
            <w:tcBorders>
              <w:top w:val="single" w:sz="12" w:space="0" w:color="auto"/>
              <w:left w:val="single" w:sz="12" w:space="0" w:color="auto"/>
              <w:bottom w:val="single" w:sz="12" w:space="0" w:color="auto"/>
              <w:right w:val="single" w:sz="12" w:space="0" w:color="auto"/>
            </w:tcBorders>
            <w:shd w:val="clear" w:color="auto" w:fill="D9D9D9"/>
            <w:vAlign w:val="center"/>
          </w:tcPr>
          <w:p w:rsidR="003901C9" w:rsidRPr="00407964" w:rsidRDefault="003901C9" w:rsidP="006918C3">
            <w:pPr>
              <w:spacing w:line="360" w:lineRule="auto"/>
              <w:jc w:val="center"/>
              <w:rPr>
                <w:rFonts w:ascii="Times New Roman" w:hAnsi="Times New Roman"/>
                <w:b/>
                <w:bCs/>
                <w:szCs w:val="22"/>
              </w:rPr>
            </w:pPr>
            <w:r w:rsidRPr="00407964">
              <w:rPr>
                <w:rFonts w:ascii="Times New Roman" w:hAnsi="Times New Roman"/>
                <w:b/>
                <w:bCs/>
                <w:szCs w:val="22"/>
              </w:rPr>
              <w:t>Rating</w:t>
            </w:r>
          </w:p>
        </w:tc>
      </w:tr>
      <w:tr w:rsidR="003901C9" w:rsidRPr="00407964">
        <w:trPr>
          <w:trHeight w:val="598"/>
        </w:trPr>
        <w:tc>
          <w:tcPr>
            <w:tcW w:w="7020" w:type="dxa"/>
            <w:tcBorders>
              <w:top w:val="single" w:sz="12" w:space="0" w:color="auto"/>
              <w:left w:val="single" w:sz="12" w:space="0" w:color="auto"/>
              <w:right w:val="single" w:sz="12" w:space="0" w:color="auto"/>
            </w:tcBorders>
            <w:vAlign w:val="center"/>
          </w:tcPr>
          <w:p w:rsidR="003901C9" w:rsidRPr="00407964" w:rsidRDefault="003901C9" w:rsidP="006918C3">
            <w:pPr>
              <w:tabs>
                <w:tab w:val="left" w:pos="252"/>
              </w:tabs>
              <w:spacing w:line="360" w:lineRule="auto"/>
              <w:ind w:left="252" w:hanging="252"/>
              <w:rPr>
                <w:rFonts w:ascii="Times New Roman" w:hAnsi="Times New Roman"/>
                <w:szCs w:val="22"/>
              </w:rPr>
            </w:pPr>
            <w:r w:rsidRPr="00407964">
              <w:rPr>
                <w:rFonts w:ascii="Times New Roman" w:hAnsi="Times New Roman"/>
                <w:szCs w:val="22"/>
              </w:rPr>
              <w:t>1.</w:t>
            </w:r>
            <w:r w:rsidRPr="00407964">
              <w:rPr>
                <w:rFonts w:ascii="Times New Roman" w:hAnsi="Times New Roman"/>
                <w:szCs w:val="22"/>
              </w:rPr>
              <w:tab/>
              <w:t>Serving customers from any Social Insurance Office</w:t>
            </w:r>
          </w:p>
        </w:tc>
        <w:tc>
          <w:tcPr>
            <w:tcW w:w="1800" w:type="dxa"/>
            <w:tcBorders>
              <w:top w:val="single" w:sz="12" w:space="0" w:color="auto"/>
              <w:left w:val="single" w:sz="12" w:space="0" w:color="auto"/>
              <w:right w:val="single" w:sz="12" w:space="0" w:color="auto"/>
            </w:tcBorders>
            <w:vAlign w:val="center"/>
          </w:tcPr>
          <w:p w:rsidR="003901C9" w:rsidRPr="00407964" w:rsidRDefault="003901C9" w:rsidP="006918C3">
            <w:pPr>
              <w:spacing w:line="360" w:lineRule="auto"/>
              <w:jc w:val="center"/>
              <w:rPr>
                <w:rFonts w:ascii="Times New Roman" w:hAnsi="Times New Roman"/>
                <w:szCs w:val="22"/>
              </w:rPr>
            </w:pPr>
            <w:r w:rsidRPr="00407964">
              <w:rPr>
                <w:rFonts w:ascii="Times New Roman" w:hAnsi="Times New Roman"/>
                <w:szCs w:val="22"/>
              </w:rPr>
              <w:t>5   4   3   2   1</w:t>
            </w:r>
          </w:p>
        </w:tc>
      </w:tr>
      <w:tr w:rsidR="003901C9" w:rsidRPr="00407964">
        <w:trPr>
          <w:trHeight w:val="598"/>
        </w:trPr>
        <w:tc>
          <w:tcPr>
            <w:tcW w:w="7020" w:type="dxa"/>
            <w:tcBorders>
              <w:left w:val="single" w:sz="12" w:space="0" w:color="auto"/>
              <w:right w:val="single" w:sz="12" w:space="0" w:color="auto"/>
            </w:tcBorders>
            <w:vAlign w:val="center"/>
          </w:tcPr>
          <w:p w:rsidR="003901C9" w:rsidRPr="00407964" w:rsidRDefault="003901C9" w:rsidP="006918C3">
            <w:pPr>
              <w:tabs>
                <w:tab w:val="left" w:pos="252"/>
              </w:tabs>
              <w:spacing w:line="360" w:lineRule="auto"/>
              <w:ind w:left="252" w:hanging="252"/>
              <w:rPr>
                <w:rFonts w:ascii="Times New Roman" w:hAnsi="Times New Roman"/>
                <w:szCs w:val="22"/>
              </w:rPr>
            </w:pPr>
            <w:r w:rsidRPr="00407964">
              <w:rPr>
                <w:rFonts w:ascii="Times New Roman" w:hAnsi="Times New Roman"/>
                <w:szCs w:val="22"/>
              </w:rPr>
              <w:t>2.</w:t>
            </w:r>
            <w:r w:rsidRPr="00407964">
              <w:rPr>
                <w:rFonts w:ascii="Times New Roman" w:hAnsi="Times New Roman"/>
                <w:szCs w:val="22"/>
              </w:rPr>
              <w:tab/>
              <w:t>Increasing number of pension encashment</w:t>
            </w:r>
          </w:p>
        </w:tc>
        <w:tc>
          <w:tcPr>
            <w:tcW w:w="1800" w:type="dxa"/>
            <w:tcBorders>
              <w:left w:val="single" w:sz="12" w:space="0" w:color="auto"/>
              <w:right w:val="single" w:sz="12" w:space="0" w:color="auto"/>
            </w:tcBorders>
            <w:vAlign w:val="center"/>
          </w:tcPr>
          <w:p w:rsidR="003901C9" w:rsidRPr="00407964" w:rsidRDefault="003901C9" w:rsidP="006918C3">
            <w:pPr>
              <w:spacing w:line="360" w:lineRule="auto"/>
              <w:jc w:val="center"/>
              <w:rPr>
                <w:rFonts w:ascii="Times New Roman" w:hAnsi="Times New Roman"/>
                <w:szCs w:val="22"/>
              </w:rPr>
            </w:pPr>
            <w:r w:rsidRPr="00407964">
              <w:rPr>
                <w:rFonts w:ascii="Times New Roman" w:hAnsi="Times New Roman"/>
                <w:szCs w:val="22"/>
              </w:rPr>
              <w:t>5   4   3   2   1</w:t>
            </w:r>
          </w:p>
        </w:tc>
      </w:tr>
      <w:tr w:rsidR="003901C9" w:rsidRPr="00407964">
        <w:trPr>
          <w:trHeight w:val="597"/>
        </w:trPr>
        <w:tc>
          <w:tcPr>
            <w:tcW w:w="7020" w:type="dxa"/>
            <w:tcBorders>
              <w:left w:val="single" w:sz="12" w:space="0" w:color="auto"/>
              <w:right w:val="single" w:sz="12" w:space="0" w:color="auto"/>
            </w:tcBorders>
            <w:vAlign w:val="center"/>
          </w:tcPr>
          <w:p w:rsidR="003901C9" w:rsidRPr="00407964" w:rsidRDefault="003901C9" w:rsidP="006918C3">
            <w:pPr>
              <w:tabs>
                <w:tab w:val="left" w:pos="252"/>
              </w:tabs>
              <w:spacing w:line="360" w:lineRule="auto"/>
              <w:ind w:left="252" w:hanging="252"/>
              <w:rPr>
                <w:rFonts w:ascii="Times New Roman" w:hAnsi="Times New Roman"/>
                <w:szCs w:val="22"/>
              </w:rPr>
            </w:pPr>
            <w:r w:rsidRPr="00407964">
              <w:rPr>
                <w:rFonts w:ascii="Times New Roman" w:hAnsi="Times New Roman"/>
                <w:szCs w:val="22"/>
              </w:rPr>
              <w:t>3.</w:t>
            </w:r>
            <w:r w:rsidRPr="00407964">
              <w:rPr>
                <w:rFonts w:ascii="Times New Roman" w:hAnsi="Times New Roman"/>
                <w:szCs w:val="22"/>
              </w:rPr>
              <w:tab/>
              <w:t>Consolidating employees back service period from Social Insurance Offices to be done periodically to insure accurate and fast delivery of pension</w:t>
            </w:r>
          </w:p>
        </w:tc>
        <w:tc>
          <w:tcPr>
            <w:tcW w:w="1800" w:type="dxa"/>
            <w:tcBorders>
              <w:left w:val="single" w:sz="12" w:space="0" w:color="auto"/>
              <w:right w:val="single" w:sz="12" w:space="0" w:color="auto"/>
            </w:tcBorders>
            <w:vAlign w:val="center"/>
          </w:tcPr>
          <w:p w:rsidR="003901C9" w:rsidRPr="00407964" w:rsidRDefault="003901C9" w:rsidP="006918C3">
            <w:pPr>
              <w:spacing w:line="360" w:lineRule="auto"/>
              <w:jc w:val="center"/>
              <w:rPr>
                <w:rFonts w:ascii="Times New Roman" w:hAnsi="Times New Roman"/>
                <w:szCs w:val="22"/>
              </w:rPr>
            </w:pPr>
            <w:r w:rsidRPr="00407964">
              <w:rPr>
                <w:rFonts w:ascii="Times New Roman" w:hAnsi="Times New Roman"/>
                <w:szCs w:val="22"/>
              </w:rPr>
              <w:t>5   4   3   2   1</w:t>
            </w:r>
          </w:p>
        </w:tc>
      </w:tr>
      <w:tr w:rsidR="003901C9" w:rsidRPr="00407964">
        <w:trPr>
          <w:trHeight w:val="598"/>
        </w:trPr>
        <w:tc>
          <w:tcPr>
            <w:tcW w:w="7020" w:type="dxa"/>
            <w:tcBorders>
              <w:left w:val="single" w:sz="12" w:space="0" w:color="auto"/>
              <w:right w:val="single" w:sz="12" w:space="0" w:color="auto"/>
            </w:tcBorders>
            <w:vAlign w:val="center"/>
          </w:tcPr>
          <w:p w:rsidR="003901C9" w:rsidRPr="00407964" w:rsidRDefault="003901C9" w:rsidP="006918C3">
            <w:pPr>
              <w:tabs>
                <w:tab w:val="left" w:pos="252"/>
              </w:tabs>
              <w:spacing w:line="360" w:lineRule="auto"/>
              <w:ind w:left="252" w:hanging="252"/>
              <w:rPr>
                <w:rFonts w:ascii="Times New Roman" w:hAnsi="Times New Roman"/>
                <w:szCs w:val="22"/>
              </w:rPr>
            </w:pPr>
            <w:r w:rsidRPr="00407964">
              <w:rPr>
                <w:rFonts w:ascii="Times New Roman" w:hAnsi="Times New Roman"/>
                <w:szCs w:val="22"/>
              </w:rPr>
              <w:t>4.</w:t>
            </w:r>
            <w:r w:rsidRPr="00407964">
              <w:rPr>
                <w:rFonts w:ascii="Times New Roman" w:hAnsi="Times New Roman"/>
                <w:szCs w:val="22"/>
              </w:rPr>
              <w:tab/>
              <w:t>Single point of contact in Social Insurance</w:t>
            </w:r>
          </w:p>
        </w:tc>
        <w:tc>
          <w:tcPr>
            <w:tcW w:w="1800" w:type="dxa"/>
            <w:tcBorders>
              <w:left w:val="single" w:sz="12" w:space="0" w:color="auto"/>
              <w:right w:val="single" w:sz="12" w:space="0" w:color="auto"/>
            </w:tcBorders>
            <w:vAlign w:val="center"/>
          </w:tcPr>
          <w:p w:rsidR="003901C9" w:rsidRPr="00407964" w:rsidRDefault="003901C9" w:rsidP="006918C3">
            <w:pPr>
              <w:spacing w:line="360" w:lineRule="auto"/>
              <w:jc w:val="center"/>
              <w:rPr>
                <w:rFonts w:ascii="Times New Roman" w:hAnsi="Times New Roman"/>
                <w:szCs w:val="22"/>
              </w:rPr>
            </w:pPr>
            <w:r w:rsidRPr="00407964">
              <w:rPr>
                <w:rFonts w:ascii="Times New Roman" w:hAnsi="Times New Roman"/>
                <w:szCs w:val="22"/>
              </w:rPr>
              <w:t>5   4   3   2   1</w:t>
            </w:r>
          </w:p>
        </w:tc>
      </w:tr>
      <w:tr w:rsidR="003901C9" w:rsidRPr="00407964">
        <w:trPr>
          <w:trHeight w:val="598"/>
        </w:trPr>
        <w:tc>
          <w:tcPr>
            <w:tcW w:w="7020" w:type="dxa"/>
            <w:tcBorders>
              <w:left w:val="single" w:sz="12" w:space="0" w:color="auto"/>
              <w:right w:val="single" w:sz="12" w:space="0" w:color="auto"/>
            </w:tcBorders>
            <w:vAlign w:val="center"/>
          </w:tcPr>
          <w:p w:rsidR="003901C9" w:rsidRPr="00407964" w:rsidRDefault="003901C9" w:rsidP="006918C3">
            <w:pPr>
              <w:tabs>
                <w:tab w:val="left" w:pos="252"/>
              </w:tabs>
              <w:spacing w:line="360" w:lineRule="auto"/>
              <w:ind w:left="252" w:hanging="252"/>
              <w:rPr>
                <w:rFonts w:ascii="Times New Roman" w:hAnsi="Times New Roman"/>
                <w:szCs w:val="22"/>
              </w:rPr>
            </w:pPr>
            <w:r w:rsidRPr="00407964">
              <w:rPr>
                <w:rFonts w:ascii="Times New Roman" w:hAnsi="Times New Roman"/>
                <w:szCs w:val="22"/>
              </w:rPr>
              <w:t>5.</w:t>
            </w:r>
            <w:r w:rsidRPr="00407964">
              <w:rPr>
                <w:rFonts w:ascii="Times New Roman" w:hAnsi="Times New Roman"/>
                <w:szCs w:val="22"/>
              </w:rPr>
              <w:tab/>
              <w:t>Review, document and unify the current business processes and apply it in all Social Insurance offices</w:t>
            </w:r>
          </w:p>
        </w:tc>
        <w:tc>
          <w:tcPr>
            <w:tcW w:w="1800" w:type="dxa"/>
            <w:tcBorders>
              <w:left w:val="single" w:sz="12" w:space="0" w:color="auto"/>
              <w:right w:val="single" w:sz="12" w:space="0" w:color="auto"/>
            </w:tcBorders>
            <w:vAlign w:val="center"/>
          </w:tcPr>
          <w:p w:rsidR="003901C9" w:rsidRPr="00407964" w:rsidRDefault="003901C9" w:rsidP="006918C3">
            <w:pPr>
              <w:spacing w:line="360" w:lineRule="auto"/>
              <w:jc w:val="center"/>
              <w:rPr>
                <w:rFonts w:ascii="Times New Roman" w:hAnsi="Times New Roman"/>
                <w:szCs w:val="22"/>
              </w:rPr>
            </w:pPr>
            <w:r w:rsidRPr="00407964">
              <w:rPr>
                <w:rFonts w:ascii="Times New Roman" w:hAnsi="Times New Roman"/>
                <w:szCs w:val="22"/>
              </w:rPr>
              <w:t>5   4   3   2   1</w:t>
            </w:r>
          </w:p>
        </w:tc>
      </w:tr>
      <w:tr w:rsidR="003901C9" w:rsidRPr="00407964">
        <w:trPr>
          <w:trHeight w:val="598"/>
        </w:trPr>
        <w:tc>
          <w:tcPr>
            <w:tcW w:w="7020" w:type="dxa"/>
            <w:tcBorders>
              <w:left w:val="single" w:sz="12" w:space="0" w:color="auto"/>
              <w:right w:val="single" w:sz="12" w:space="0" w:color="auto"/>
            </w:tcBorders>
            <w:vAlign w:val="center"/>
          </w:tcPr>
          <w:p w:rsidR="003901C9" w:rsidRPr="00407964" w:rsidRDefault="003901C9" w:rsidP="006918C3">
            <w:pPr>
              <w:tabs>
                <w:tab w:val="left" w:pos="252"/>
              </w:tabs>
              <w:spacing w:line="360" w:lineRule="auto"/>
              <w:ind w:left="252" w:hanging="252"/>
              <w:rPr>
                <w:rFonts w:ascii="Times New Roman" w:hAnsi="Times New Roman"/>
                <w:szCs w:val="22"/>
              </w:rPr>
            </w:pPr>
            <w:r w:rsidRPr="00407964">
              <w:rPr>
                <w:rFonts w:ascii="Times New Roman" w:hAnsi="Times New Roman"/>
                <w:szCs w:val="22"/>
              </w:rPr>
              <w:t>6.</w:t>
            </w:r>
            <w:r w:rsidRPr="00407964">
              <w:rPr>
                <w:rFonts w:ascii="Times New Roman" w:hAnsi="Times New Roman"/>
                <w:szCs w:val="22"/>
              </w:rPr>
              <w:tab/>
              <w:t xml:space="preserve">Implement a </w:t>
            </w:r>
            <w:smartTag w:uri="urn:schemas-microsoft-com:office:smarttags" w:element="place">
              <w:smartTag w:uri="urn:schemas-microsoft-com:office:smarttags" w:element="PlaceName">
                <w:r w:rsidRPr="00407964">
                  <w:rPr>
                    <w:rFonts w:ascii="Times New Roman" w:hAnsi="Times New Roman"/>
                    <w:szCs w:val="22"/>
                  </w:rPr>
                  <w:t>Call</w:t>
                </w:r>
              </w:smartTag>
              <w:r w:rsidRPr="00407964">
                <w:rPr>
                  <w:rFonts w:ascii="Times New Roman" w:hAnsi="Times New Roman"/>
                  <w:szCs w:val="22"/>
                </w:rPr>
                <w:t xml:space="preserve"> </w:t>
              </w:r>
              <w:smartTag w:uri="urn:schemas-microsoft-com:office:smarttags" w:element="PlaceType">
                <w:r w:rsidRPr="00407964">
                  <w:rPr>
                    <w:rFonts w:ascii="Times New Roman" w:hAnsi="Times New Roman"/>
                    <w:szCs w:val="22"/>
                  </w:rPr>
                  <w:t>Center</w:t>
                </w:r>
              </w:smartTag>
            </w:smartTag>
            <w:r w:rsidRPr="00407964">
              <w:rPr>
                <w:rFonts w:ascii="Times New Roman" w:hAnsi="Times New Roman"/>
                <w:szCs w:val="22"/>
              </w:rPr>
              <w:t xml:space="preserve"> to follow up on the progress of customers’ requests and to answer inquiries</w:t>
            </w:r>
          </w:p>
        </w:tc>
        <w:tc>
          <w:tcPr>
            <w:tcW w:w="1800" w:type="dxa"/>
            <w:tcBorders>
              <w:left w:val="single" w:sz="12" w:space="0" w:color="auto"/>
              <w:right w:val="single" w:sz="12" w:space="0" w:color="auto"/>
            </w:tcBorders>
            <w:vAlign w:val="center"/>
          </w:tcPr>
          <w:p w:rsidR="003901C9" w:rsidRPr="00407964" w:rsidRDefault="003901C9" w:rsidP="006918C3">
            <w:pPr>
              <w:spacing w:line="360" w:lineRule="auto"/>
              <w:jc w:val="center"/>
              <w:rPr>
                <w:rFonts w:ascii="Times New Roman" w:hAnsi="Times New Roman"/>
                <w:szCs w:val="22"/>
              </w:rPr>
            </w:pPr>
            <w:r w:rsidRPr="00407964">
              <w:rPr>
                <w:rFonts w:ascii="Times New Roman" w:hAnsi="Times New Roman"/>
                <w:szCs w:val="22"/>
              </w:rPr>
              <w:t>5   4   3   2   1</w:t>
            </w:r>
          </w:p>
        </w:tc>
      </w:tr>
      <w:tr w:rsidR="003901C9" w:rsidRPr="00407964">
        <w:trPr>
          <w:trHeight w:val="598"/>
        </w:trPr>
        <w:tc>
          <w:tcPr>
            <w:tcW w:w="7020" w:type="dxa"/>
            <w:tcBorders>
              <w:left w:val="single" w:sz="12" w:space="0" w:color="auto"/>
              <w:right w:val="single" w:sz="12" w:space="0" w:color="auto"/>
            </w:tcBorders>
            <w:vAlign w:val="center"/>
          </w:tcPr>
          <w:p w:rsidR="003901C9" w:rsidRPr="00407964" w:rsidRDefault="003901C9" w:rsidP="006918C3">
            <w:pPr>
              <w:tabs>
                <w:tab w:val="left" w:pos="252"/>
              </w:tabs>
              <w:spacing w:line="360" w:lineRule="auto"/>
              <w:ind w:left="252" w:hanging="252"/>
              <w:rPr>
                <w:rFonts w:ascii="Times New Roman" w:hAnsi="Times New Roman"/>
                <w:szCs w:val="22"/>
              </w:rPr>
            </w:pPr>
            <w:r w:rsidRPr="00407964">
              <w:rPr>
                <w:rFonts w:ascii="Times New Roman" w:hAnsi="Times New Roman"/>
                <w:szCs w:val="22"/>
              </w:rPr>
              <w:t>7.</w:t>
            </w:r>
            <w:r w:rsidRPr="00407964">
              <w:rPr>
                <w:rFonts w:ascii="Times New Roman" w:hAnsi="Times New Roman"/>
                <w:szCs w:val="22"/>
              </w:rPr>
              <w:tab/>
              <w:t>Continuously measure the quality and productivity of employees</w:t>
            </w:r>
          </w:p>
        </w:tc>
        <w:tc>
          <w:tcPr>
            <w:tcW w:w="1800" w:type="dxa"/>
            <w:tcBorders>
              <w:left w:val="single" w:sz="12" w:space="0" w:color="auto"/>
              <w:right w:val="single" w:sz="12" w:space="0" w:color="auto"/>
            </w:tcBorders>
            <w:vAlign w:val="center"/>
          </w:tcPr>
          <w:p w:rsidR="003901C9" w:rsidRPr="00407964" w:rsidRDefault="003901C9" w:rsidP="006918C3">
            <w:pPr>
              <w:spacing w:line="360" w:lineRule="auto"/>
              <w:jc w:val="center"/>
              <w:rPr>
                <w:rFonts w:ascii="Times New Roman" w:hAnsi="Times New Roman"/>
                <w:szCs w:val="22"/>
              </w:rPr>
            </w:pPr>
            <w:r w:rsidRPr="00407964">
              <w:rPr>
                <w:rFonts w:ascii="Times New Roman" w:hAnsi="Times New Roman"/>
                <w:szCs w:val="22"/>
              </w:rPr>
              <w:t>5   4   3   2   1</w:t>
            </w:r>
          </w:p>
        </w:tc>
      </w:tr>
      <w:tr w:rsidR="003901C9" w:rsidRPr="00407964">
        <w:trPr>
          <w:trHeight w:val="598"/>
        </w:trPr>
        <w:tc>
          <w:tcPr>
            <w:tcW w:w="7020" w:type="dxa"/>
            <w:tcBorders>
              <w:left w:val="single" w:sz="12" w:space="0" w:color="auto"/>
              <w:right w:val="single" w:sz="12" w:space="0" w:color="auto"/>
            </w:tcBorders>
            <w:vAlign w:val="center"/>
          </w:tcPr>
          <w:p w:rsidR="003901C9" w:rsidRPr="00407964" w:rsidRDefault="003901C9" w:rsidP="006918C3">
            <w:pPr>
              <w:tabs>
                <w:tab w:val="left" w:pos="252"/>
              </w:tabs>
              <w:spacing w:line="360" w:lineRule="auto"/>
              <w:ind w:left="252" w:hanging="252"/>
              <w:rPr>
                <w:rFonts w:ascii="Times New Roman" w:hAnsi="Times New Roman"/>
                <w:szCs w:val="22"/>
              </w:rPr>
            </w:pPr>
            <w:r w:rsidRPr="00407964">
              <w:rPr>
                <w:rFonts w:ascii="Times New Roman" w:hAnsi="Times New Roman"/>
                <w:szCs w:val="22"/>
              </w:rPr>
              <w:t>8.</w:t>
            </w:r>
            <w:r w:rsidRPr="00407964">
              <w:rPr>
                <w:rFonts w:ascii="Times New Roman" w:hAnsi="Times New Roman"/>
                <w:szCs w:val="22"/>
              </w:rPr>
              <w:tab/>
              <w:t>Implementing complaint / escalation and checking customer</w:t>
            </w:r>
          </w:p>
        </w:tc>
        <w:tc>
          <w:tcPr>
            <w:tcW w:w="1800" w:type="dxa"/>
            <w:tcBorders>
              <w:left w:val="single" w:sz="12" w:space="0" w:color="auto"/>
              <w:right w:val="single" w:sz="12" w:space="0" w:color="auto"/>
            </w:tcBorders>
            <w:vAlign w:val="center"/>
          </w:tcPr>
          <w:p w:rsidR="003901C9" w:rsidRPr="00407964" w:rsidRDefault="003901C9" w:rsidP="006918C3">
            <w:pPr>
              <w:spacing w:line="360" w:lineRule="auto"/>
              <w:jc w:val="center"/>
              <w:rPr>
                <w:rFonts w:ascii="Times New Roman" w:hAnsi="Times New Roman"/>
                <w:szCs w:val="22"/>
              </w:rPr>
            </w:pPr>
            <w:r w:rsidRPr="00407964">
              <w:rPr>
                <w:rFonts w:ascii="Times New Roman" w:hAnsi="Times New Roman"/>
                <w:szCs w:val="22"/>
              </w:rPr>
              <w:t>5   4   3   2   1</w:t>
            </w:r>
          </w:p>
        </w:tc>
      </w:tr>
      <w:tr w:rsidR="003901C9" w:rsidRPr="00407964">
        <w:trPr>
          <w:trHeight w:val="598"/>
        </w:trPr>
        <w:tc>
          <w:tcPr>
            <w:tcW w:w="7020" w:type="dxa"/>
            <w:tcBorders>
              <w:left w:val="single" w:sz="12" w:space="0" w:color="auto"/>
              <w:right w:val="single" w:sz="12" w:space="0" w:color="auto"/>
            </w:tcBorders>
            <w:vAlign w:val="center"/>
          </w:tcPr>
          <w:p w:rsidR="003901C9" w:rsidRPr="00407964" w:rsidRDefault="003901C9" w:rsidP="006918C3">
            <w:pPr>
              <w:tabs>
                <w:tab w:val="left" w:pos="252"/>
              </w:tabs>
              <w:spacing w:line="360" w:lineRule="auto"/>
              <w:ind w:left="252" w:hanging="252"/>
              <w:rPr>
                <w:rFonts w:ascii="Times New Roman" w:hAnsi="Times New Roman"/>
                <w:szCs w:val="22"/>
              </w:rPr>
            </w:pPr>
            <w:r w:rsidRPr="00407964">
              <w:rPr>
                <w:rFonts w:ascii="Times New Roman" w:hAnsi="Times New Roman"/>
                <w:szCs w:val="22"/>
              </w:rPr>
              <w:t>9.</w:t>
            </w:r>
            <w:r w:rsidRPr="00407964">
              <w:rPr>
                <w:rFonts w:ascii="Times New Roman" w:hAnsi="Times New Roman"/>
                <w:szCs w:val="22"/>
              </w:rPr>
              <w:tab/>
              <w:t>Provide other means of payment methods for Employers instead of the current manual method of payment</w:t>
            </w:r>
          </w:p>
        </w:tc>
        <w:tc>
          <w:tcPr>
            <w:tcW w:w="1800" w:type="dxa"/>
            <w:tcBorders>
              <w:left w:val="single" w:sz="12" w:space="0" w:color="auto"/>
              <w:right w:val="single" w:sz="12" w:space="0" w:color="auto"/>
            </w:tcBorders>
            <w:vAlign w:val="center"/>
          </w:tcPr>
          <w:p w:rsidR="003901C9" w:rsidRPr="00407964" w:rsidRDefault="003901C9" w:rsidP="006918C3">
            <w:pPr>
              <w:spacing w:line="360" w:lineRule="auto"/>
              <w:jc w:val="center"/>
              <w:rPr>
                <w:rFonts w:ascii="Times New Roman" w:hAnsi="Times New Roman"/>
                <w:szCs w:val="22"/>
              </w:rPr>
            </w:pPr>
            <w:r w:rsidRPr="00407964">
              <w:rPr>
                <w:rFonts w:ascii="Times New Roman" w:hAnsi="Times New Roman"/>
                <w:szCs w:val="22"/>
              </w:rPr>
              <w:t>5   4   3   2   1</w:t>
            </w:r>
          </w:p>
        </w:tc>
      </w:tr>
      <w:tr w:rsidR="003901C9" w:rsidRPr="00407964">
        <w:trPr>
          <w:trHeight w:val="598"/>
        </w:trPr>
        <w:tc>
          <w:tcPr>
            <w:tcW w:w="7020" w:type="dxa"/>
            <w:tcBorders>
              <w:left w:val="single" w:sz="12" w:space="0" w:color="auto"/>
              <w:bottom w:val="single" w:sz="12" w:space="0" w:color="auto"/>
              <w:right w:val="single" w:sz="12" w:space="0" w:color="auto"/>
            </w:tcBorders>
            <w:vAlign w:val="center"/>
          </w:tcPr>
          <w:p w:rsidR="003901C9" w:rsidRPr="00407964" w:rsidRDefault="003901C9" w:rsidP="006918C3">
            <w:pPr>
              <w:tabs>
                <w:tab w:val="left" w:pos="252"/>
              </w:tabs>
              <w:spacing w:line="360" w:lineRule="auto"/>
              <w:ind w:left="252" w:hanging="252"/>
              <w:rPr>
                <w:rFonts w:ascii="Times New Roman" w:hAnsi="Times New Roman"/>
                <w:szCs w:val="22"/>
              </w:rPr>
            </w:pPr>
            <w:r w:rsidRPr="00407964">
              <w:rPr>
                <w:rFonts w:ascii="Times New Roman" w:hAnsi="Times New Roman"/>
                <w:szCs w:val="22"/>
              </w:rPr>
              <w:t>10.</w:t>
            </w:r>
            <w:r w:rsidRPr="00407964">
              <w:rPr>
                <w:rFonts w:ascii="Times New Roman" w:hAnsi="Times New Roman"/>
                <w:szCs w:val="22"/>
              </w:rPr>
              <w:tab/>
              <w:t>Improve Social Insurance Offices service environment</w:t>
            </w:r>
          </w:p>
        </w:tc>
        <w:tc>
          <w:tcPr>
            <w:tcW w:w="1800" w:type="dxa"/>
            <w:tcBorders>
              <w:left w:val="single" w:sz="12" w:space="0" w:color="auto"/>
              <w:bottom w:val="single" w:sz="12" w:space="0" w:color="auto"/>
              <w:right w:val="single" w:sz="12" w:space="0" w:color="auto"/>
            </w:tcBorders>
            <w:vAlign w:val="center"/>
          </w:tcPr>
          <w:p w:rsidR="003901C9" w:rsidRPr="00407964" w:rsidRDefault="003901C9" w:rsidP="006918C3">
            <w:pPr>
              <w:spacing w:line="360" w:lineRule="auto"/>
              <w:jc w:val="center"/>
              <w:rPr>
                <w:rFonts w:ascii="Times New Roman" w:hAnsi="Times New Roman"/>
                <w:szCs w:val="22"/>
              </w:rPr>
            </w:pPr>
            <w:r w:rsidRPr="00407964">
              <w:rPr>
                <w:rFonts w:ascii="Times New Roman" w:hAnsi="Times New Roman"/>
                <w:szCs w:val="22"/>
              </w:rPr>
              <w:t>5   4   3   2   1</w:t>
            </w:r>
          </w:p>
        </w:tc>
      </w:tr>
    </w:tbl>
    <w:p w:rsidR="003901C9" w:rsidRPr="00407964" w:rsidRDefault="003901C9" w:rsidP="003901C9">
      <w:pPr>
        <w:spacing w:line="360" w:lineRule="auto"/>
        <w:jc w:val="both"/>
        <w:rPr>
          <w:rFonts w:ascii="Times New Roman" w:hAnsi="Times New Roman"/>
          <w:sz w:val="16"/>
          <w:szCs w:val="16"/>
          <w:lang w:val="fr-FR"/>
        </w:rPr>
      </w:pPr>
    </w:p>
    <w:sectPr w:rsidR="003901C9" w:rsidRPr="00407964" w:rsidSect="00FA04E7">
      <w:pgSz w:w="12240" w:h="15840"/>
      <w:pgMar w:top="1418" w:right="1418" w:bottom="1418" w:left="2268" w:header="720" w:footer="32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530" w:rsidRDefault="004C0530">
      <w:r>
        <w:separator/>
      </w:r>
    </w:p>
  </w:endnote>
  <w:endnote w:type="continuationSeparator" w:id="0">
    <w:p w:rsidR="004C0530" w:rsidRDefault="004C0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Bold">
    <w:altName w:val="Arial"/>
    <w:panose1 w:val="020B0704020202020204"/>
    <w:charset w:val="00"/>
    <w:family w:val="swiss"/>
    <w:pitch w:val="variable"/>
    <w:sig w:usb0="00003A87" w:usb1="00000000" w:usb2="00000000" w:usb3="00000000" w:csb0="000000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300" w:rsidRDefault="00DD6300" w:rsidP="009E31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6300" w:rsidRDefault="00DD6300" w:rsidP="004A51D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00"/>
    </w:tblPr>
    <w:tblGrid>
      <w:gridCol w:w="2545"/>
      <w:gridCol w:w="6225"/>
    </w:tblGrid>
    <w:tr w:rsidR="00DD6300">
      <w:trPr>
        <w:trHeight w:val="393"/>
      </w:trPr>
      <w:tc>
        <w:tcPr>
          <w:tcW w:w="2545" w:type="dxa"/>
          <w:tcBorders>
            <w:top w:val="threeDEmboss" w:sz="6" w:space="0" w:color="auto"/>
            <w:right w:val="threeDEmboss" w:sz="6" w:space="0" w:color="auto"/>
          </w:tcBorders>
        </w:tcPr>
        <w:p w:rsidR="00DD6300" w:rsidRDefault="00DD6300" w:rsidP="00AD2B04">
          <w:pPr>
            <w:ind w:right="360"/>
          </w:pPr>
          <w:r w:rsidRPr="006B3CDF">
            <w:t xml:space="preserve">Page </w:t>
          </w:r>
          <w:fldSimple w:instr=" PAGE ">
            <w:r w:rsidR="006D6EB2">
              <w:rPr>
                <w:noProof/>
              </w:rPr>
              <w:t>14</w:t>
            </w:r>
          </w:fldSimple>
        </w:p>
      </w:tc>
      <w:tc>
        <w:tcPr>
          <w:tcW w:w="6225" w:type="dxa"/>
          <w:tcBorders>
            <w:top w:val="threeDEmboss" w:sz="6" w:space="0" w:color="auto"/>
            <w:left w:val="threeDEmboss" w:sz="6" w:space="0" w:color="auto"/>
          </w:tcBorders>
        </w:tcPr>
        <w:p w:rsidR="00DD6300" w:rsidRPr="00B74B21" w:rsidRDefault="00DD6300" w:rsidP="00BC0318">
          <w:pPr>
            <w:pStyle w:val="Footer"/>
            <w:jc w:val="center"/>
            <w:rPr>
              <w:b/>
              <w:bCs/>
              <w:sz w:val="18"/>
              <w:szCs w:val="18"/>
            </w:rPr>
          </w:pPr>
          <w:r w:rsidRPr="00B74B21">
            <w:rPr>
              <w:b/>
              <w:bCs/>
              <w:sz w:val="18"/>
              <w:szCs w:val="18"/>
            </w:rPr>
            <w:t>EMBA-Graduation Project-Cohort 4- 2006/2008</w:t>
          </w:r>
        </w:p>
        <w:p w:rsidR="00DD6300" w:rsidRPr="00B74B21" w:rsidRDefault="00DD6300" w:rsidP="00BC0318">
          <w:pPr>
            <w:pStyle w:val="Footer"/>
            <w:jc w:val="center"/>
            <w:rPr>
              <w:b/>
              <w:bCs/>
              <w:sz w:val="18"/>
              <w:szCs w:val="18"/>
            </w:rPr>
          </w:pPr>
          <w:r w:rsidRPr="00B74B21">
            <w:rPr>
              <w:b/>
              <w:bCs/>
              <w:sz w:val="18"/>
              <w:szCs w:val="18"/>
            </w:rPr>
            <w:t>Nasr Eldin Fahmy</w:t>
          </w:r>
        </w:p>
      </w:tc>
    </w:tr>
  </w:tbl>
  <w:p w:rsidR="00DD6300" w:rsidRPr="00431113" w:rsidRDefault="00DD6300" w:rsidP="00431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530" w:rsidRDefault="004C0530">
      <w:r>
        <w:separator/>
      </w:r>
    </w:p>
  </w:footnote>
  <w:footnote w:type="continuationSeparator" w:id="0">
    <w:p w:rsidR="004C0530" w:rsidRDefault="004C0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432" w:type="dxa"/>
      <w:tblBorders>
        <w:bottom w:val="single" w:sz="4" w:space="0" w:color="auto"/>
      </w:tblBorders>
      <w:tblLayout w:type="fixed"/>
      <w:tblLook w:val="01E0"/>
    </w:tblPr>
    <w:tblGrid>
      <w:gridCol w:w="1080"/>
      <w:gridCol w:w="8208"/>
    </w:tblGrid>
    <w:tr w:rsidR="00DD6300" w:rsidRPr="00D36DF0">
      <w:trPr>
        <w:trHeight w:val="540"/>
      </w:trPr>
      <w:tc>
        <w:tcPr>
          <w:tcW w:w="1080" w:type="dxa"/>
          <w:tcBorders>
            <w:bottom w:val="threeDEmboss" w:sz="6" w:space="0" w:color="auto"/>
          </w:tcBorders>
        </w:tcPr>
        <w:p w:rsidR="00DD6300" w:rsidRPr="00D36DF0" w:rsidRDefault="00DD6300" w:rsidP="009E3167">
          <w:pPr>
            <w:pStyle w:val="Header"/>
            <w:tabs>
              <w:tab w:val="clear" w:pos="4320"/>
              <w:tab w:val="clear" w:pos="8640"/>
            </w:tabs>
            <w:rPr>
              <w:b/>
              <w:szCs w:val="22"/>
            </w:rPr>
          </w:pPr>
          <w:r>
            <w:rPr>
              <w:noProof/>
              <w:lang w:val="en-US"/>
            </w:rPr>
            <w:drawing>
              <wp:inline distT="0" distB="0" distL="0" distR="0">
                <wp:extent cx="571500" cy="536575"/>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1500" cy="536575"/>
                        </a:xfrm>
                        <a:prstGeom prst="rect">
                          <a:avLst/>
                        </a:prstGeom>
                        <a:noFill/>
                        <a:ln w="9525">
                          <a:noFill/>
                          <a:miter lim="800000"/>
                          <a:headEnd/>
                          <a:tailEnd/>
                        </a:ln>
                      </pic:spPr>
                    </pic:pic>
                  </a:graphicData>
                </a:graphic>
              </wp:inline>
            </w:drawing>
          </w:r>
        </w:p>
      </w:tc>
      <w:tc>
        <w:tcPr>
          <w:tcW w:w="8208" w:type="dxa"/>
          <w:tcBorders>
            <w:bottom w:val="threeDEmboss" w:sz="6" w:space="0" w:color="auto"/>
          </w:tcBorders>
          <w:vAlign w:val="center"/>
        </w:tcPr>
        <w:p w:rsidR="00DD6300" w:rsidRPr="00086F0C" w:rsidRDefault="00DD6300" w:rsidP="009E3167">
          <w:pPr>
            <w:pStyle w:val="Header"/>
            <w:tabs>
              <w:tab w:val="clear" w:pos="4320"/>
              <w:tab w:val="clear" w:pos="8640"/>
            </w:tabs>
            <w:jc w:val="center"/>
            <w:rPr>
              <w:b/>
              <w:sz w:val="24"/>
            </w:rPr>
          </w:pPr>
          <w:r w:rsidRPr="00086F0C">
            <w:rPr>
              <w:rFonts w:ascii="Arial Narrow" w:hAnsi="Arial Narrow"/>
              <w:b/>
              <w:sz w:val="24"/>
            </w:rPr>
            <w:t>Enhancing Customer Relationship Management (CRM) in Pension Services</w:t>
          </w:r>
        </w:p>
      </w:tc>
    </w:tr>
  </w:tbl>
  <w:p w:rsidR="00DD6300" w:rsidRDefault="00DD63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305F"/>
    <w:multiLevelType w:val="hybridMultilevel"/>
    <w:tmpl w:val="58A654DA"/>
    <w:lvl w:ilvl="0" w:tplc="A614EC64">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2F245E"/>
    <w:multiLevelType w:val="hybridMultilevel"/>
    <w:tmpl w:val="5832EF00"/>
    <w:lvl w:ilvl="0" w:tplc="ECC84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734F53"/>
    <w:multiLevelType w:val="hybridMultilevel"/>
    <w:tmpl w:val="D822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13512"/>
    <w:multiLevelType w:val="hybridMultilevel"/>
    <w:tmpl w:val="47005ABE"/>
    <w:lvl w:ilvl="0" w:tplc="1EE6CDA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427377"/>
    <w:multiLevelType w:val="hybridMultilevel"/>
    <w:tmpl w:val="EA1C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E52EDB"/>
    <w:multiLevelType w:val="hybridMultilevel"/>
    <w:tmpl w:val="7A80170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353D22FC"/>
    <w:multiLevelType w:val="hybridMultilevel"/>
    <w:tmpl w:val="A3A2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865108"/>
    <w:multiLevelType w:val="hybridMultilevel"/>
    <w:tmpl w:val="AC060BA8"/>
    <w:lvl w:ilvl="0" w:tplc="A80C5C2A">
      <w:numFmt w:val="bullet"/>
      <w:lvlText w:val="-"/>
      <w:lvlJc w:val="left"/>
      <w:pPr>
        <w:ind w:left="1004" w:hanging="360"/>
      </w:pPr>
      <w:rPr>
        <w:rFonts w:ascii="Calibri" w:eastAsia="Calibri" w:hAnsi="Calibri"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3ED004FD"/>
    <w:multiLevelType w:val="hybridMultilevel"/>
    <w:tmpl w:val="BD0CFC6E"/>
    <w:lvl w:ilvl="0" w:tplc="EED885A2">
      <w:start w:val="19"/>
      <w:numFmt w:val="bullet"/>
      <w:lvlText w:val="-"/>
      <w:lvlJc w:val="left"/>
      <w:pPr>
        <w:ind w:left="540" w:hanging="360"/>
      </w:pPr>
      <w:rPr>
        <w:rFonts w:ascii="Arial" w:eastAsia="Calibri" w:hAnsi="Arial" w:cs="Arial" w:hint="default"/>
      </w:rPr>
    </w:lvl>
    <w:lvl w:ilvl="1" w:tplc="EED885A2">
      <w:start w:val="19"/>
      <w:numFmt w:val="bullet"/>
      <w:lvlText w:val="-"/>
      <w:lvlJc w:val="left"/>
      <w:pPr>
        <w:ind w:left="1260" w:hanging="360"/>
      </w:pPr>
      <w:rPr>
        <w:rFonts w:ascii="Arial" w:eastAsia="Calibri" w:hAnsi="Arial"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3FF425AE"/>
    <w:multiLevelType w:val="hybridMultilevel"/>
    <w:tmpl w:val="E5BA8F54"/>
    <w:lvl w:ilvl="0" w:tplc="F208A1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FF5F13"/>
    <w:multiLevelType w:val="hybridMultilevel"/>
    <w:tmpl w:val="43604958"/>
    <w:lvl w:ilvl="0" w:tplc="04090019">
      <w:start w:val="1"/>
      <w:numFmt w:val="lowerLetter"/>
      <w:lvlText w:val="%1."/>
      <w:lvlJc w:val="left"/>
      <w:pPr>
        <w:ind w:left="540" w:hanging="360"/>
      </w:pPr>
      <w:rPr>
        <w:rFonts w:hint="default"/>
      </w:rPr>
    </w:lvl>
    <w:lvl w:ilvl="1" w:tplc="EED885A2">
      <w:start w:val="19"/>
      <w:numFmt w:val="bullet"/>
      <w:lvlText w:val="-"/>
      <w:lvlJc w:val="left"/>
      <w:pPr>
        <w:ind w:left="1260" w:hanging="360"/>
      </w:pPr>
      <w:rPr>
        <w:rFonts w:ascii="Arial" w:eastAsia="Calibri" w:hAnsi="Arial"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42C55031"/>
    <w:multiLevelType w:val="hybridMultilevel"/>
    <w:tmpl w:val="4C52753A"/>
    <w:lvl w:ilvl="0" w:tplc="F208A1D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CF08B7"/>
    <w:multiLevelType w:val="multilevel"/>
    <w:tmpl w:val="EAAEDDE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C535AEC"/>
    <w:multiLevelType w:val="hybridMultilevel"/>
    <w:tmpl w:val="C4D0D978"/>
    <w:lvl w:ilvl="0" w:tplc="04090001">
      <w:start w:val="1"/>
      <w:numFmt w:val="bullet"/>
      <w:lvlText w:val=""/>
      <w:lvlJc w:val="left"/>
      <w:pPr>
        <w:ind w:left="1003" w:hanging="360"/>
      </w:pPr>
      <w:rPr>
        <w:rFonts w:ascii="Symbol" w:hAnsi="Symbol" w:hint="default"/>
      </w:rPr>
    </w:lvl>
    <w:lvl w:ilvl="1" w:tplc="04090003">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4">
    <w:nsid w:val="4D591E79"/>
    <w:multiLevelType w:val="hybridMultilevel"/>
    <w:tmpl w:val="64D8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644CBC"/>
    <w:multiLevelType w:val="hybridMultilevel"/>
    <w:tmpl w:val="FF4EF3F4"/>
    <w:lvl w:ilvl="0" w:tplc="F79240BC">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7EF441E"/>
    <w:multiLevelType w:val="hybridMultilevel"/>
    <w:tmpl w:val="E57E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2220E"/>
    <w:multiLevelType w:val="hybridMultilevel"/>
    <w:tmpl w:val="786401FC"/>
    <w:lvl w:ilvl="0" w:tplc="04E065EA">
      <w:start w:val="1"/>
      <w:numFmt w:val="decimal"/>
      <w:lvlText w:val="%1."/>
      <w:lvlJc w:val="left"/>
      <w:pPr>
        <w:tabs>
          <w:tab w:val="num" w:pos="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FC50F8"/>
    <w:multiLevelType w:val="hybridMultilevel"/>
    <w:tmpl w:val="5832EF00"/>
    <w:lvl w:ilvl="0" w:tplc="ECC84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D37B49"/>
    <w:multiLevelType w:val="hybridMultilevel"/>
    <w:tmpl w:val="A73C3F52"/>
    <w:lvl w:ilvl="0" w:tplc="7B0C217A">
      <w:start w:val="1"/>
      <w:numFmt w:val="bullet"/>
      <w:lvlText w:val="-"/>
      <w:lvlJc w:val="left"/>
      <w:pPr>
        <w:ind w:left="1080" w:hanging="360"/>
      </w:pPr>
      <w:rPr>
        <w:rFonts w:ascii="Arial" w:eastAsia="Times New Roman" w:hAnsi="Arial" w:cs="Arial" w:hint="default"/>
        <w:b w:val="0"/>
        <w:bCs w:val="0"/>
        <w:i w:val="0"/>
        <w:iCs w:val="0"/>
        <w:caps w:val="0"/>
        <w:smallCaps w:val="0"/>
        <w:strike w:val="0"/>
        <w:dstrike w:val="0"/>
        <w:outline w:val="0"/>
        <w:shadow w:val="0"/>
        <w:emboss w:val="0"/>
        <w:imprint w:val="0"/>
        <w:color w:val="000000"/>
        <w:spacing w:val="0"/>
        <w:w w:val="100"/>
        <w:kern w:val="0"/>
        <w:position w:val="0"/>
        <w:sz w:val="24"/>
        <w:szCs w:val="24"/>
        <w:u w:val="none"/>
        <w:effect w:val="none"/>
        <w:bdr w:val="none" w:sz="0" w:space="0" w:color="auto"/>
        <w:shd w:val="clear" w:color="auto" w:fill="auto"/>
        <w:em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6A6610"/>
    <w:multiLevelType w:val="hybridMultilevel"/>
    <w:tmpl w:val="86E45936"/>
    <w:lvl w:ilvl="0" w:tplc="393051A4">
      <w:start w:val="1"/>
      <w:numFmt w:val="decimal"/>
      <w:lvlText w:val="%1-"/>
      <w:lvlJc w:val="left"/>
      <w:pPr>
        <w:tabs>
          <w:tab w:val="num" w:pos="360"/>
        </w:tabs>
        <w:ind w:left="360" w:hanging="360"/>
      </w:pPr>
      <w:rPr>
        <w:rFonts w:hint="default"/>
      </w:rPr>
    </w:lvl>
    <w:lvl w:ilvl="1" w:tplc="022EEE5E">
      <w:start w:val="1"/>
      <w:numFmt w:val="decimal"/>
      <w:lvlText w:val="%2-"/>
      <w:lvlJc w:val="left"/>
      <w:pPr>
        <w:tabs>
          <w:tab w:val="num" w:pos="720"/>
        </w:tabs>
        <w:ind w:left="720" w:hanging="360"/>
      </w:pPr>
      <w:rPr>
        <w:rFonts w:hint="default"/>
        <w:color w:val="auto"/>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69110087"/>
    <w:multiLevelType w:val="hybridMultilevel"/>
    <w:tmpl w:val="F760CC6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8E71CE"/>
    <w:multiLevelType w:val="hybridMultilevel"/>
    <w:tmpl w:val="8F4AAF52"/>
    <w:lvl w:ilvl="0" w:tplc="9DD22D8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6E9219D4"/>
    <w:multiLevelType w:val="hybridMultilevel"/>
    <w:tmpl w:val="3EEEB592"/>
    <w:lvl w:ilvl="0" w:tplc="4A12E9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86148C"/>
    <w:multiLevelType w:val="hybridMultilevel"/>
    <w:tmpl w:val="D38C5BA8"/>
    <w:lvl w:ilvl="0" w:tplc="85D6F7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nsid w:val="715C3218"/>
    <w:multiLevelType w:val="hybridMultilevel"/>
    <w:tmpl w:val="4FC47FB4"/>
    <w:lvl w:ilvl="0" w:tplc="320ED07A">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0E1AE7"/>
    <w:multiLevelType w:val="hybridMultilevel"/>
    <w:tmpl w:val="7BFCEF38"/>
    <w:lvl w:ilvl="0" w:tplc="C6649C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nsid w:val="7C9A64CB"/>
    <w:multiLevelType w:val="hybridMultilevel"/>
    <w:tmpl w:val="1D9C45FC"/>
    <w:lvl w:ilvl="0" w:tplc="04090019">
      <w:start w:val="1"/>
      <w:numFmt w:val="lowerLetter"/>
      <w:lvlText w:val="%1."/>
      <w:lvlJc w:val="left"/>
      <w:pPr>
        <w:ind w:left="540" w:hanging="360"/>
      </w:pPr>
      <w:rPr>
        <w:rFonts w:hint="default"/>
      </w:rPr>
    </w:lvl>
    <w:lvl w:ilvl="1" w:tplc="EED885A2">
      <w:start w:val="19"/>
      <w:numFmt w:val="bullet"/>
      <w:lvlText w:val="-"/>
      <w:lvlJc w:val="left"/>
      <w:pPr>
        <w:ind w:left="1260" w:hanging="360"/>
      </w:pPr>
      <w:rPr>
        <w:rFonts w:ascii="Arial" w:eastAsia="Calibri" w:hAnsi="Arial"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0"/>
  </w:num>
  <w:num w:numId="2">
    <w:abstractNumId w:val="19"/>
  </w:num>
  <w:num w:numId="3">
    <w:abstractNumId w:val="17"/>
  </w:num>
  <w:num w:numId="4">
    <w:abstractNumId w:val="21"/>
  </w:num>
  <w:num w:numId="5">
    <w:abstractNumId w:val="7"/>
  </w:num>
  <w:num w:numId="6">
    <w:abstractNumId w:val="5"/>
  </w:num>
  <w:num w:numId="7">
    <w:abstractNumId w:val="1"/>
  </w:num>
  <w:num w:numId="8">
    <w:abstractNumId w:val="18"/>
  </w:num>
  <w:num w:numId="9">
    <w:abstractNumId w:val="23"/>
  </w:num>
  <w:num w:numId="10">
    <w:abstractNumId w:val="6"/>
  </w:num>
  <w:num w:numId="11">
    <w:abstractNumId w:val="14"/>
  </w:num>
  <w:num w:numId="12">
    <w:abstractNumId w:val="22"/>
  </w:num>
  <w:num w:numId="13">
    <w:abstractNumId w:val="12"/>
  </w:num>
  <w:num w:numId="14">
    <w:abstractNumId w:val="16"/>
  </w:num>
  <w:num w:numId="15">
    <w:abstractNumId w:val="8"/>
  </w:num>
  <w:num w:numId="16">
    <w:abstractNumId w:val="10"/>
  </w:num>
  <w:num w:numId="17">
    <w:abstractNumId w:val="27"/>
  </w:num>
  <w:num w:numId="18">
    <w:abstractNumId w:val="15"/>
  </w:num>
  <w:num w:numId="19">
    <w:abstractNumId w:val="24"/>
  </w:num>
  <w:num w:numId="20">
    <w:abstractNumId w:val="9"/>
  </w:num>
  <w:num w:numId="21">
    <w:abstractNumId w:val="13"/>
  </w:num>
  <w:num w:numId="22">
    <w:abstractNumId w:val="4"/>
  </w:num>
  <w:num w:numId="23">
    <w:abstractNumId w:val="2"/>
  </w:num>
  <w:num w:numId="24">
    <w:abstractNumId w:val="0"/>
  </w:num>
  <w:num w:numId="25">
    <w:abstractNumId w:val="26"/>
  </w:num>
  <w:num w:numId="26">
    <w:abstractNumId w:val="25"/>
  </w:num>
  <w:num w:numId="27">
    <w:abstractNumId w:val="11"/>
  </w:num>
  <w:num w:numId="28">
    <w:abstractNumId w:val="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hdrShapeDefaults>
    <o:shapedefaults v:ext="edit" spidmax="86018"/>
  </w:hdrShapeDefaults>
  <w:footnotePr>
    <w:footnote w:id="-1"/>
    <w:footnote w:id="0"/>
  </w:footnotePr>
  <w:endnotePr>
    <w:endnote w:id="-1"/>
    <w:endnote w:id="0"/>
  </w:endnotePr>
  <w:compat/>
  <w:rsids>
    <w:rsidRoot w:val="00603DBF"/>
    <w:rsid w:val="000057F2"/>
    <w:rsid w:val="000069AD"/>
    <w:rsid w:val="00006D49"/>
    <w:rsid w:val="000101A3"/>
    <w:rsid w:val="00011C23"/>
    <w:rsid w:val="00013F1F"/>
    <w:rsid w:val="00015E74"/>
    <w:rsid w:val="0002058F"/>
    <w:rsid w:val="00020B6A"/>
    <w:rsid w:val="00023111"/>
    <w:rsid w:val="00025ECA"/>
    <w:rsid w:val="0002694B"/>
    <w:rsid w:val="000369B7"/>
    <w:rsid w:val="00037C2C"/>
    <w:rsid w:val="00041AE8"/>
    <w:rsid w:val="000442E5"/>
    <w:rsid w:val="00044A63"/>
    <w:rsid w:val="000455E0"/>
    <w:rsid w:val="00045F5B"/>
    <w:rsid w:val="000472AC"/>
    <w:rsid w:val="000473A6"/>
    <w:rsid w:val="000516AA"/>
    <w:rsid w:val="00057D7D"/>
    <w:rsid w:val="0006225C"/>
    <w:rsid w:val="0006421C"/>
    <w:rsid w:val="00070AF6"/>
    <w:rsid w:val="00075A98"/>
    <w:rsid w:val="00075F53"/>
    <w:rsid w:val="0007787B"/>
    <w:rsid w:val="00083AD3"/>
    <w:rsid w:val="0008424F"/>
    <w:rsid w:val="00093F2E"/>
    <w:rsid w:val="000956AE"/>
    <w:rsid w:val="000A1502"/>
    <w:rsid w:val="000A29A7"/>
    <w:rsid w:val="000B059C"/>
    <w:rsid w:val="000B25AE"/>
    <w:rsid w:val="000B45CC"/>
    <w:rsid w:val="000B4B9D"/>
    <w:rsid w:val="000B4DE8"/>
    <w:rsid w:val="000C0340"/>
    <w:rsid w:val="000C4203"/>
    <w:rsid w:val="000C5822"/>
    <w:rsid w:val="000C5BB7"/>
    <w:rsid w:val="000C6CCC"/>
    <w:rsid w:val="000C77E1"/>
    <w:rsid w:val="000D0BC1"/>
    <w:rsid w:val="000D3E95"/>
    <w:rsid w:val="000D57B7"/>
    <w:rsid w:val="000D6CC1"/>
    <w:rsid w:val="000D7BFD"/>
    <w:rsid w:val="000E34F7"/>
    <w:rsid w:val="000F34CF"/>
    <w:rsid w:val="000F388A"/>
    <w:rsid w:val="000F5B35"/>
    <w:rsid w:val="000F666A"/>
    <w:rsid w:val="000F7AC3"/>
    <w:rsid w:val="00101981"/>
    <w:rsid w:val="0010253E"/>
    <w:rsid w:val="001034EA"/>
    <w:rsid w:val="001067B5"/>
    <w:rsid w:val="00106B01"/>
    <w:rsid w:val="00107FB7"/>
    <w:rsid w:val="00110C9E"/>
    <w:rsid w:val="00111647"/>
    <w:rsid w:val="001122F3"/>
    <w:rsid w:val="001127F5"/>
    <w:rsid w:val="00113C47"/>
    <w:rsid w:val="00113CE4"/>
    <w:rsid w:val="00114FB7"/>
    <w:rsid w:val="00115E5C"/>
    <w:rsid w:val="0011612D"/>
    <w:rsid w:val="001218E5"/>
    <w:rsid w:val="00121FE5"/>
    <w:rsid w:val="00122C85"/>
    <w:rsid w:val="001233F1"/>
    <w:rsid w:val="001234A3"/>
    <w:rsid w:val="001272AF"/>
    <w:rsid w:val="001277A7"/>
    <w:rsid w:val="001279A2"/>
    <w:rsid w:val="00131E3F"/>
    <w:rsid w:val="00134647"/>
    <w:rsid w:val="00134CF6"/>
    <w:rsid w:val="00135455"/>
    <w:rsid w:val="001357FA"/>
    <w:rsid w:val="0013610C"/>
    <w:rsid w:val="00137CB6"/>
    <w:rsid w:val="00142BD3"/>
    <w:rsid w:val="001469E2"/>
    <w:rsid w:val="001477C5"/>
    <w:rsid w:val="00154896"/>
    <w:rsid w:val="00154C78"/>
    <w:rsid w:val="00154E4A"/>
    <w:rsid w:val="00156E5B"/>
    <w:rsid w:val="001646D8"/>
    <w:rsid w:val="001666F9"/>
    <w:rsid w:val="00167ACE"/>
    <w:rsid w:val="00167D89"/>
    <w:rsid w:val="00167F3F"/>
    <w:rsid w:val="001731C6"/>
    <w:rsid w:val="001742AF"/>
    <w:rsid w:val="00175178"/>
    <w:rsid w:val="00175767"/>
    <w:rsid w:val="0017629C"/>
    <w:rsid w:val="00176781"/>
    <w:rsid w:val="0018022B"/>
    <w:rsid w:val="00182336"/>
    <w:rsid w:val="00184E8A"/>
    <w:rsid w:val="001872E3"/>
    <w:rsid w:val="00187FCD"/>
    <w:rsid w:val="0019299F"/>
    <w:rsid w:val="00195D1B"/>
    <w:rsid w:val="001A21AA"/>
    <w:rsid w:val="001A4D95"/>
    <w:rsid w:val="001B25B9"/>
    <w:rsid w:val="001B3BF5"/>
    <w:rsid w:val="001B6E73"/>
    <w:rsid w:val="001B6EB4"/>
    <w:rsid w:val="001B7A5F"/>
    <w:rsid w:val="001C3960"/>
    <w:rsid w:val="001C6362"/>
    <w:rsid w:val="001C677D"/>
    <w:rsid w:val="001C7A88"/>
    <w:rsid w:val="001D1190"/>
    <w:rsid w:val="001D167F"/>
    <w:rsid w:val="001D20DE"/>
    <w:rsid w:val="001D23F1"/>
    <w:rsid w:val="001D79D4"/>
    <w:rsid w:val="001E313C"/>
    <w:rsid w:val="001E588F"/>
    <w:rsid w:val="001E5F80"/>
    <w:rsid w:val="001F2120"/>
    <w:rsid w:val="001F2570"/>
    <w:rsid w:val="001F279A"/>
    <w:rsid w:val="001F57A2"/>
    <w:rsid w:val="001F799E"/>
    <w:rsid w:val="00200E06"/>
    <w:rsid w:val="00201AA1"/>
    <w:rsid w:val="00201E7B"/>
    <w:rsid w:val="002023B9"/>
    <w:rsid w:val="00212100"/>
    <w:rsid w:val="002179C4"/>
    <w:rsid w:val="00221FD4"/>
    <w:rsid w:val="00224196"/>
    <w:rsid w:val="002250CF"/>
    <w:rsid w:val="00225CD7"/>
    <w:rsid w:val="00227FDD"/>
    <w:rsid w:val="0023075C"/>
    <w:rsid w:val="00231531"/>
    <w:rsid w:val="00234153"/>
    <w:rsid w:val="00234A83"/>
    <w:rsid w:val="00237644"/>
    <w:rsid w:val="00240038"/>
    <w:rsid w:val="00242D4C"/>
    <w:rsid w:val="00243B2E"/>
    <w:rsid w:val="00244A34"/>
    <w:rsid w:val="00246534"/>
    <w:rsid w:val="00250868"/>
    <w:rsid w:val="00251865"/>
    <w:rsid w:val="00252BB1"/>
    <w:rsid w:val="0025432B"/>
    <w:rsid w:val="00254ED7"/>
    <w:rsid w:val="00255A71"/>
    <w:rsid w:val="00256EBA"/>
    <w:rsid w:val="002612CB"/>
    <w:rsid w:val="002624EB"/>
    <w:rsid w:val="0026460E"/>
    <w:rsid w:val="00265690"/>
    <w:rsid w:val="002659C4"/>
    <w:rsid w:val="00266465"/>
    <w:rsid w:val="002667C2"/>
    <w:rsid w:val="00266847"/>
    <w:rsid w:val="00270B9E"/>
    <w:rsid w:val="00270E30"/>
    <w:rsid w:val="00271C8D"/>
    <w:rsid w:val="0027276C"/>
    <w:rsid w:val="0027584A"/>
    <w:rsid w:val="00280D03"/>
    <w:rsid w:val="00281A7A"/>
    <w:rsid w:val="00284AE9"/>
    <w:rsid w:val="00285BEC"/>
    <w:rsid w:val="00285CAA"/>
    <w:rsid w:val="00286C4F"/>
    <w:rsid w:val="00291DE9"/>
    <w:rsid w:val="00294333"/>
    <w:rsid w:val="002954BE"/>
    <w:rsid w:val="002958B9"/>
    <w:rsid w:val="00296841"/>
    <w:rsid w:val="002A22AC"/>
    <w:rsid w:val="002A2EE7"/>
    <w:rsid w:val="002A3F24"/>
    <w:rsid w:val="002A4481"/>
    <w:rsid w:val="002A59EF"/>
    <w:rsid w:val="002A66D8"/>
    <w:rsid w:val="002A7B28"/>
    <w:rsid w:val="002B28AF"/>
    <w:rsid w:val="002B31EC"/>
    <w:rsid w:val="002B44E1"/>
    <w:rsid w:val="002B4F00"/>
    <w:rsid w:val="002B5C98"/>
    <w:rsid w:val="002C02D6"/>
    <w:rsid w:val="002C1299"/>
    <w:rsid w:val="002C250C"/>
    <w:rsid w:val="002C3333"/>
    <w:rsid w:val="002C48F8"/>
    <w:rsid w:val="002C49EF"/>
    <w:rsid w:val="002C64BC"/>
    <w:rsid w:val="002D08AF"/>
    <w:rsid w:val="002D2C07"/>
    <w:rsid w:val="002D3223"/>
    <w:rsid w:val="002D531F"/>
    <w:rsid w:val="002D539E"/>
    <w:rsid w:val="002D57B2"/>
    <w:rsid w:val="002E3CD1"/>
    <w:rsid w:val="002E444C"/>
    <w:rsid w:val="002E602C"/>
    <w:rsid w:val="002F10FC"/>
    <w:rsid w:val="002F2668"/>
    <w:rsid w:val="002F3A65"/>
    <w:rsid w:val="002F5BD7"/>
    <w:rsid w:val="002F769A"/>
    <w:rsid w:val="002F7C32"/>
    <w:rsid w:val="003056ED"/>
    <w:rsid w:val="00306FBC"/>
    <w:rsid w:val="00311273"/>
    <w:rsid w:val="00311A8B"/>
    <w:rsid w:val="00311E7A"/>
    <w:rsid w:val="00313DEA"/>
    <w:rsid w:val="003140D9"/>
    <w:rsid w:val="00315B90"/>
    <w:rsid w:val="00320D72"/>
    <w:rsid w:val="00320F1D"/>
    <w:rsid w:val="003234E1"/>
    <w:rsid w:val="0032533B"/>
    <w:rsid w:val="003316EB"/>
    <w:rsid w:val="0033326F"/>
    <w:rsid w:val="00333C25"/>
    <w:rsid w:val="003343C7"/>
    <w:rsid w:val="003353D1"/>
    <w:rsid w:val="003400EB"/>
    <w:rsid w:val="0034103F"/>
    <w:rsid w:val="0034248F"/>
    <w:rsid w:val="0034350D"/>
    <w:rsid w:val="00344B51"/>
    <w:rsid w:val="003463EA"/>
    <w:rsid w:val="003467CD"/>
    <w:rsid w:val="00347B7C"/>
    <w:rsid w:val="00350762"/>
    <w:rsid w:val="00352E61"/>
    <w:rsid w:val="00355426"/>
    <w:rsid w:val="003555E1"/>
    <w:rsid w:val="00356315"/>
    <w:rsid w:val="003653A6"/>
    <w:rsid w:val="0036632C"/>
    <w:rsid w:val="003711A4"/>
    <w:rsid w:val="003739C8"/>
    <w:rsid w:val="0037542A"/>
    <w:rsid w:val="00380983"/>
    <w:rsid w:val="003819A8"/>
    <w:rsid w:val="003821B0"/>
    <w:rsid w:val="0038437A"/>
    <w:rsid w:val="00384A6A"/>
    <w:rsid w:val="00385079"/>
    <w:rsid w:val="003901C9"/>
    <w:rsid w:val="00396D11"/>
    <w:rsid w:val="003A2D5A"/>
    <w:rsid w:val="003A3D4C"/>
    <w:rsid w:val="003A4526"/>
    <w:rsid w:val="003A71E7"/>
    <w:rsid w:val="003B1E72"/>
    <w:rsid w:val="003B29F2"/>
    <w:rsid w:val="003B41DD"/>
    <w:rsid w:val="003B563F"/>
    <w:rsid w:val="003B75B8"/>
    <w:rsid w:val="003B7C47"/>
    <w:rsid w:val="003C209E"/>
    <w:rsid w:val="003C242D"/>
    <w:rsid w:val="003C3A8F"/>
    <w:rsid w:val="003C5268"/>
    <w:rsid w:val="003C6C40"/>
    <w:rsid w:val="003D463A"/>
    <w:rsid w:val="003D4B93"/>
    <w:rsid w:val="003E4B3E"/>
    <w:rsid w:val="003E596D"/>
    <w:rsid w:val="003E605F"/>
    <w:rsid w:val="003F072D"/>
    <w:rsid w:val="003F27DD"/>
    <w:rsid w:val="003F2BC4"/>
    <w:rsid w:val="003F3D60"/>
    <w:rsid w:val="003F4C1B"/>
    <w:rsid w:val="003F6BA7"/>
    <w:rsid w:val="003F7C04"/>
    <w:rsid w:val="004023D6"/>
    <w:rsid w:val="00403959"/>
    <w:rsid w:val="00404504"/>
    <w:rsid w:val="00405582"/>
    <w:rsid w:val="0040693A"/>
    <w:rsid w:val="004078F3"/>
    <w:rsid w:val="00407964"/>
    <w:rsid w:val="00407E24"/>
    <w:rsid w:val="00411B2E"/>
    <w:rsid w:val="004124B3"/>
    <w:rsid w:val="00412907"/>
    <w:rsid w:val="0041294F"/>
    <w:rsid w:val="0041539B"/>
    <w:rsid w:val="00417C3B"/>
    <w:rsid w:val="004213A8"/>
    <w:rsid w:val="00421AAB"/>
    <w:rsid w:val="0042212D"/>
    <w:rsid w:val="00422C52"/>
    <w:rsid w:val="00423115"/>
    <w:rsid w:val="00424913"/>
    <w:rsid w:val="004255C6"/>
    <w:rsid w:val="0042573E"/>
    <w:rsid w:val="00426040"/>
    <w:rsid w:val="00427550"/>
    <w:rsid w:val="004301FE"/>
    <w:rsid w:val="00430919"/>
    <w:rsid w:val="00431113"/>
    <w:rsid w:val="004317B3"/>
    <w:rsid w:val="00431EA8"/>
    <w:rsid w:val="00432371"/>
    <w:rsid w:val="004352B7"/>
    <w:rsid w:val="004422D7"/>
    <w:rsid w:val="004437D9"/>
    <w:rsid w:val="0044487C"/>
    <w:rsid w:val="00446DA3"/>
    <w:rsid w:val="00447B38"/>
    <w:rsid w:val="00450CE8"/>
    <w:rsid w:val="0045201D"/>
    <w:rsid w:val="00452B7D"/>
    <w:rsid w:val="004537C7"/>
    <w:rsid w:val="00455F34"/>
    <w:rsid w:val="00460C67"/>
    <w:rsid w:val="004625E2"/>
    <w:rsid w:val="004625FE"/>
    <w:rsid w:val="00462E04"/>
    <w:rsid w:val="00463809"/>
    <w:rsid w:val="00463B78"/>
    <w:rsid w:val="004668D0"/>
    <w:rsid w:val="00466D8C"/>
    <w:rsid w:val="004705B1"/>
    <w:rsid w:val="004719B9"/>
    <w:rsid w:val="00474E6B"/>
    <w:rsid w:val="004810CF"/>
    <w:rsid w:val="0048168A"/>
    <w:rsid w:val="00482966"/>
    <w:rsid w:val="00485A4C"/>
    <w:rsid w:val="00485E56"/>
    <w:rsid w:val="00486A3D"/>
    <w:rsid w:val="004901C8"/>
    <w:rsid w:val="00492DEF"/>
    <w:rsid w:val="00493F48"/>
    <w:rsid w:val="00495057"/>
    <w:rsid w:val="00495E82"/>
    <w:rsid w:val="004A2AFC"/>
    <w:rsid w:val="004A2BDE"/>
    <w:rsid w:val="004A338E"/>
    <w:rsid w:val="004A3BE5"/>
    <w:rsid w:val="004A51DD"/>
    <w:rsid w:val="004A548F"/>
    <w:rsid w:val="004B2CD8"/>
    <w:rsid w:val="004B5511"/>
    <w:rsid w:val="004B55C2"/>
    <w:rsid w:val="004C0530"/>
    <w:rsid w:val="004C21B5"/>
    <w:rsid w:val="004C2222"/>
    <w:rsid w:val="004C3C0B"/>
    <w:rsid w:val="004C4C29"/>
    <w:rsid w:val="004C5095"/>
    <w:rsid w:val="004C6F87"/>
    <w:rsid w:val="004D0151"/>
    <w:rsid w:val="004D04A7"/>
    <w:rsid w:val="004D0C5F"/>
    <w:rsid w:val="004D0CE1"/>
    <w:rsid w:val="004D10E5"/>
    <w:rsid w:val="004D3723"/>
    <w:rsid w:val="004D4BAD"/>
    <w:rsid w:val="004D4D8E"/>
    <w:rsid w:val="004D59CC"/>
    <w:rsid w:val="004E1950"/>
    <w:rsid w:val="004E1B45"/>
    <w:rsid w:val="004E4A83"/>
    <w:rsid w:val="004E627E"/>
    <w:rsid w:val="004E7882"/>
    <w:rsid w:val="004F0C21"/>
    <w:rsid w:val="004F2850"/>
    <w:rsid w:val="004F4D36"/>
    <w:rsid w:val="004F4FCA"/>
    <w:rsid w:val="004F5563"/>
    <w:rsid w:val="004F682D"/>
    <w:rsid w:val="005026A5"/>
    <w:rsid w:val="00507892"/>
    <w:rsid w:val="005108E6"/>
    <w:rsid w:val="00510E05"/>
    <w:rsid w:val="00513D22"/>
    <w:rsid w:val="00515B63"/>
    <w:rsid w:val="00524F6F"/>
    <w:rsid w:val="005279DC"/>
    <w:rsid w:val="00527B86"/>
    <w:rsid w:val="00531E1F"/>
    <w:rsid w:val="00532141"/>
    <w:rsid w:val="005338B3"/>
    <w:rsid w:val="00534026"/>
    <w:rsid w:val="005340C6"/>
    <w:rsid w:val="00535433"/>
    <w:rsid w:val="00536B3D"/>
    <w:rsid w:val="00537B8E"/>
    <w:rsid w:val="005408FD"/>
    <w:rsid w:val="00540C12"/>
    <w:rsid w:val="00541A2D"/>
    <w:rsid w:val="00541E6E"/>
    <w:rsid w:val="0054338B"/>
    <w:rsid w:val="00544C93"/>
    <w:rsid w:val="005470BA"/>
    <w:rsid w:val="00547BE6"/>
    <w:rsid w:val="00551F3F"/>
    <w:rsid w:val="0055323B"/>
    <w:rsid w:val="00556CEC"/>
    <w:rsid w:val="00557E75"/>
    <w:rsid w:val="0056149B"/>
    <w:rsid w:val="0056322B"/>
    <w:rsid w:val="00564BDF"/>
    <w:rsid w:val="00566AD3"/>
    <w:rsid w:val="00567B62"/>
    <w:rsid w:val="005710EB"/>
    <w:rsid w:val="00580528"/>
    <w:rsid w:val="00580D30"/>
    <w:rsid w:val="0058137A"/>
    <w:rsid w:val="005830D7"/>
    <w:rsid w:val="00583747"/>
    <w:rsid w:val="0058419C"/>
    <w:rsid w:val="005851BF"/>
    <w:rsid w:val="00585238"/>
    <w:rsid w:val="00585B23"/>
    <w:rsid w:val="00590EAF"/>
    <w:rsid w:val="00595E0D"/>
    <w:rsid w:val="005964A7"/>
    <w:rsid w:val="00596FF5"/>
    <w:rsid w:val="005970B4"/>
    <w:rsid w:val="00597E5F"/>
    <w:rsid w:val="005A0C80"/>
    <w:rsid w:val="005A31C6"/>
    <w:rsid w:val="005A3253"/>
    <w:rsid w:val="005A4FD8"/>
    <w:rsid w:val="005A5DAA"/>
    <w:rsid w:val="005B2E4D"/>
    <w:rsid w:val="005B3A48"/>
    <w:rsid w:val="005B6195"/>
    <w:rsid w:val="005B74AF"/>
    <w:rsid w:val="005B7A8F"/>
    <w:rsid w:val="005C11BA"/>
    <w:rsid w:val="005C2396"/>
    <w:rsid w:val="005C28DC"/>
    <w:rsid w:val="005C4D0E"/>
    <w:rsid w:val="005C74AA"/>
    <w:rsid w:val="005D0FE8"/>
    <w:rsid w:val="005D44C5"/>
    <w:rsid w:val="005E16FB"/>
    <w:rsid w:val="005E27A5"/>
    <w:rsid w:val="005E4127"/>
    <w:rsid w:val="005E4791"/>
    <w:rsid w:val="005E5584"/>
    <w:rsid w:val="005E7FC1"/>
    <w:rsid w:val="005F0BF9"/>
    <w:rsid w:val="005F16AD"/>
    <w:rsid w:val="005F2121"/>
    <w:rsid w:val="005F21A2"/>
    <w:rsid w:val="005F3891"/>
    <w:rsid w:val="005F5347"/>
    <w:rsid w:val="005F6A3A"/>
    <w:rsid w:val="006033B0"/>
    <w:rsid w:val="00603DBF"/>
    <w:rsid w:val="00604424"/>
    <w:rsid w:val="00604B2F"/>
    <w:rsid w:val="0060736C"/>
    <w:rsid w:val="0061036A"/>
    <w:rsid w:val="0061558C"/>
    <w:rsid w:val="00617271"/>
    <w:rsid w:val="0062078A"/>
    <w:rsid w:val="0062085D"/>
    <w:rsid w:val="006209AC"/>
    <w:rsid w:val="006228EA"/>
    <w:rsid w:val="00623A99"/>
    <w:rsid w:val="006250D1"/>
    <w:rsid w:val="006254E8"/>
    <w:rsid w:val="0062660E"/>
    <w:rsid w:val="006320D7"/>
    <w:rsid w:val="0063348F"/>
    <w:rsid w:val="00635F18"/>
    <w:rsid w:val="006369F6"/>
    <w:rsid w:val="0063749F"/>
    <w:rsid w:val="00637FCC"/>
    <w:rsid w:val="00642023"/>
    <w:rsid w:val="006428D0"/>
    <w:rsid w:val="00643B35"/>
    <w:rsid w:val="0064511D"/>
    <w:rsid w:val="00647CA2"/>
    <w:rsid w:val="00651318"/>
    <w:rsid w:val="00652897"/>
    <w:rsid w:val="00652C01"/>
    <w:rsid w:val="006538AD"/>
    <w:rsid w:val="00654869"/>
    <w:rsid w:val="0065567C"/>
    <w:rsid w:val="00657989"/>
    <w:rsid w:val="00657A6E"/>
    <w:rsid w:val="00657EBA"/>
    <w:rsid w:val="0066033B"/>
    <w:rsid w:val="00660510"/>
    <w:rsid w:val="00663C5A"/>
    <w:rsid w:val="00665C92"/>
    <w:rsid w:val="00667D83"/>
    <w:rsid w:val="00670094"/>
    <w:rsid w:val="00676CD6"/>
    <w:rsid w:val="00682102"/>
    <w:rsid w:val="006834E1"/>
    <w:rsid w:val="00683DC5"/>
    <w:rsid w:val="00683E73"/>
    <w:rsid w:val="006855F1"/>
    <w:rsid w:val="00685FD0"/>
    <w:rsid w:val="00686342"/>
    <w:rsid w:val="006918C3"/>
    <w:rsid w:val="00691AD2"/>
    <w:rsid w:val="006943AF"/>
    <w:rsid w:val="0069516B"/>
    <w:rsid w:val="006951CC"/>
    <w:rsid w:val="00695C29"/>
    <w:rsid w:val="00697122"/>
    <w:rsid w:val="006A03A8"/>
    <w:rsid w:val="006A05C4"/>
    <w:rsid w:val="006A0F79"/>
    <w:rsid w:val="006A12F6"/>
    <w:rsid w:val="006A2730"/>
    <w:rsid w:val="006A4883"/>
    <w:rsid w:val="006A6CB5"/>
    <w:rsid w:val="006B0F07"/>
    <w:rsid w:val="006B357B"/>
    <w:rsid w:val="006B3CDF"/>
    <w:rsid w:val="006B4AA6"/>
    <w:rsid w:val="006B5511"/>
    <w:rsid w:val="006B6676"/>
    <w:rsid w:val="006B7D21"/>
    <w:rsid w:val="006C31C3"/>
    <w:rsid w:val="006D0C01"/>
    <w:rsid w:val="006D4D24"/>
    <w:rsid w:val="006D56AE"/>
    <w:rsid w:val="006D6483"/>
    <w:rsid w:val="006D652B"/>
    <w:rsid w:val="006D6EB2"/>
    <w:rsid w:val="006E0B1B"/>
    <w:rsid w:val="006E13BD"/>
    <w:rsid w:val="006E20D2"/>
    <w:rsid w:val="006E28F1"/>
    <w:rsid w:val="006F106C"/>
    <w:rsid w:val="006F34F8"/>
    <w:rsid w:val="006F6204"/>
    <w:rsid w:val="006F7194"/>
    <w:rsid w:val="00701428"/>
    <w:rsid w:val="00701876"/>
    <w:rsid w:val="00701A1D"/>
    <w:rsid w:val="007039BC"/>
    <w:rsid w:val="00703B45"/>
    <w:rsid w:val="00705707"/>
    <w:rsid w:val="00705A1C"/>
    <w:rsid w:val="00707725"/>
    <w:rsid w:val="00710277"/>
    <w:rsid w:val="00716256"/>
    <w:rsid w:val="007171FE"/>
    <w:rsid w:val="007213BE"/>
    <w:rsid w:val="00723064"/>
    <w:rsid w:val="007236BB"/>
    <w:rsid w:val="0072373E"/>
    <w:rsid w:val="00724211"/>
    <w:rsid w:val="00725B16"/>
    <w:rsid w:val="007269CD"/>
    <w:rsid w:val="00733346"/>
    <w:rsid w:val="00733AE6"/>
    <w:rsid w:val="00735671"/>
    <w:rsid w:val="007372A6"/>
    <w:rsid w:val="007423A6"/>
    <w:rsid w:val="00746390"/>
    <w:rsid w:val="00747EE4"/>
    <w:rsid w:val="007501A8"/>
    <w:rsid w:val="0075111D"/>
    <w:rsid w:val="00751AEB"/>
    <w:rsid w:val="00752D5B"/>
    <w:rsid w:val="007539DC"/>
    <w:rsid w:val="00755CD3"/>
    <w:rsid w:val="0075606D"/>
    <w:rsid w:val="00760493"/>
    <w:rsid w:val="007608C3"/>
    <w:rsid w:val="0076263F"/>
    <w:rsid w:val="00762D51"/>
    <w:rsid w:val="00767EEE"/>
    <w:rsid w:val="0077009E"/>
    <w:rsid w:val="007725C8"/>
    <w:rsid w:val="0078063D"/>
    <w:rsid w:val="007815B6"/>
    <w:rsid w:val="00782332"/>
    <w:rsid w:val="00782657"/>
    <w:rsid w:val="00783234"/>
    <w:rsid w:val="007841FC"/>
    <w:rsid w:val="00787080"/>
    <w:rsid w:val="007870D1"/>
    <w:rsid w:val="00790BEF"/>
    <w:rsid w:val="00790F1D"/>
    <w:rsid w:val="00793A5F"/>
    <w:rsid w:val="00795CAE"/>
    <w:rsid w:val="007A1DFC"/>
    <w:rsid w:val="007A5867"/>
    <w:rsid w:val="007A7026"/>
    <w:rsid w:val="007A7D00"/>
    <w:rsid w:val="007B06EE"/>
    <w:rsid w:val="007B5436"/>
    <w:rsid w:val="007B755D"/>
    <w:rsid w:val="007B7DAC"/>
    <w:rsid w:val="007B7EEB"/>
    <w:rsid w:val="007C0347"/>
    <w:rsid w:val="007C0397"/>
    <w:rsid w:val="007C0D6B"/>
    <w:rsid w:val="007C1DED"/>
    <w:rsid w:val="007C3EFE"/>
    <w:rsid w:val="007C44D9"/>
    <w:rsid w:val="007D2A16"/>
    <w:rsid w:val="007D2A8C"/>
    <w:rsid w:val="007D3F24"/>
    <w:rsid w:val="007F0DCD"/>
    <w:rsid w:val="007F1317"/>
    <w:rsid w:val="007F177B"/>
    <w:rsid w:val="007F29B6"/>
    <w:rsid w:val="007F452A"/>
    <w:rsid w:val="008015D0"/>
    <w:rsid w:val="008021EB"/>
    <w:rsid w:val="00802B7D"/>
    <w:rsid w:val="00804B5C"/>
    <w:rsid w:val="00810760"/>
    <w:rsid w:val="00811617"/>
    <w:rsid w:val="00813C8E"/>
    <w:rsid w:val="00814847"/>
    <w:rsid w:val="00814B2F"/>
    <w:rsid w:val="00820DFF"/>
    <w:rsid w:val="00820F8E"/>
    <w:rsid w:val="008222D2"/>
    <w:rsid w:val="008247C0"/>
    <w:rsid w:val="008271B7"/>
    <w:rsid w:val="00827323"/>
    <w:rsid w:val="00827F0C"/>
    <w:rsid w:val="0083016D"/>
    <w:rsid w:val="008304C9"/>
    <w:rsid w:val="008405DD"/>
    <w:rsid w:val="0084107A"/>
    <w:rsid w:val="00842701"/>
    <w:rsid w:val="0084666B"/>
    <w:rsid w:val="0084766E"/>
    <w:rsid w:val="00847CDB"/>
    <w:rsid w:val="00850D0B"/>
    <w:rsid w:val="0085308C"/>
    <w:rsid w:val="0085399D"/>
    <w:rsid w:val="00854211"/>
    <w:rsid w:val="00854759"/>
    <w:rsid w:val="008565F1"/>
    <w:rsid w:val="00860B1F"/>
    <w:rsid w:val="00860CBD"/>
    <w:rsid w:val="00862A54"/>
    <w:rsid w:val="0086333B"/>
    <w:rsid w:val="00865AC2"/>
    <w:rsid w:val="008672C4"/>
    <w:rsid w:val="00870873"/>
    <w:rsid w:val="008725F3"/>
    <w:rsid w:val="008726EE"/>
    <w:rsid w:val="0087396B"/>
    <w:rsid w:val="00874F94"/>
    <w:rsid w:val="00876276"/>
    <w:rsid w:val="00877C55"/>
    <w:rsid w:val="0088054A"/>
    <w:rsid w:val="00881DAA"/>
    <w:rsid w:val="008844AD"/>
    <w:rsid w:val="00885F57"/>
    <w:rsid w:val="00886A44"/>
    <w:rsid w:val="00886F91"/>
    <w:rsid w:val="00887E4E"/>
    <w:rsid w:val="00887E59"/>
    <w:rsid w:val="008946A9"/>
    <w:rsid w:val="00895967"/>
    <w:rsid w:val="0089792D"/>
    <w:rsid w:val="008A0A97"/>
    <w:rsid w:val="008A4961"/>
    <w:rsid w:val="008A793E"/>
    <w:rsid w:val="008B0CB5"/>
    <w:rsid w:val="008B0FCD"/>
    <w:rsid w:val="008B1A3D"/>
    <w:rsid w:val="008B1C41"/>
    <w:rsid w:val="008B64A1"/>
    <w:rsid w:val="008B718A"/>
    <w:rsid w:val="008B7AA5"/>
    <w:rsid w:val="008B7C35"/>
    <w:rsid w:val="008C0C1F"/>
    <w:rsid w:val="008C2A14"/>
    <w:rsid w:val="008C3FB8"/>
    <w:rsid w:val="008C400A"/>
    <w:rsid w:val="008C6A84"/>
    <w:rsid w:val="008C757D"/>
    <w:rsid w:val="008C75A1"/>
    <w:rsid w:val="008C7AD3"/>
    <w:rsid w:val="008C7E17"/>
    <w:rsid w:val="008D0483"/>
    <w:rsid w:val="008D1149"/>
    <w:rsid w:val="008D3067"/>
    <w:rsid w:val="008D41B5"/>
    <w:rsid w:val="008E2B13"/>
    <w:rsid w:val="008E561F"/>
    <w:rsid w:val="008E79B5"/>
    <w:rsid w:val="008E7AB3"/>
    <w:rsid w:val="008F0B6D"/>
    <w:rsid w:val="008F1A9D"/>
    <w:rsid w:val="008F1DF3"/>
    <w:rsid w:val="008F5727"/>
    <w:rsid w:val="008F6751"/>
    <w:rsid w:val="00905B73"/>
    <w:rsid w:val="00905C57"/>
    <w:rsid w:val="00910B84"/>
    <w:rsid w:val="00914EBE"/>
    <w:rsid w:val="00915193"/>
    <w:rsid w:val="009176C2"/>
    <w:rsid w:val="00920299"/>
    <w:rsid w:val="009221C6"/>
    <w:rsid w:val="00923689"/>
    <w:rsid w:val="00927322"/>
    <w:rsid w:val="00932816"/>
    <w:rsid w:val="00932E59"/>
    <w:rsid w:val="00935918"/>
    <w:rsid w:val="00937132"/>
    <w:rsid w:val="009412C2"/>
    <w:rsid w:val="00942CC7"/>
    <w:rsid w:val="00945599"/>
    <w:rsid w:val="00947ABC"/>
    <w:rsid w:val="00950EEA"/>
    <w:rsid w:val="00951FED"/>
    <w:rsid w:val="0095418B"/>
    <w:rsid w:val="00954F8D"/>
    <w:rsid w:val="00955D88"/>
    <w:rsid w:val="00962D0C"/>
    <w:rsid w:val="00966604"/>
    <w:rsid w:val="009677FB"/>
    <w:rsid w:val="00970A55"/>
    <w:rsid w:val="00971782"/>
    <w:rsid w:val="009726F6"/>
    <w:rsid w:val="00972C68"/>
    <w:rsid w:val="009818CC"/>
    <w:rsid w:val="00983DB7"/>
    <w:rsid w:val="0098493F"/>
    <w:rsid w:val="00986036"/>
    <w:rsid w:val="0098700F"/>
    <w:rsid w:val="00987119"/>
    <w:rsid w:val="00987143"/>
    <w:rsid w:val="00992922"/>
    <w:rsid w:val="0099558F"/>
    <w:rsid w:val="009959DC"/>
    <w:rsid w:val="00997459"/>
    <w:rsid w:val="009A0ADB"/>
    <w:rsid w:val="009A1DF4"/>
    <w:rsid w:val="009A2F6E"/>
    <w:rsid w:val="009A2FBF"/>
    <w:rsid w:val="009A413F"/>
    <w:rsid w:val="009A4217"/>
    <w:rsid w:val="009A43D6"/>
    <w:rsid w:val="009A67DD"/>
    <w:rsid w:val="009A7D16"/>
    <w:rsid w:val="009B04CD"/>
    <w:rsid w:val="009B1DEB"/>
    <w:rsid w:val="009B2895"/>
    <w:rsid w:val="009B2B1A"/>
    <w:rsid w:val="009B379D"/>
    <w:rsid w:val="009B417A"/>
    <w:rsid w:val="009B44A4"/>
    <w:rsid w:val="009C01AF"/>
    <w:rsid w:val="009C1748"/>
    <w:rsid w:val="009C2DC0"/>
    <w:rsid w:val="009D24AC"/>
    <w:rsid w:val="009D6B05"/>
    <w:rsid w:val="009E0562"/>
    <w:rsid w:val="009E097C"/>
    <w:rsid w:val="009E3167"/>
    <w:rsid w:val="009E5573"/>
    <w:rsid w:val="009E6C22"/>
    <w:rsid w:val="009E75D1"/>
    <w:rsid w:val="009E7B16"/>
    <w:rsid w:val="009F264F"/>
    <w:rsid w:val="009F42BF"/>
    <w:rsid w:val="009F4995"/>
    <w:rsid w:val="009F604A"/>
    <w:rsid w:val="009F6DB8"/>
    <w:rsid w:val="009F72D5"/>
    <w:rsid w:val="009F7781"/>
    <w:rsid w:val="009F7AF5"/>
    <w:rsid w:val="00A114E7"/>
    <w:rsid w:val="00A138EA"/>
    <w:rsid w:val="00A13A0F"/>
    <w:rsid w:val="00A140A4"/>
    <w:rsid w:val="00A14483"/>
    <w:rsid w:val="00A147AC"/>
    <w:rsid w:val="00A153A8"/>
    <w:rsid w:val="00A1767A"/>
    <w:rsid w:val="00A23FBD"/>
    <w:rsid w:val="00A24792"/>
    <w:rsid w:val="00A25523"/>
    <w:rsid w:val="00A30780"/>
    <w:rsid w:val="00A3139C"/>
    <w:rsid w:val="00A3257D"/>
    <w:rsid w:val="00A330D2"/>
    <w:rsid w:val="00A3367A"/>
    <w:rsid w:val="00A35019"/>
    <w:rsid w:val="00A3548D"/>
    <w:rsid w:val="00A36D11"/>
    <w:rsid w:val="00A37B1F"/>
    <w:rsid w:val="00A37B31"/>
    <w:rsid w:val="00A4119C"/>
    <w:rsid w:val="00A43148"/>
    <w:rsid w:val="00A43213"/>
    <w:rsid w:val="00A44C97"/>
    <w:rsid w:val="00A455D1"/>
    <w:rsid w:val="00A521C6"/>
    <w:rsid w:val="00A545E1"/>
    <w:rsid w:val="00A54AFE"/>
    <w:rsid w:val="00A55952"/>
    <w:rsid w:val="00A61369"/>
    <w:rsid w:val="00A66987"/>
    <w:rsid w:val="00A678F5"/>
    <w:rsid w:val="00A75D07"/>
    <w:rsid w:val="00A768A7"/>
    <w:rsid w:val="00A803B9"/>
    <w:rsid w:val="00A81743"/>
    <w:rsid w:val="00A81F9E"/>
    <w:rsid w:val="00A93AEA"/>
    <w:rsid w:val="00A9410D"/>
    <w:rsid w:val="00A94E6B"/>
    <w:rsid w:val="00A9574F"/>
    <w:rsid w:val="00A95AAC"/>
    <w:rsid w:val="00AA2205"/>
    <w:rsid w:val="00AA32DF"/>
    <w:rsid w:val="00AA3908"/>
    <w:rsid w:val="00AA5689"/>
    <w:rsid w:val="00AB12EF"/>
    <w:rsid w:val="00AB1E53"/>
    <w:rsid w:val="00AB49ED"/>
    <w:rsid w:val="00AB682A"/>
    <w:rsid w:val="00AC015F"/>
    <w:rsid w:val="00AC0A55"/>
    <w:rsid w:val="00AC14E8"/>
    <w:rsid w:val="00AC418B"/>
    <w:rsid w:val="00AD18AD"/>
    <w:rsid w:val="00AD2B04"/>
    <w:rsid w:val="00AD3323"/>
    <w:rsid w:val="00AD555F"/>
    <w:rsid w:val="00AD6AB2"/>
    <w:rsid w:val="00AE0512"/>
    <w:rsid w:val="00AE0C3C"/>
    <w:rsid w:val="00AE3411"/>
    <w:rsid w:val="00AF1990"/>
    <w:rsid w:val="00AF3CD6"/>
    <w:rsid w:val="00AF63C6"/>
    <w:rsid w:val="00AF6FCC"/>
    <w:rsid w:val="00AF78D9"/>
    <w:rsid w:val="00AF7BA6"/>
    <w:rsid w:val="00B00ECC"/>
    <w:rsid w:val="00B051B6"/>
    <w:rsid w:val="00B06AA6"/>
    <w:rsid w:val="00B07340"/>
    <w:rsid w:val="00B102A6"/>
    <w:rsid w:val="00B12ADE"/>
    <w:rsid w:val="00B13433"/>
    <w:rsid w:val="00B136B5"/>
    <w:rsid w:val="00B140C9"/>
    <w:rsid w:val="00B14D24"/>
    <w:rsid w:val="00B14E29"/>
    <w:rsid w:val="00B24F9C"/>
    <w:rsid w:val="00B2511F"/>
    <w:rsid w:val="00B2654F"/>
    <w:rsid w:val="00B308B1"/>
    <w:rsid w:val="00B30B5E"/>
    <w:rsid w:val="00B34104"/>
    <w:rsid w:val="00B35B57"/>
    <w:rsid w:val="00B35FE3"/>
    <w:rsid w:val="00B404BF"/>
    <w:rsid w:val="00B40E71"/>
    <w:rsid w:val="00B435CD"/>
    <w:rsid w:val="00B444F7"/>
    <w:rsid w:val="00B539FC"/>
    <w:rsid w:val="00B54E41"/>
    <w:rsid w:val="00B56E23"/>
    <w:rsid w:val="00B5773D"/>
    <w:rsid w:val="00B60348"/>
    <w:rsid w:val="00B625C3"/>
    <w:rsid w:val="00B64201"/>
    <w:rsid w:val="00B64BB4"/>
    <w:rsid w:val="00B65FC3"/>
    <w:rsid w:val="00B7006C"/>
    <w:rsid w:val="00B7193A"/>
    <w:rsid w:val="00B720C9"/>
    <w:rsid w:val="00B739E0"/>
    <w:rsid w:val="00B747B4"/>
    <w:rsid w:val="00B75A61"/>
    <w:rsid w:val="00B76D67"/>
    <w:rsid w:val="00B80CEE"/>
    <w:rsid w:val="00B83727"/>
    <w:rsid w:val="00B85E8D"/>
    <w:rsid w:val="00B87C98"/>
    <w:rsid w:val="00B91491"/>
    <w:rsid w:val="00B95E57"/>
    <w:rsid w:val="00B96A25"/>
    <w:rsid w:val="00B9757B"/>
    <w:rsid w:val="00BA2DB7"/>
    <w:rsid w:val="00BA4A5B"/>
    <w:rsid w:val="00BA6F7B"/>
    <w:rsid w:val="00BB315D"/>
    <w:rsid w:val="00BB3C8E"/>
    <w:rsid w:val="00BB5ED8"/>
    <w:rsid w:val="00BB6B09"/>
    <w:rsid w:val="00BB6DC8"/>
    <w:rsid w:val="00BB6F16"/>
    <w:rsid w:val="00BB71D0"/>
    <w:rsid w:val="00BC0318"/>
    <w:rsid w:val="00BC2F5B"/>
    <w:rsid w:val="00BC7C6F"/>
    <w:rsid w:val="00BD0BA4"/>
    <w:rsid w:val="00BD4B81"/>
    <w:rsid w:val="00BD5986"/>
    <w:rsid w:val="00BD5CAD"/>
    <w:rsid w:val="00BD7A4A"/>
    <w:rsid w:val="00BE0221"/>
    <w:rsid w:val="00BE35D8"/>
    <w:rsid w:val="00BE5EFA"/>
    <w:rsid w:val="00BE701B"/>
    <w:rsid w:val="00BF0EAF"/>
    <w:rsid w:val="00BF1F0A"/>
    <w:rsid w:val="00BF41F4"/>
    <w:rsid w:val="00BF5FE9"/>
    <w:rsid w:val="00BF6B0D"/>
    <w:rsid w:val="00BF6D83"/>
    <w:rsid w:val="00C02682"/>
    <w:rsid w:val="00C0746F"/>
    <w:rsid w:val="00C074FE"/>
    <w:rsid w:val="00C10596"/>
    <w:rsid w:val="00C11542"/>
    <w:rsid w:val="00C120CC"/>
    <w:rsid w:val="00C13D61"/>
    <w:rsid w:val="00C1477A"/>
    <w:rsid w:val="00C16264"/>
    <w:rsid w:val="00C1631E"/>
    <w:rsid w:val="00C204CE"/>
    <w:rsid w:val="00C211A0"/>
    <w:rsid w:val="00C225A2"/>
    <w:rsid w:val="00C2283F"/>
    <w:rsid w:val="00C22AC8"/>
    <w:rsid w:val="00C236B7"/>
    <w:rsid w:val="00C24814"/>
    <w:rsid w:val="00C262BC"/>
    <w:rsid w:val="00C26422"/>
    <w:rsid w:val="00C26F4A"/>
    <w:rsid w:val="00C30205"/>
    <w:rsid w:val="00C314A0"/>
    <w:rsid w:val="00C322A6"/>
    <w:rsid w:val="00C33AFE"/>
    <w:rsid w:val="00C34300"/>
    <w:rsid w:val="00C366E9"/>
    <w:rsid w:val="00C408A1"/>
    <w:rsid w:val="00C40CA4"/>
    <w:rsid w:val="00C40DAD"/>
    <w:rsid w:val="00C40EB7"/>
    <w:rsid w:val="00C4422A"/>
    <w:rsid w:val="00C52BD7"/>
    <w:rsid w:val="00C52CD0"/>
    <w:rsid w:val="00C53802"/>
    <w:rsid w:val="00C53F55"/>
    <w:rsid w:val="00C6153A"/>
    <w:rsid w:val="00C638EA"/>
    <w:rsid w:val="00C6463C"/>
    <w:rsid w:val="00C649D6"/>
    <w:rsid w:val="00C6649E"/>
    <w:rsid w:val="00C71548"/>
    <w:rsid w:val="00C741F9"/>
    <w:rsid w:val="00C744D6"/>
    <w:rsid w:val="00C7587C"/>
    <w:rsid w:val="00C75A2E"/>
    <w:rsid w:val="00C76D4E"/>
    <w:rsid w:val="00C773FD"/>
    <w:rsid w:val="00C80E37"/>
    <w:rsid w:val="00C82423"/>
    <w:rsid w:val="00C86B1F"/>
    <w:rsid w:val="00C92381"/>
    <w:rsid w:val="00C927F7"/>
    <w:rsid w:val="00C93642"/>
    <w:rsid w:val="00C94332"/>
    <w:rsid w:val="00CA2118"/>
    <w:rsid w:val="00CA30DA"/>
    <w:rsid w:val="00CA3D7C"/>
    <w:rsid w:val="00CA4965"/>
    <w:rsid w:val="00CA4D44"/>
    <w:rsid w:val="00CA50F5"/>
    <w:rsid w:val="00CA58AF"/>
    <w:rsid w:val="00CA5A22"/>
    <w:rsid w:val="00CA75BF"/>
    <w:rsid w:val="00CB012B"/>
    <w:rsid w:val="00CB0B23"/>
    <w:rsid w:val="00CB3F3A"/>
    <w:rsid w:val="00CB5AA4"/>
    <w:rsid w:val="00CB6D97"/>
    <w:rsid w:val="00CC15D2"/>
    <w:rsid w:val="00CC3C36"/>
    <w:rsid w:val="00CC46A4"/>
    <w:rsid w:val="00CC4700"/>
    <w:rsid w:val="00CC50A2"/>
    <w:rsid w:val="00CC6181"/>
    <w:rsid w:val="00CC7BD4"/>
    <w:rsid w:val="00CD05BC"/>
    <w:rsid w:val="00CD0DA3"/>
    <w:rsid w:val="00CD385E"/>
    <w:rsid w:val="00CD44D2"/>
    <w:rsid w:val="00CD7EC8"/>
    <w:rsid w:val="00CE48C7"/>
    <w:rsid w:val="00CF1F9C"/>
    <w:rsid w:val="00CF2558"/>
    <w:rsid w:val="00CF58FC"/>
    <w:rsid w:val="00D05AB6"/>
    <w:rsid w:val="00D0783F"/>
    <w:rsid w:val="00D105EC"/>
    <w:rsid w:val="00D153CA"/>
    <w:rsid w:val="00D15A64"/>
    <w:rsid w:val="00D17506"/>
    <w:rsid w:val="00D20C41"/>
    <w:rsid w:val="00D20C83"/>
    <w:rsid w:val="00D213A9"/>
    <w:rsid w:val="00D213C8"/>
    <w:rsid w:val="00D21FAA"/>
    <w:rsid w:val="00D2423A"/>
    <w:rsid w:val="00D25038"/>
    <w:rsid w:val="00D25681"/>
    <w:rsid w:val="00D33958"/>
    <w:rsid w:val="00D34EC5"/>
    <w:rsid w:val="00D369C5"/>
    <w:rsid w:val="00D36DF0"/>
    <w:rsid w:val="00D3731D"/>
    <w:rsid w:val="00D40102"/>
    <w:rsid w:val="00D410C5"/>
    <w:rsid w:val="00D42FB6"/>
    <w:rsid w:val="00D43E7C"/>
    <w:rsid w:val="00D443BA"/>
    <w:rsid w:val="00D44D87"/>
    <w:rsid w:val="00D4583F"/>
    <w:rsid w:val="00D477E9"/>
    <w:rsid w:val="00D47B75"/>
    <w:rsid w:val="00D514CA"/>
    <w:rsid w:val="00D5163D"/>
    <w:rsid w:val="00D52D46"/>
    <w:rsid w:val="00D571C5"/>
    <w:rsid w:val="00D60170"/>
    <w:rsid w:val="00D60A21"/>
    <w:rsid w:val="00D60C46"/>
    <w:rsid w:val="00D6194B"/>
    <w:rsid w:val="00D62FE0"/>
    <w:rsid w:val="00D64FFF"/>
    <w:rsid w:val="00D65140"/>
    <w:rsid w:val="00D67A0C"/>
    <w:rsid w:val="00D703C4"/>
    <w:rsid w:val="00D71A8E"/>
    <w:rsid w:val="00D722A8"/>
    <w:rsid w:val="00D7374A"/>
    <w:rsid w:val="00D76BAA"/>
    <w:rsid w:val="00D8058A"/>
    <w:rsid w:val="00D80CE9"/>
    <w:rsid w:val="00D84930"/>
    <w:rsid w:val="00D86215"/>
    <w:rsid w:val="00D8748B"/>
    <w:rsid w:val="00D9097C"/>
    <w:rsid w:val="00D90ED4"/>
    <w:rsid w:val="00D92863"/>
    <w:rsid w:val="00D9470A"/>
    <w:rsid w:val="00D94C88"/>
    <w:rsid w:val="00D96ABD"/>
    <w:rsid w:val="00DA00E0"/>
    <w:rsid w:val="00DA050C"/>
    <w:rsid w:val="00DA233C"/>
    <w:rsid w:val="00DA2803"/>
    <w:rsid w:val="00DA593D"/>
    <w:rsid w:val="00DA6595"/>
    <w:rsid w:val="00DB2670"/>
    <w:rsid w:val="00DB3A4B"/>
    <w:rsid w:val="00DB55EF"/>
    <w:rsid w:val="00DC1AC3"/>
    <w:rsid w:val="00DC3774"/>
    <w:rsid w:val="00DC51E9"/>
    <w:rsid w:val="00DC5BFF"/>
    <w:rsid w:val="00DC7653"/>
    <w:rsid w:val="00DD060E"/>
    <w:rsid w:val="00DD54F6"/>
    <w:rsid w:val="00DD598C"/>
    <w:rsid w:val="00DD6300"/>
    <w:rsid w:val="00DD7865"/>
    <w:rsid w:val="00DE1E0C"/>
    <w:rsid w:val="00DE293D"/>
    <w:rsid w:val="00DE3D3C"/>
    <w:rsid w:val="00DE45E9"/>
    <w:rsid w:val="00DF07AD"/>
    <w:rsid w:val="00DF2EF0"/>
    <w:rsid w:val="00DF32C2"/>
    <w:rsid w:val="00DF46C1"/>
    <w:rsid w:val="00E0020B"/>
    <w:rsid w:val="00E01EEC"/>
    <w:rsid w:val="00E0206A"/>
    <w:rsid w:val="00E02464"/>
    <w:rsid w:val="00E04B7C"/>
    <w:rsid w:val="00E05FB1"/>
    <w:rsid w:val="00E07718"/>
    <w:rsid w:val="00E07AE7"/>
    <w:rsid w:val="00E07B1E"/>
    <w:rsid w:val="00E124DB"/>
    <w:rsid w:val="00E142A7"/>
    <w:rsid w:val="00E14C81"/>
    <w:rsid w:val="00E163FB"/>
    <w:rsid w:val="00E1775A"/>
    <w:rsid w:val="00E20B68"/>
    <w:rsid w:val="00E21E2B"/>
    <w:rsid w:val="00E252E0"/>
    <w:rsid w:val="00E26C56"/>
    <w:rsid w:val="00E302A6"/>
    <w:rsid w:val="00E307D2"/>
    <w:rsid w:val="00E34806"/>
    <w:rsid w:val="00E37346"/>
    <w:rsid w:val="00E37836"/>
    <w:rsid w:val="00E37FBC"/>
    <w:rsid w:val="00E40701"/>
    <w:rsid w:val="00E40D3A"/>
    <w:rsid w:val="00E4117A"/>
    <w:rsid w:val="00E44257"/>
    <w:rsid w:val="00E4512C"/>
    <w:rsid w:val="00E457DF"/>
    <w:rsid w:val="00E50584"/>
    <w:rsid w:val="00E51846"/>
    <w:rsid w:val="00E526E8"/>
    <w:rsid w:val="00E535D7"/>
    <w:rsid w:val="00E54152"/>
    <w:rsid w:val="00E558B6"/>
    <w:rsid w:val="00E5751B"/>
    <w:rsid w:val="00E601F7"/>
    <w:rsid w:val="00E6099F"/>
    <w:rsid w:val="00E61B9C"/>
    <w:rsid w:val="00E62813"/>
    <w:rsid w:val="00E6328C"/>
    <w:rsid w:val="00E644B2"/>
    <w:rsid w:val="00E66F14"/>
    <w:rsid w:val="00E7238B"/>
    <w:rsid w:val="00E776DA"/>
    <w:rsid w:val="00E81212"/>
    <w:rsid w:val="00E81C73"/>
    <w:rsid w:val="00E84A93"/>
    <w:rsid w:val="00E84F09"/>
    <w:rsid w:val="00E85A8E"/>
    <w:rsid w:val="00E85CDA"/>
    <w:rsid w:val="00E86523"/>
    <w:rsid w:val="00E87E40"/>
    <w:rsid w:val="00E87F81"/>
    <w:rsid w:val="00E91E5F"/>
    <w:rsid w:val="00E93479"/>
    <w:rsid w:val="00E9445F"/>
    <w:rsid w:val="00E95AE4"/>
    <w:rsid w:val="00EA09CA"/>
    <w:rsid w:val="00EA3728"/>
    <w:rsid w:val="00EB10A1"/>
    <w:rsid w:val="00EB1FF6"/>
    <w:rsid w:val="00EB214F"/>
    <w:rsid w:val="00EB4E3F"/>
    <w:rsid w:val="00EB77E9"/>
    <w:rsid w:val="00ED0320"/>
    <w:rsid w:val="00ED5B5C"/>
    <w:rsid w:val="00ED67E7"/>
    <w:rsid w:val="00EE19FD"/>
    <w:rsid w:val="00EE1CDD"/>
    <w:rsid w:val="00EE3677"/>
    <w:rsid w:val="00EE43D5"/>
    <w:rsid w:val="00EE4777"/>
    <w:rsid w:val="00EF06FE"/>
    <w:rsid w:val="00EF0C03"/>
    <w:rsid w:val="00EF29DA"/>
    <w:rsid w:val="00EF29FA"/>
    <w:rsid w:val="00EF37D1"/>
    <w:rsid w:val="00EF42B0"/>
    <w:rsid w:val="00EF4B00"/>
    <w:rsid w:val="00EF5390"/>
    <w:rsid w:val="00EF57C0"/>
    <w:rsid w:val="00EF638F"/>
    <w:rsid w:val="00F00E87"/>
    <w:rsid w:val="00F0138E"/>
    <w:rsid w:val="00F04096"/>
    <w:rsid w:val="00F10A60"/>
    <w:rsid w:val="00F1593C"/>
    <w:rsid w:val="00F15B1B"/>
    <w:rsid w:val="00F17784"/>
    <w:rsid w:val="00F20D41"/>
    <w:rsid w:val="00F21D6E"/>
    <w:rsid w:val="00F23311"/>
    <w:rsid w:val="00F26AEE"/>
    <w:rsid w:val="00F309F7"/>
    <w:rsid w:val="00F31B00"/>
    <w:rsid w:val="00F3377E"/>
    <w:rsid w:val="00F34BFD"/>
    <w:rsid w:val="00F42A0D"/>
    <w:rsid w:val="00F42E6F"/>
    <w:rsid w:val="00F47067"/>
    <w:rsid w:val="00F47A3B"/>
    <w:rsid w:val="00F518E4"/>
    <w:rsid w:val="00F53EE3"/>
    <w:rsid w:val="00F55E7A"/>
    <w:rsid w:val="00F5759E"/>
    <w:rsid w:val="00F672C2"/>
    <w:rsid w:val="00F67AB7"/>
    <w:rsid w:val="00F707DC"/>
    <w:rsid w:val="00F7610D"/>
    <w:rsid w:val="00F76D41"/>
    <w:rsid w:val="00F77136"/>
    <w:rsid w:val="00F77B10"/>
    <w:rsid w:val="00F80EDB"/>
    <w:rsid w:val="00F817BF"/>
    <w:rsid w:val="00F82637"/>
    <w:rsid w:val="00F826F6"/>
    <w:rsid w:val="00F831AD"/>
    <w:rsid w:val="00F84E28"/>
    <w:rsid w:val="00F860DC"/>
    <w:rsid w:val="00F924E9"/>
    <w:rsid w:val="00F92B46"/>
    <w:rsid w:val="00F93F2C"/>
    <w:rsid w:val="00F94271"/>
    <w:rsid w:val="00F96B84"/>
    <w:rsid w:val="00F97314"/>
    <w:rsid w:val="00FA04E7"/>
    <w:rsid w:val="00FA1828"/>
    <w:rsid w:val="00FA300D"/>
    <w:rsid w:val="00FA490E"/>
    <w:rsid w:val="00FA54D3"/>
    <w:rsid w:val="00FA583F"/>
    <w:rsid w:val="00FA6739"/>
    <w:rsid w:val="00FA7A18"/>
    <w:rsid w:val="00FB18D5"/>
    <w:rsid w:val="00FB25A6"/>
    <w:rsid w:val="00FB5510"/>
    <w:rsid w:val="00FC46C1"/>
    <w:rsid w:val="00FC5B0A"/>
    <w:rsid w:val="00FC6529"/>
    <w:rsid w:val="00FD16FA"/>
    <w:rsid w:val="00FD2A1D"/>
    <w:rsid w:val="00FD4EB4"/>
    <w:rsid w:val="00FD4F61"/>
    <w:rsid w:val="00FD5133"/>
    <w:rsid w:val="00FE0937"/>
    <w:rsid w:val="00FE70A3"/>
    <w:rsid w:val="00FE75B2"/>
    <w:rsid w:val="00FF14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86018"/>
    <o:shapelayout v:ext="edit">
      <o:idmap v:ext="edit" data="1"/>
      <o:rules v:ext="edit">
        <o:r id="V:Rule6" type="connector" idref="#_x0000_s1233"/>
        <o:r id="V:Rule7" type="connector" idref="#_x0000_s1231"/>
        <o:r id="V:Rule8" type="connector" idref="#_x0000_s1230"/>
        <o:r id="V:Rule9" type="connector" idref="#_x0000_s1232"/>
        <o:r id="V:Rule10" type="connector" idref="#_x0000_s12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qFormat="1"/>
    <w:lsdException w:name="table of figures" w:uiPriority="99"/>
    <w:lsdException w:name="footnote reference" w:uiPriority="99"/>
    <w:lsdException w:name="endnote text" w:uiPriority="99"/>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03DBF"/>
    <w:rPr>
      <w:rFonts w:ascii="Arial" w:hAnsi="Arial"/>
      <w:color w:val="000000"/>
      <w:sz w:val="22"/>
      <w:szCs w:val="24"/>
      <w:lang w:val="en-GB"/>
    </w:rPr>
  </w:style>
  <w:style w:type="paragraph" w:styleId="Heading1">
    <w:name w:val="heading 1"/>
    <w:aliases w:val="h1,II+,I,sidebar,Section,Section Heading,FHeading 1,Section title,OdsKap1,1 ghost,g,ghost,Attribute Heading 1,Heading A,Heading A1,Header 1,H11,H12,H13,H14,H15,H16,H17,H18,H19,H110,H111,H112,H113,H114,H115,H116,H121,H131,H141,H151,H161,H171"/>
    <w:basedOn w:val="Normal"/>
    <w:next w:val="Normal"/>
    <w:link w:val="Heading1Char"/>
    <w:qFormat/>
    <w:rsid w:val="00540C12"/>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603DBF"/>
    <w:pPr>
      <w:keepNext/>
      <w:spacing w:before="240" w:after="60"/>
      <w:outlineLvl w:val="1"/>
    </w:pPr>
    <w:rPr>
      <w:rFonts w:cs="Arial"/>
      <w:b/>
      <w:bCs/>
      <w:i/>
      <w:iCs/>
      <w:sz w:val="28"/>
      <w:szCs w:val="28"/>
    </w:rPr>
  </w:style>
  <w:style w:type="paragraph" w:styleId="Heading3">
    <w:name w:val="heading 3"/>
    <w:aliases w:val="Minor,Level 1 - 1,Heading 3E,HeadSmall,h3,l3,subhead,3,C3,heading 3,13,Level-3 heading,heading3,C Sub-Sub/Italic,h3 sub heading,Head 31,Head 32,C Sub-Sub/Italic1,Sub2Para,Function header 3,Function header 31,h31,Function header 32,h32,Header 3"/>
    <w:basedOn w:val="Normal"/>
    <w:next w:val="Normal"/>
    <w:link w:val="Heading3Char"/>
    <w:qFormat/>
    <w:rsid w:val="00421AAB"/>
    <w:pPr>
      <w:keepNext/>
      <w:spacing w:before="240" w:after="60"/>
      <w:outlineLvl w:val="2"/>
    </w:pPr>
    <w:rPr>
      <w:rFonts w:cs="Arial"/>
      <w:b/>
      <w:bCs/>
      <w:sz w:val="26"/>
      <w:szCs w:val="26"/>
    </w:rPr>
  </w:style>
  <w:style w:type="paragraph" w:styleId="Heading4">
    <w:name w:val="heading 4"/>
    <w:basedOn w:val="Normal"/>
    <w:next w:val="Normal"/>
    <w:link w:val="Heading4Char"/>
    <w:qFormat/>
    <w:rsid w:val="002C64BC"/>
    <w:pPr>
      <w:keepNext/>
      <w:tabs>
        <w:tab w:val="num" w:pos="864"/>
      </w:tabs>
      <w:autoSpaceDE w:val="0"/>
      <w:autoSpaceDN w:val="0"/>
      <w:bidi/>
      <w:spacing w:before="240" w:after="60"/>
      <w:ind w:left="864" w:hanging="864"/>
      <w:outlineLvl w:val="3"/>
    </w:pPr>
    <w:rPr>
      <w:rFonts w:ascii="Times New Roman" w:hAnsi="Times New Roman"/>
      <w:b/>
      <w:bCs/>
      <w:color w:val="auto"/>
      <w:sz w:val="28"/>
      <w:szCs w:val="28"/>
      <w:lang w:eastAsia="ar-SA"/>
    </w:rPr>
  </w:style>
  <w:style w:type="paragraph" w:styleId="Heading5">
    <w:name w:val="heading 5"/>
    <w:basedOn w:val="Normal"/>
    <w:next w:val="Normal"/>
    <w:link w:val="Heading5Char"/>
    <w:qFormat/>
    <w:rsid w:val="002C64BC"/>
    <w:pPr>
      <w:tabs>
        <w:tab w:val="num" w:pos="1008"/>
      </w:tabs>
      <w:autoSpaceDE w:val="0"/>
      <w:autoSpaceDN w:val="0"/>
      <w:bidi/>
      <w:spacing w:before="240" w:after="60"/>
      <w:ind w:left="1008" w:hanging="1008"/>
      <w:outlineLvl w:val="4"/>
    </w:pPr>
    <w:rPr>
      <w:rFonts w:ascii="Times New Roman" w:hAnsi="Times New Roman"/>
      <w:b/>
      <w:bCs/>
      <w:i/>
      <w:iCs/>
      <w:color w:val="auto"/>
      <w:sz w:val="26"/>
      <w:szCs w:val="26"/>
      <w:lang w:eastAsia="ar-SA"/>
    </w:rPr>
  </w:style>
  <w:style w:type="paragraph" w:styleId="Heading6">
    <w:name w:val="heading 6"/>
    <w:basedOn w:val="Normal"/>
    <w:next w:val="Normal"/>
    <w:link w:val="Heading6Char"/>
    <w:qFormat/>
    <w:rsid w:val="002C64BC"/>
    <w:pPr>
      <w:tabs>
        <w:tab w:val="num" w:pos="1152"/>
      </w:tabs>
      <w:autoSpaceDE w:val="0"/>
      <w:autoSpaceDN w:val="0"/>
      <w:bidi/>
      <w:spacing w:before="240" w:after="60"/>
      <w:ind w:left="1152" w:hanging="1152"/>
      <w:outlineLvl w:val="5"/>
    </w:pPr>
    <w:rPr>
      <w:rFonts w:ascii="Times New Roman" w:hAnsi="Times New Roman"/>
      <w:b/>
      <w:bCs/>
      <w:color w:val="auto"/>
      <w:szCs w:val="22"/>
      <w:lang w:eastAsia="ar-SA"/>
    </w:rPr>
  </w:style>
  <w:style w:type="paragraph" w:styleId="Heading7">
    <w:name w:val="heading 7"/>
    <w:basedOn w:val="Normal"/>
    <w:next w:val="Normal"/>
    <w:qFormat/>
    <w:rsid w:val="006209AC"/>
    <w:pPr>
      <w:autoSpaceDE w:val="0"/>
      <w:autoSpaceDN w:val="0"/>
      <w:bidi/>
      <w:spacing w:before="240" w:after="60"/>
      <w:outlineLvl w:val="6"/>
    </w:pPr>
    <w:rPr>
      <w:rFonts w:ascii="Times New Roman" w:hAnsi="Times New Roman"/>
      <w:color w:val="auto"/>
      <w:sz w:val="24"/>
      <w:lang w:eastAsia="ar-SA"/>
    </w:rPr>
  </w:style>
  <w:style w:type="paragraph" w:styleId="Heading8">
    <w:name w:val="heading 8"/>
    <w:basedOn w:val="Normal"/>
    <w:next w:val="Normal"/>
    <w:link w:val="Heading8Char"/>
    <w:qFormat/>
    <w:rsid w:val="002C64BC"/>
    <w:pPr>
      <w:tabs>
        <w:tab w:val="num" w:pos="1440"/>
      </w:tabs>
      <w:autoSpaceDE w:val="0"/>
      <w:autoSpaceDN w:val="0"/>
      <w:bidi/>
      <w:spacing w:before="240" w:after="60"/>
      <w:ind w:left="1440" w:hanging="1440"/>
      <w:outlineLvl w:val="7"/>
    </w:pPr>
    <w:rPr>
      <w:rFonts w:ascii="Times New Roman" w:hAnsi="Times New Roman"/>
      <w:i/>
      <w:iCs/>
      <w:color w:val="auto"/>
      <w:sz w:val="24"/>
      <w:lang w:eastAsia="ar-SA"/>
    </w:rPr>
  </w:style>
  <w:style w:type="paragraph" w:styleId="Heading9">
    <w:name w:val="heading 9"/>
    <w:basedOn w:val="Normal"/>
    <w:next w:val="Normal"/>
    <w:link w:val="Heading9Char"/>
    <w:qFormat/>
    <w:rsid w:val="002C64BC"/>
    <w:pPr>
      <w:tabs>
        <w:tab w:val="num" w:pos="1584"/>
      </w:tabs>
      <w:autoSpaceDE w:val="0"/>
      <w:autoSpaceDN w:val="0"/>
      <w:bidi/>
      <w:spacing w:before="240" w:after="60"/>
      <w:ind w:left="1584" w:hanging="1584"/>
      <w:outlineLvl w:val="8"/>
    </w:pPr>
    <w:rPr>
      <w:rFonts w:cs="Arial"/>
      <w:color w:val="auto"/>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03DBF"/>
    <w:rPr>
      <w:rFonts w:ascii="Arial" w:hAnsi="Arial" w:cs="Arial"/>
      <w:b/>
      <w:bCs/>
      <w:i/>
      <w:iCs/>
      <w:color w:val="000000"/>
      <w:sz w:val="28"/>
      <w:szCs w:val="28"/>
      <w:lang w:val="en-US" w:eastAsia="en-US" w:bidi="ar-SA"/>
    </w:rPr>
  </w:style>
  <w:style w:type="paragraph" w:customStyle="1" w:styleId="Char">
    <w:name w:val="Char"/>
    <w:basedOn w:val="Normal"/>
    <w:rsid w:val="00BF5FE9"/>
    <w:pPr>
      <w:spacing w:after="160" w:line="240" w:lineRule="exact"/>
    </w:pPr>
    <w:rPr>
      <w:rFonts w:ascii="Verdana" w:hAnsi="Verdana"/>
      <w:color w:val="auto"/>
      <w:sz w:val="20"/>
      <w:szCs w:val="20"/>
    </w:rPr>
  </w:style>
  <w:style w:type="table" w:styleId="TableGrid">
    <w:name w:val="Table Grid"/>
    <w:basedOn w:val="TableNormal"/>
    <w:uiPriority w:val="59"/>
    <w:rsid w:val="00886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64511D"/>
    <w:rPr>
      <w:sz w:val="20"/>
      <w:szCs w:val="20"/>
    </w:rPr>
  </w:style>
  <w:style w:type="character" w:styleId="FootnoteReference">
    <w:name w:val="footnote reference"/>
    <w:basedOn w:val="DefaultParagraphFont"/>
    <w:uiPriority w:val="99"/>
    <w:rsid w:val="0064511D"/>
    <w:rPr>
      <w:vertAlign w:val="superscript"/>
    </w:rPr>
  </w:style>
  <w:style w:type="paragraph" w:styleId="NormalWeb">
    <w:name w:val="Normal (Web)"/>
    <w:basedOn w:val="Normal"/>
    <w:rsid w:val="004F682D"/>
    <w:pPr>
      <w:spacing w:before="100" w:beforeAutospacing="1" w:after="100" w:afterAutospacing="1"/>
    </w:pPr>
    <w:rPr>
      <w:rFonts w:ascii="Times New Roman" w:hAnsi="Times New Roman"/>
      <w:color w:val="auto"/>
      <w:sz w:val="24"/>
    </w:rPr>
  </w:style>
  <w:style w:type="paragraph" w:customStyle="1" w:styleId="Char0">
    <w:name w:val="Char"/>
    <w:basedOn w:val="Normal"/>
    <w:next w:val="Heading2"/>
    <w:semiHidden/>
    <w:rsid w:val="00691AD2"/>
    <w:pPr>
      <w:spacing w:after="160" w:line="240" w:lineRule="exact"/>
    </w:pPr>
    <w:rPr>
      <w:rFonts w:ascii="Verdana" w:hAnsi="Verdana"/>
      <w:color w:val="auto"/>
      <w:sz w:val="20"/>
      <w:szCs w:val="20"/>
    </w:rPr>
  </w:style>
  <w:style w:type="paragraph" w:styleId="BodyText2">
    <w:name w:val="Body Text 2"/>
    <w:basedOn w:val="Normal"/>
    <w:link w:val="BodyText2Char"/>
    <w:rsid w:val="00540C12"/>
    <w:rPr>
      <w:rFonts w:cs="Arial"/>
      <w:color w:val="2C3459"/>
      <w:sz w:val="20"/>
      <w:szCs w:val="21"/>
    </w:rPr>
  </w:style>
  <w:style w:type="paragraph" w:customStyle="1" w:styleId="DefaultText">
    <w:name w:val="Default Text"/>
    <w:basedOn w:val="Normal"/>
    <w:rsid w:val="00F97314"/>
    <w:pPr>
      <w:autoSpaceDE w:val="0"/>
      <w:autoSpaceDN w:val="0"/>
      <w:adjustRightInd w:val="0"/>
    </w:pPr>
    <w:rPr>
      <w:rFonts w:ascii="Helvetica" w:hAnsi="Helvetica"/>
      <w:color w:val="auto"/>
      <w:szCs w:val="22"/>
    </w:rPr>
  </w:style>
  <w:style w:type="paragraph" w:styleId="BlockText">
    <w:name w:val="Block Text"/>
    <w:basedOn w:val="Normal"/>
    <w:rsid w:val="00F97314"/>
    <w:pPr>
      <w:keepLines/>
      <w:tabs>
        <w:tab w:val="left" w:pos="0"/>
      </w:tabs>
      <w:ind w:left="40" w:right="40"/>
      <w:jc w:val="both"/>
    </w:pPr>
    <w:rPr>
      <w:rFonts w:ascii="Times New Roman" w:hAnsi="Times New Roman"/>
      <w:color w:val="auto"/>
      <w:sz w:val="24"/>
    </w:rPr>
  </w:style>
  <w:style w:type="paragraph" w:styleId="BodyText">
    <w:name w:val="Body Text"/>
    <w:basedOn w:val="Normal"/>
    <w:link w:val="BodyTextChar"/>
    <w:rsid w:val="0037542A"/>
    <w:pPr>
      <w:spacing w:after="120"/>
    </w:pPr>
  </w:style>
  <w:style w:type="paragraph" w:styleId="BalloonText">
    <w:name w:val="Balloon Text"/>
    <w:basedOn w:val="Normal"/>
    <w:semiHidden/>
    <w:rsid w:val="0037542A"/>
    <w:rPr>
      <w:rFonts w:ascii="Tahoma" w:hAnsi="Tahoma" w:cs="Tahoma"/>
      <w:sz w:val="16"/>
      <w:szCs w:val="16"/>
    </w:rPr>
  </w:style>
  <w:style w:type="character" w:customStyle="1" w:styleId="Glossary">
    <w:name w:val="Glossary"/>
    <w:basedOn w:val="DefaultParagraphFont"/>
    <w:rsid w:val="0037542A"/>
    <w:rPr>
      <w:i/>
      <w:iCs/>
    </w:rPr>
  </w:style>
  <w:style w:type="character" w:styleId="CommentReference">
    <w:name w:val="annotation reference"/>
    <w:basedOn w:val="DefaultParagraphFont"/>
    <w:semiHidden/>
    <w:rsid w:val="0037542A"/>
    <w:rPr>
      <w:sz w:val="16"/>
      <w:szCs w:val="16"/>
    </w:rPr>
  </w:style>
  <w:style w:type="paragraph" w:customStyle="1" w:styleId="DefaultParagraphFontChar">
    <w:name w:val="Default Paragraph Font Char"/>
    <w:basedOn w:val="Normal"/>
    <w:rsid w:val="0037542A"/>
    <w:pPr>
      <w:spacing w:after="160" w:line="240" w:lineRule="exact"/>
    </w:pPr>
    <w:rPr>
      <w:rFonts w:ascii="Verdana" w:hAnsi="Verdana"/>
      <w:color w:val="auto"/>
      <w:sz w:val="20"/>
      <w:szCs w:val="20"/>
    </w:rPr>
  </w:style>
  <w:style w:type="paragraph" w:customStyle="1" w:styleId="MainHeading1">
    <w:name w:val="Main Heading 1"/>
    <w:basedOn w:val="Heading1"/>
    <w:rsid w:val="00CB3F3A"/>
    <w:pPr>
      <w:keepNext w:val="0"/>
      <w:keepLines/>
      <w:pBdr>
        <w:top w:val="single" w:sz="4" w:space="1" w:color="auto"/>
        <w:left w:val="single" w:sz="4" w:space="4" w:color="auto"/>
        <w:bottom w:val="single" w:sz="4" w:space="1" w:color="auto"/>
        <w:right w:val="single" w:sz="4" w:space="4" w:color="auto"/>
      </w:pBdr>
      <w:shd w:val="clear" w:color="auto" w:fill="333399"/>
      <w:tabs>
        <w:tab w:val="left" w:pos="0"/>
        <w:tab w:val="left" w:pos="360"/>
        <w:tab w:val="num" w:pos="1080"/>
      </w:tabs>
      <w:autoSpaceDE w:val="0"/>
      <w:autoSpaceDN w:val="0"/>
      <w:adjustRightInd w:val="0"/>
      <w:ind w:left="1080" w:hanging="720"/>
    </w:pPr>
    <w:rPr>
      <w:rFonts w:ascii="Arial Bold" w:hAnsi="Arial Bold"/>
      <w:color w:val="FFFFFF"/>
      <w:kern w:val="0"/>
      <w:sz w:val="26"/>
      <w:szCs w:val="26"/>
    </w:rPr>
  </w:style>
  <w:style w:type="paragraph" w:styleId="TOC1">
    <w:name w:val="toc 1"/>
    <w:basedOn w:val="Normal"/>
    <w:next w:val="Normal"/>
    <w:autoRedefine/>
    <w:uiPriority w:val="39"/>
    <w:rsid w:val="00CB3F3A"/>
  </w:style>
  <w:style w:type="paragraph" w:styleId="TOC2">
    <w:name w:val="toc 2"/>
    <w:basedOn w:val="Normal"/>
    <w:next w:val="Normal"/>
    <w:autoRedefine/>
    <w:uiPriority w:val="39"/>
    <w:rsid w:val="007B5436"/>
    <w:pPr>
      <w:tabs>
        <w:tab w:val="right" w:pos="900"/>
        <w:tab w:val="right" w:pos="1260"/>
        <w:tab w:val="right" w:leader="dot" w:pos="8544"/>
      </w:tabs>
      <w:spacing w:line="360" w:lineRule="auto"/>
      <w:ind w:left="220"/>
    </w:pPr>
    <w:rPr>
      <w:noProof/>
    </w:rPr>
  </w:style>
  <w:style w:type="character" w:styleId="Hyperlink">
    <w:name w:val="Hyperlink"/>
    <w:basedOn w:val="DefaultParagraphFont"/>
    <w:uiPriority w:val="99"/>
    <w:rsid w:val="00CB3F3A"/>
    <w:rPr>
      <w:color w:val="0000FF"/>
      <w:u w:val="single"/>
    </w:rPr>
  </w:style>
  <w:style w:type="character" w:styleId="FollowedHyperlink">
    <w:name w:val="FollowedHyperlink"/>
    <w:basedOn w:val="DefaultParagraphFont"/>
    <w:rsid w:val="004D0C5F"/>
    <w:rPr>
      <w:color w:val="800080"/>
      <w:u w:val="single"/>
    </w:rPr>
  </w:style>
  <w:style w:type="paragraph" w:styleId="Header">
    <w:name w:val="header"/>
    <w:basedOn w:val="Normal"/>
    <w:rsid w:val="007608C3"/>
    <w:pPr>
      <w:tabs>
        <w:tab w:val="center" w:pos="4320"/>
        <w:tab w:val="right" w:pos="8640"/>
      </w:tabs>
    </w:pPr>
  </w:style>
  <w:style w:type="paragraph" w:styleId="Footer">
    <w:name w:val="footer"/>
    <w:basedOn w:val="Normal"/>
    <w:rsid w:val="007608C3"/>
    <w:pPr>
      <w:tabs>
        <w:tab w:val="center" w:pos="4320"/>
        <w:tab w:val="right" w:pos="8640"/>
      </w:tabs>
    </w:pPr>
  </w:style>
  <w:style w:type="character" w:styleId="PageNumber">
    <w:name w:val="page number"/>
    <w:basedOn w:val="DefaultParagraphFont"/>
    <w:rsid w:val="007608C3"/>
  </w:style>
  <w:style w:type="paragraph" w:styleId="CommentText">
    <w:name w:val="annotation text"/>
    <w:basedOn w:val="Normal"/>
    <w:semiHidden/>
    <w:rsid w:val="00F826F6"/>
    <w:rPr>
      <w:sz w:val="20"/>
      <w:szCs w:val="20"/>
    </w:rPr>
  </w:style>
  <w:style w:type="paragraph" w:styleId="CommentSubject">
    <w:name w:val="annotation subject"/>
    <w:basedOn w:val="CommentText"/>
    <w:next w:val="CommentText"/>
    <w:semiHidden/>
    <w:rsid w:val="00F826F6"/>
    <w:rPr>
      <w:b/>
      <w:bCs/>
    </w:rPr>
  </w:style>
  <w:style w:type="character" w:customStyle="1" w:styleId="FootnoteTextChar">
    <w:name w:val="Footnote Text Char"/>
    <w:basedOn w:val="DefaultParagraphFont"/>
    <w:link w:val="FootnoteText"/>
    <w:uiPriority w:val="99"/>
    <w:rsid w:val="00CA58AF"/>
    <w:rPr>
      <w:rFonts w:ascii="Arial" w:hAnsi="Arial"/>
      <w:color w:val="000000"/>
    </w:rPr>
  </w:style>
  <w:style w:type="paragraph" w:styleId="ListParagraph">
    <w:name w:val="List Paragraph"/>
    <w:basedOn w:val="Normal"/>
    <w:qFormat/>
    <w:rsid w:val="008E7AB3"/>
    <w:pPr>
      <w:bidi/>
      <w:ind w:left="720"/>
      <w:contextualSpacing/>
    </w:pPr>
    <w:rPr>
      <w:rFonts w:ascii="Times New Roman" w:hAnsi="Times New Roman"/>
      <w:color w:val="auto"/>
      <w:sz w:val="24"/>
    </w:rPr>
  </w:style>
  <w:style w:type="character" w:customStyle="1" w:styleId="BodyText2Char">
    <w:name w:val="Body Text 2 Char"/>
    <w:basedOn w:val="DefaultParagraphFont"/>
    <w:link w:val="BodyText2"/>
    <w:rsid w:val="003343C7"/>
    <w:rPr>
      <w:rFonts w:ascii="Arial" w:hAnsi="Arial" w:cs="Arial"/>
      <w:color w:val="2C3459"/>
      <w:szCs w:val="21"/>
      <w:lang w:val="en-GB"/>
    </w:rPr>
  </w:style>
  <w:style w:type="character" w:customStyle="1" w:styleId="Heading1Char">
    <w:name w:val="Heading 1 Char"/>
    <w:aliases w:val="h1 Char,II+ Char,I Char,sidebar Char,Section Char,Section Heading Char,FHeading 1 Char,Section title Char,OdsKap1 Char,1 ghost Char,g Char,ghost Char,Attribute Heading 1 Char,Heading A Char,Heading A1 Char,Header 1 Char,H11 Char,H12 Char"/>
    <w:basedOn w:val="DefaultParagraphFont"/>
    <w:link w:val="Heading1"/>
    <w:uiPriority w:val="9"/>
    <w:rsid w:val="00782657"/>
    <w:rPr>
      <w:rFonts w:ascii="Arial" w:hAnsi="Arial" w:cs="Arial"/>
      <w:b/>
      <w:bCs/>
      <w:color w:val="000000"/>
      <w:kern w:val="32"/>
      <w:sz w:val="32"/>
      <w:szCs w:val="32"/>
    </w:rPr>
  </w:style>
  <w:style w:type="character" w:customStyle="1" w:styleId="Heading4Char">
    <w:name w:val="Heading 4 Char"/>
    <w:basedOn w:val="DefaultParagraphFont"/>
    <w:link w:val="Heading4"/>
    <w:rsid w:val="002C64BC"/>
    <w:rPr>
      <w:b/>
      <w:bCs/>
      <w:sz w:val="28"/>
      <w:szCs w:val="28"/>
      <w:lang w:eastAsia="ar-SA"/>
    </w:rPr>
  </w:style>
  <w:style w:type="character" w:customStyle="1" w:styleId="Heading5Char">
    <w:name w:val="Heading 5 Char"/>
    <w:basedOn w:val="DefaultParagraphFont"/>
    <w:link w:val="Heading5"/>
    <w:rsid w:val="002C64BC"/>
    <w:rPr>
      <w:b/>
      <w:bCs/>
      <w:i/>
      <w:iCs/>
      <w:sz w:val="26"/>
      <w:szCs w:val="26"/>
      <w:lang w:eastAsia="ar-SA"/>
    </w:rPr>
  </w:style>
  <w:style w:type="character" w:customStyle="1" w:styleId="Heading6Char">
    <w:name w:val="Heading 6 Char"/>
    <w:basedOn w:val="DefaultParagraphFont"/>
    <w:link w:val="Heading6"/>
    <w:rsid w:val="002C64BC"/>
    <w:rPr>
      <w:b/>
      <w:bCs/>
      <w:sz w:val="22"/>
      <w:szCs w:val="22"/>
      <w:lang w:eastAsia="ar-SA"/>
    </w:rPr>
  </w:style>
  <w:style w:type="character" w:customStyle="1" w:styleId="Heading8Char">
    <w:name w:val="Heading 8 Char"/>
    <w:basedOn w:val="DefaultParagraphFont"/>
    <w:link w:val="Heading8"/>
    <w:rsid w:val="002C64BC"/>
    <w:rPr>
      <w:i/>
      <w:iCs/>
      <w:sz w:val="24"/>
      <w:szCs w:val="24"/>
      <w:lang w:eastAsia="ar-SA"/>
    </w:rPr>
  </w:style>
  <w:style w:type="character" w:customStyle="1" w:styleId="Heading9Char">
    <w:name w:val="Heading 9 Char"/>
    <w:basedOn w:val="DefaultParagraphFont"/>
    <w:link w:val="Heading9"/>
    <w:rsid w:val="002C64BC"/>
    <w:rPr>
      <w:rFonts w:ascii="Arial" w:hAnsi="Arial" w:cs="Arial"/>
      <w:sz w:val="22"/>
      <w:szCs w:val="22"/>
      <w:lang w:eastAsia="ar-SA"/>
    </w:rPr>
  </w:style>
  <w:style w:type="paragraph" w:customStyle="1" w:styleId="StyleHeading1Heading1Char1Heading1CharCharMCHeading1Char2">
    <w:name w:val="Style Heading 1Heading 1 Char1Heading 1 Char CharMCHeading1 Char...2"/>
    <w:basedOn w:val="Heading1"/>
    <w:rsid w:val="002C64BC"/>
    <w:pPr>
      <w:keepNext w:val="0"/>
      <w:pageBreakBefore/>
      <w:shd w:val="clear" w:color="auto" w:fill="000080"/>
      <w:tabs>
        <w:tab w:val="num" w:pos="432"/>
      </w:tabs>
      <w:spacing w:before="100" w:beforeAutospacing="1" w:after="100" w:afterAutospacing="1"/>
      <w:ind w:left="432" w:hanging="432"/>
    </w:pPr>
    <w:rPr>
      <w:rFonts w:ascii="Times New Roman" w:hAnsi="Times New Roman" w:cs="Times New Roman"/>
      <w:smallCaps/>
      <w:color w:val="FFFFFF"/>
      <w:kern w:val="28"/>
      <w:sz w:val="28"/>
      <w:szCs w:val="20"/>
    </w:rPr>
  </w:style>
  <w:style w:type="paragraph" w:styleId="Caption">
    <w:name w:val="caption"/>
    <w:basedOn w:val="Normal"/>
    <w:next w:val="Normal"/>
    <w:qFormat/>
    <w:rsid w:val="00670094"/>
    <w:pPr>
      <w:spacing w:after="200"/>
    </w:pPr>
    <w:rPr>
      <w:b/>
      <w:bCs/>
      <w:color w:val="4F81BD"/>
      <w:sz w:val="18"/>
      <w:szCs w:val="18"/>
    </w:rPr>
  </w:style>
  <w:style w:type="paragraph" w:styleId="TableofFigures">
    <w:name w:val="table of figures"/>
    <w:basedOn w:val="Normal"/>
    <w:next w:val="Normal"/>
    <w:uiPriority w:val="99"/>
    <w:rsid w:val="00384A6A"/>
    <w:pPr>
      <w:ind w:left="440" w:hanging="440"/>
    </w:pPr>
    <w:rPr>
      <w:rFonts w:ascii="Calibri" w:hAnsi="Calibri"/>
      <w:caps/>
      <w:sz w:val="20"/>
    </w:rPr>
  </w:style>
  <w:style w:type="paragraph" w:customStyle="1" w:styleId="S5">
    <w:name w:val="S5"/>
    <w:basedOn w:val="Normal"/>
    <w:rsid w:val="00515B63"/>
    <w:pPr>
      <w:jc w:val="center"/>
    </w:pPr>
    <w:rPr>
      <w:rFonts w:ascii="Arial Narrow" w:hAnsi="Arial Narrow"/>
      <w:b/>
      <w:color w:val="800000"/>
      <w:sz w:val="32"/>
      <w:szCs w:val="20"/>
      <w:lang w:val="fr-FR" w:eastAsia="fr-FR"/>
    </w:rPr>
  </w:style>
  <w:style w:type="paragraph" w:styleId="Title">
    <w:name w:val="Title"/>
    <w:basedOn w:val="Normal"/>
    <w:next w:val="Normal"/>
    <w:qFormat/>
    <w:rsid w:val="00515B63"/>
    <w:pPr>
      <w:pBdr>
        <w:bottom w:val="single" w:sz="8" w:space="4" w:color="4F81BD"/>
      </w:pBdr>
      <w:spacing w:after="300"/>
      <w:contextualSpacing/>
    </w:pPr>
    <w:rPr>
      <w:rFonts w:ascii="Cambria" w:hAnsi="Cambria"/>
      <w:color w:val="17365D"/>
      <w:spacing w:val="5"/>
      <w:kern w:val="28"/>
      <w:sz w:val="52"/>
      <w:szCs w:val="52"/>
    </w:rPr>
  </w:style>
  <w:style w:type="paragraph" w:styleId="TOCHeading">
    <w:name w:val="TOC Heading"/>
    <w:basedOn w:val="Heading1"/>
    <w:next w:val="Normal"/>
    <w:qFormat/>
    <w:rsid w:val="006943AF"/>
    <w:pPr>
      <w:keepLines/>
      <w:spacing w:before="480" w:after="0" w:line="276" w:lineRule="auto"/>
      <w:outlineLvl w:val="9"/>
    </w:pPr>
    <w:rPr>
      <w:rFonts w:ascii="Cambria" w:hAnsi="Cambria" w:cs="Times New Roman"/>
      <w:color w:val="365F91"/>
      <w:kern w:val="0"/>
      <w:sz w:val="28"/>
      <w:szCs w:val="28"/>
    </w:rPr>
  </w:style>
  <w:style w:type="paragraph" w:customStyle="1" w:styleId="BODYTEXT1">
    <w:name w:val="BODY TEXT 1"/>
    <w:basedOn w:val="Normal"/>
    <w:link w:val="BODYTEXT1Char"/>
    <w:rsid w:val="00583747"/>
    <w:pPr>
      <w:spacing w:after="160" w:line="280" w:lineRule="exact"/>
    </w:pPr>
  </w:style>
  <w:style w:type="character" w:customStyle="1" w:styleId="BODYTEXT1Char">
    <w:name w:val="BODY TEXT 1 Char"/>
    <w:basedOn w:val="DefaultParagraphFont"/>
    <w:link w:val="BODYTEXT1"/>
    <w:rsid w:val="00583747"/>
    <w:rPr>
      <w:rFonts w:ascii="Arial" w:hAnsi="Arial"/>
      <w:color w:val="000000"/>
      <w:sz w:val="22"/>
      <w:szCs w:val="24"/>
      <w:lang w:val="en-US" w:eastAsia="en-US" w:bidi="ar-SA"/>
    </w:rPr>
  </w:style>
  <w:style w:type="paragraph" w:customStyle="1" w:styleId="MediumSubhead">
    <w:name w:val="Medium Subhead"/>
    <w:basedOn w:val="Normal"/>
    <w:next w:val="BODYTEXT1"/>
    <w:rsid w:val="00B76D67"/>
    <w:pPr>
      <w:spacing w:after="120"/>
    </w:pPr>
    <w:rPr>
      <w:rFonts w:ascii="Arial Bold" w:hAnsi="Arial Bold"/>
      <w:b/>
      <w:caps/>
      <w:color w:val="002A6C"/>
    </w:rPr>
  </w:style>
  <w:style w:type="character" w:customStyle="1" w:styleId="BodyTextChar">
    <w:name w:val="Body Text Char"/>
    <w:basedOn w:val="DefaultParagraphFont"/>
    <w:link w:val="BodyText"/>
    <w:rsid w:val="00AD555F"/>
    <w:rPr>
      <w:rFonts w:ascii="Arial" w:hAnsi="Arial"/>
      <w:color w:val="000000"/>
      <w:sz w:val="22"/>
      <w:szCs w:val="24"/>
    </w:rPr>
  </w:style>
  <w:style w:type="paragraph" w:styleId="Subtitle">
    <w:name w:val="Subtitle"/>
    <w:basedOn w:val="Normal"/>
    <w:next w:val="Normal"/>
    <w:link w:val="SubtitleChar"/>
    <w:uiPriority w:val="11"/>
    <w:qFormat/>
    <w:rsid w:val="00D722A8"/>
    <w:pPr>
      <w:numPr>
        <w:ilvl w:val="1"/>
      </w:numPr>
    </w:pPr>
    <w:rPr>
      <w:rFonts w:ascii="Cambria" w:hAnsi="Cambria"/>
      <w:i/>
      <w:iCs/>
      <w:color w:val="4F81BD"/>
      <w:spacing w:val="15"/>
      <w:sz w:val="24"/>
    </w:rPr>
  </w:style>
  <w:style w:type="character" w:customStyle="1" w:styleId="SubtitleChar">
    <w:name w:val="Subtitle Char"/>
    <w:basedOn w:val="DefaultParagraphFont"/>
    <w:link w:val="Subtitle"/>
    <w:uiPriority w:val="11"/>
    <w:rsid w:val="00D722A8"/>
    <w:rPr>
      <w:rFonts w:ascii="Cambria" w:eastAsia="Times New Roman" w:hAnsi="Cambria" w:cs="Times New Roman"/>
      <w:i/>
      <w:iCs/>
      <w:color w:val="4F81BD"/>
      <w:spacing w:val="15"/>
      <w:sz w:val="24"/>
      <w:szCs w:val="24"/>
    </w:rPr>
  </w:style>
  <w:style w:type="character" w:styleId="IntenseEmphasis">
    <w:name w:val="Intense Emphasis"/>
    <w:basedOn w:val="DefaultParagraphFont"/>
    <w:uiPriority w:val="21"/>
    <w:qFormat/>
    <w:rsid w:val="00A94E6B"/>
    <w:rPr>
      <w:b/>
      <w:bCs/>
      <w:i/>
      <w:iCs/>
      <w:color w:val="4F81BD"/>
    </w:rPr>
  </w:style>
  <w:style w:type="paragraph" w:styleId="EndnoteText">
    <w:name w:val="endnote text"/>
    <w:basedOn w:val="Normal"/>
    <w:link w:val="EndnoteTextChar"/>
    <w:uiPriority w:val="99"/>
    <w:unhideWhenUsed/>
    <w:rsid w:val="00CF58FC"/>
    <w:pPr>
      <w:bidi/>
    </w:pPr>
    <w:rPr>
      <w:rFonts w:ascii="Calibri" w:eastAsia="Calibri" w:hAnsi="Calibri" w:cs="Arial"/>
      <w:color w:val="auto"/>
      <w:sz w:val="20"/>
      <w:szCs w:val="20"/>
    </w:rPr>
  </w:style>
  <w:style w:type="character" w:customStyle="1" w:styleId="EndnoteTextChar">
    <w:name w:val="Endnote Text Char"/>
    <w:basedOn w:val="DefaultParagraphFont"/>
    <w:link w:val="EndnoteText"/>
    <w:uiPriority w:val="99"/>
    <w:rsid w:val="00CF58FC"/>
    <w:rPr>
      <w:rFonts w:ascii="Calibri" w:eastAsia="Calibri" w:hAnsi="Calibri" w:cs="Arial"/>
    </w:rPr>
  </w:style>
  <w:style w:type="character" w:customStyle="1" w:styleId="Heading3Char">
    <w:name w:val="Heading 3 Char"/>
    <w:aliases w:val="Minor Char,Level 1 - 1 Char,Heading 3E Char,HeadSmall Char,h3 Char,l3 Char,subhead Char,3 Char,C3 Char,heading 3 Char,13 Char,Level-3 heading Char,heading3 Char,C Sub-Sub/Italic Char,h3 sub heading Char,Head 31 Char,Head 32 Char,h31 Char"/>
    <w:basedOn w:val="DefaultParagraphFont"/>
    <w:link w:val="Heading3"/>
    <w:rsid w:val="009B04CD"/>
    <w:rPr>
      <w:rFonts w:ascii="Arial" w:hAnsi="Arial" w:cs="Arial"/>
      <w:b/>
      <w:bCs/>
      <w:color w:val="000000"/>
      <w:sz w:val="26"/>
      <w:szCs w:val="26"/>
    </w:rPr>
  </w:style>
  <w:style w:type="character" w:styleId="EndnoteReference">
    <w:name w:val="endnote reference"/>
    <w:basedOn w:val="DefaultParagraphFont"/>
    <w:rsid w:val="00FA7A18"/>
    <w:rPr>
      <w:vertAlign w:val="superscript"/>
    </w:rPr>
  </w:style>
  <w:style w:type="paragraph" w:customStyle="1" w:styleId="Heading129">
    <w:name w:val="Heading 129"/>
    <w:basedOn w:val="Normal"/>
    <w:rsid w:val="00485E56"/>
    <w:pPr>
      <w:spacing w:before="440" w:after="200" w:line="480" w:lineRule="atLeast"/>
      <w:outlineLvl w:val="1"/>
    </w:pPr>
    <w:rPr>
      <w:rFonts w:ascii="Georgia" w:hAnsi="Georgia"/>
      <w:color w:val="333333"/>
      <w:kern w:val="36"/>
      <w:sz w:val="50"/>
      <w:szCs w:val="50"/>
    </w:rPr>
  </w:style>
  <w:style w:type="paragraph" w:customStyle="1" w:styleId="ColorfulList-Accent11">
    <w:name w:val="Colorful List - Accent 11"/>
    <w:basedOn w:val="Normal"/>
    <w:uiPriority w:val="34"/>
    <w:qFormat/>
    <w:rsid w:val="00E0020B"/>
    <w:pPr>
      <w:bidi/>
      <w:ind w:left="720"/>
      <w:contextualSpacing/>
    </w:pPr>
    <w:rPr>
      <w:rFonts w:ascii="Times New Roman" w:hAnsi="Times New Roman"/>
      <w:color w:val="auto"/>
      <w:sz w:val="24"/>
    </w:rPr>
  </w:style>
  <w:style w:type="paragraph" w:styleId="TOC4">
    <w:name w:val="toc 4"/>
    <w:basedOn w:val="Normal"/>
    <w:next w:val="Normal"/>
    <w:autoRedefine/>
    <w:semiHidden/>
    <w:rsid w:val="009E097C"/>
    <w:pPr>
      <w:ind w:left="660"/>
    </w:pPr>
  </w:style>
  <w:style w:type="paragraph" w:styleId="TOC3">
    <w:name w:val="toc 3"/>
    <w:basedOn w:val="Normal"/>
    <w:next w:val="Normal"/>
    <w:autoRedefine/>
    <w:semiHidden/>
    <w:rsid w:val="009E097C"/>
    <w:pPr>
      <w:ind w:left="440"/>
    </w:pPr>
  </w:style>
  <w:style w:type="paragraph" w:customStyle="1" w:styleId="S2">
    <w:name w:val="S2"/>
    <w:basedOn w:val="Normal"/>
    <w:rsid w:val="0056149B"/>
    <w:pPr>
      <w:ind w:left="284" w:hanging="284"/>
    </w:pPr>
    <w:rPr>
      <w:rFonts w:ascii="Arial Narrow" w:hAnsi="Arial Narrow"/>
      <w:b/>
      <w:color w:val="000080"/>
      <w:sz w:val="24"/>
      <w:szCs w:val="20"/>
      <w:lang w:val="fr-FR" w:eastAsia="fr-FR"/>
    </w:rPr>
  </w:style>
</w:styles>
</file>

<file path=word/webSettings.xml><?xml version="1.0" encoding="utf-8"?>
<w:webSettings xmlns:r="http://schemas.openxmlformats.org/officeDocument/2006/relationships" xmlns:w="http://schemas.openxmlformats.org/wordprocessingml/2006/main">
  <w:divs>
    <w:div w:id="35086377">
      <w:bodyDiv w:val="1"/>
      <w:marLeft w:val="0"/>
      <w:marRight w:val="0"/>
      <w:marTop w:val="0"/>
      <w:marBottom w:val="0"/>
      <w:divBdr>
        <w:top w:val="none" w:sz="0" w:space="0" w:color="auto"/>
        <w:left w:val="none" w:sz="0" w:space="0" w:color="auto"/>
        <w:bottom w:val="none" w:sz="0" w:space="0" w:color="auto"/>
        <w:right w:val="none" w:sz="0" w:space="0" w:color="auto"/>
      </w:divBdr>
      <w:divsChild>
        <w:div w:id="1096629169">
          <w:marLeft w:val="0"/>
          <w:marRight w:val="0"/>
          <w:marTop w:val="0"/>
          <w:marBottom w:val="0"/>
          <w:divBdr>
            <w:top w:val="none" w:sz="0" w:space="0" w:color="auto"/>
            <w:left w:val="none" w:sz="0" w:space="0" w:color="auto"/>
            <w:bottom w:val="none" w:sz="0" w:space="0" w:color="auto"/>
            <w:right w:val="none" w:sz="0" w:space="0" w:color="auto"/>
          </w:divBdr>
          <w:divsChild>
            <w:div w:id="18212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9907">
      <w:bodyDiv w:val="1"/>
      <w:marLeft w:val="0"/>
      <w:marRight w:val="0"/>
      <w:marTop w:val="0"/>
      <w:marBottom w:val="0"/>
      <w:divBdr>
        <w:top w:val="none" w:sz="0" w:space="0" w:color="auto"/>
        <w:left w:val="none" w:sz="0" w:space="0" w:color="auto"/>
        <w:bottom w:val="none" w:sz="0" w:space="0" w:color="auto"/>
        <w:right w:val="none" w:sz="0" w:space="0" w:color="auto"/>
      </w:divBdr>
    </w:div>
    <w:div w:id="94134967">
      <w:bodyDiv w:val="1"/>
      <w:marLeft w:val="0"/>
      <w:marRight w:val="0"/>
      <w:marTop w:val="0"/>
      <w:marBottom w:val="0"/>
      <w:divBdr>
        <w:top w:val="none" w:sz="0" w:space="0" w:color="auto"/>
        <w:left w:val="none" w:sz="0" w:space="0" w:color="auto"/>
        <w:bottom w:val="none" w:sz="0" w:space="0" w:color="auto"/>
        <w:right w:val="none" w:sz="0" w:space="0" w:color="auto"/>
      </w:divBdr>
    </w:div>
    <w:div w:id="215824855">
      <w:bodyDiv w:val="1"/>
      <w:marLeft w:val="0"/>
      <w:marRight w:val="0"/>
      <w:marTop w:val="0"/>
      <w:marBottom w:val="0"/>
      <w:divBdr>
        <w:top w:val="none" w:sz="0" w:space="0" w:color="auto"/>
        <w:left w:val="none" w:sz="0" w:space="0" w:color="auto"/>
        <w:bottom w:val="none" w:sz="0" w:space="0" w:color="auto"/>
        <w:right w:val="none" w:sz="0" w:space="0" w:color="auto"/>
      </w:divBdr>
      <w:divsChild>
        <w:div w:id="1645507022">
          <w:marLeft w:val="0"/>
          <w:marRight w:val="0"/>
          <w:marTop w:val="0"/>
          <w:marBottom w:val="0"/>
          <w:divBdr>
            <w:top w:val="none" w:sz="0" w:space="0" w:color="auto"/>
            <w:left w:val="none" w:sz="0" w:space="0" w:color="auto"/>
            <w:bottom w:val="none" w:sz="0" w:space="0" w:color="auto"/>
            <w:right w:val="none" w:sz="0" w:space="0" w:color="auto"/>
          </w:divBdr>
          <w:divsChild>
            <w:div w:id="46688199">
              <w:marLeft w:val="0"/>
              <w:marRight w:val="0"/>
              <w:marTop w:val="0"/>
              <w:marBottom w:val="0"/>
              <w:divBdr>
                <w:top w:val="none" w:sz="0" w:space="0" w:color="auto"/>
                <w:left w:val="none" w:sz="0" w:space="0" w:color="auto"/>
                <w:bottom w:val="none" w:sz="0" w:space="0" w:color="auto"/>
                <w:right w:val="none" w:sz="0" w:space="0" w:color="auto"/>
              </w:divBdr>
            </w:div>
            <w:div w:id="664937018">
              <w:marLeft w:val="0"/>
              <w:marRight w:val="0"/>
              <w:marTop w:val="0"/>
              <w:marBottom w:val="0"/>
              <w:divBdr>
                <w:top w:val="none" w:sz="0" w:space="0" w:color="auto"/>
                <w:left w:val="none" w:sz="0" w:space="0" w:color="auto"/>
                <w:bottom w:val="none" w:sz="0" w:space="0" w:color="auto"/>
                <w:right w:val="none" w:sz="0" w:space="0" w:color="auto"/>
              </w:divBdr>
            </w:div>
            <w:div w:id="696152144">
              <w:marLeft w:val="0"/>
              <w:marRight w:val="0"/>
              <w:marTop w:val="0"/>
              <w:marBottom w:val="0"/>
              <w:divBdr>
                <w:top w:val="none" w:sz="0" w:space="0" w:color="auto"/>
                <w:left w:val="none" w:sz="0" w:space="0" w:color="auto"/>
                <w:bottom w:val="none" w:sz="0" w:space="0" w:color="auto"/>
                <w:right w:val="none" w:sz="0" w:space="0" w:color="auto"/>
              </w:divBdr>
            </w:div>
            <w:div w:id="185619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3601">
      <w:bodyDiv w:val="1"/>
      <w:marLeft w:val="0"/>
      <w:marRight w:val="0"/>
      <w:marTop w:val="0"/>
      <w:marBottom w:val="0"/>
      <w:divBdr>
        <w:top w:val="none" w:sz="0" w:space="0" w:color="auto"/>
        <w:left w:val="none" w:sz="0" w:space="0" w:color="auto"/>
        <w:bottom w:val="none" w:sz="0" w:space="0" w:color="auto"/>
        <w:right w:val="none" w:sz="0" w:space="0" w:color="auto"/>
      </w:divBdr>
    </w:div>
    <w:div w:id="773596876">
      <w:bodyDiv w:val="1"/>
      <w:marLeft w:val="0"/>
      <w:marRight w:val="0"/>
      <w:marTop w:val="0"/>
      <w:marBottom w:val="0"/>
      <w:divBdr>
        <w:top w:val="none" w:sz="0" w:space="0" w:color="auto"/>
        <w:left w:val="none" w:sz="0" w:space="0" w:color="auto"/>
        <w:bottom w:val="none" w:sz="0" w:space="0" w:color="auto"/>
        <w:right w:val="none" w:sz="0" w:space="0" w:color="auto"/>
      </w:divBdr>
    </w:div>
    <w:div w:id="790175413">
      <w:bodyDiv w:val="1"/>
      <w:marLeft w:val="0"/>
      <w:marRight w:val="0"/>
      <w:marTop w:val="0"/>
      <w:marBottom w:val="0"/>
      <w:divBdr>
        <w:top w:val="none" w:sz="0" w:space="0" w:color="auto"/>
        <w:left w:val="none" w:sz="0" w:space="0" w:color="auto"/>
        <w:bottom w:val="none" w:sz="0" w:space="0" w:color="auto"/>
        <w:right w:val="none" w:sz="0" w:space="0" w:color="auto"/>
      </w:divBdr>
      <w:divsChild>
        <w:div w:id="1296566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620620">
      <w:bodyDiv w:val="1"/>
      <w:marLeft w:val="0"/>
      <w:marRight w:val="0"/>
      <w:marTop w:val="0"/>
      <w:marBottom w:val="0"/>
      <w:divBdr>
        <w:top w:val="none" w:sz="0" w:space="0" w:color="auto"/>
        <w:left w:val="none" w:sz="0" w:space="0" w:color="auto"/>
        <w:bottom w:val="none" w:sz="0" w:space="0" w:color="auto"/>
        <w:right w:val="none" w:sz="0" w:space="0" w:color="auto"/>
      </w:divBdr>
    </w:div>
    <w:div w:id="896815169">
      <w:bodyDiv w:val="1"/>
      <w:marLeft w:val="0"/>
      <w:marRight w:val="0"/>
      <w:marTop w:val="0"/>
      <w:marBottom w:val="0"/>
      <w:divBdr>
        <w:top w:val="none" w:sz="0" w:space="0" w:color="auto"/>
        <w:left w:val="none" w:sz="0" w:space="0" w:color="auto"/>
        <w:bottom w:val="none" w:sz="0" w:space="0" w:color="auto"/>
        <w:right w:val="none" w:sz="0" w:space="0" w:color="auto"/>
      </w:divBdr>
    </w:div>
    <w:div w:id="1056322007">
      <w:bodyDiv w:val="1"/>
      <w:marLeft w:val="0"/>
      <w:marRight w:val="0"/>
      <w:marTop w:val="0"/>
      <w:marBottom w:val="0"/>
      <w:divBdr>
        <w:top w:val="none" w:sz="0" w:space="0" w:color="auto"/>
        <w:left w:val="none" w:sz="0" w:space="0" w:color="auto"/>
        <w:bottom w:val="none" w:sz="0" w:space="0" w:color="auto"/>
        <w:right w:val="none" w:sz="0" w:space="0" w:color="auto"/>
      </w:divBdr>
    </w:div>
    <w:div w:id="1174684418">
      <w:bodyDiv w:val="1"/>
      <w:marLeft w:val="0"/>
      <w:marRight w:val="0"/>
      <w:marTop w:val="0"/>
      <w:marBottom w:val="0"/>
      <w:divBdr>
        <w:top w:val="none" w:sz="0" w:space="0" w:color="auto"/>
        <w:left w:val="none" w:sz="0" w:space="0" w:color="auto"/>
        <w:bottom w:val="none" w:sz="0" w:space="0" w:color="auto"/>
        <w:right w:val="none" w:sz="0" w:space="0" w:color="auto"/>
      </w:divBdr>
      <w:divsChild>
        <w:div w:id="2058117552">
          <w:marLeft w:val="0"/>
          <w:marRight w:val="0"/>
          <w:marTop w:val="0"/>
          <w:marBottom w:val="0"/>
          <w:divBdr>
            <w:top w:val="none" w:sz="0" w:space="0" w:color="auto"/>
            <w:left w:val="none" w:sz="0" w:space="0" w:color="auto"/>
            <w:bottom w:val="none" w:sz="0" w:space="0" w:color="auto"/>
            <w:right w:val="none" w:sz="0" w:space="0" w:color="auto"/>
          </w:divBdr>
          <w:divsChild>
            <w:div w:id="373312768">
              <w:marLeft w:val="0"/>
              <w:marRight w:val="0"/>
              <w:marTop w:val="0"/>
              <w:marBottom w:val="0"/>
              <w:divBdr>
                <w:top w:val="none" w:sz="0" w:space="0" w:color="auto"/>
                <w:left w:val="none" w:sz="0" w:space="0" w:color="auto"/>
                <w:bottom w:val="none" w:sz="0" w:space="0" w:color="auto"/>
                <w:right w:val="none" w:sz="0" w:space="0" w:color="auto"/>
              </w:divBdr>
            </w:div>
            <w:div w:id="412246037">
              <w:marLeft w:val="0"/>
              <w:marRight w:val="0"/>
              <w:marTop w:val="0"/>
              <w:marBottom w:val="0"/>
              <w:divBdr>
                <w:top w:val="none" w:sz="0" w:space="0" w:color="auto"/>
                <w:left w:val="none" w:sz="0" w:space="0" w:color="auto"/>
                <w:bottom w:val="none" w:sz="0" w:space="0" w:color="auto"/>
                <w:right w:val="none" w:sz="0" w:space="0" w:color="auto"/>
              </w:divBdr>
            </w:div>
            <w:div w:id="810175779">
              <w:marLeft w:val="0"/>
              <w:marRight w:val="0"/>
              <w:marTop w:val="0"/>
              <w:marBottom w:val="0"/>
              <w:divBdr>
                <w:top w:val="none" w:sz="0" w:space="0" w:color="auto"/>
                <w:left w:val="none" w:sz="0" w:space="0" w:color="auto"/>
                <w:bottom w:val="none" w:sz="0" w:space="0" w:color="auto"/>
                <w:right w:val="none" w:sz="0" w:space="0" w:color="auto"/>
              </w:divBdr>
            </w:div>
            <w:div w:id="1447654057">
              <w:marLeft w:val="0"/>
              <w:marRight w:val="0"/>
              <w:marTop w:val="0"/>
              <w:marBottom w:val="0"/>
              <w:divBdr>
                <w:top w:val="none" w:sz="0" w:space="0" w:color="auto"/>
                <w:left w:val="none" w:sz="0" w:space="0" w:color="auto"/>
                <w:bottom w:val="none" w:sz="0" w:space="0" w:color="auto"/>
                <w:right w:val="none" w:sz="0" w:space="0" w:color="auto"/>
              </w:divBdr>
            </w:div>
            <w:div w:id="16539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3395">
      <w:bodyDiv w:val="1"/>
      <w:marLeft w:val="0"/>
      <w:marRight w:val="0"/>
      <w:marTop w:val="0"/>
      <w:marBottom w:val="0"/>
      <w:divBdr>
        <w:top w:val="none" w:sz="0" w:space="0" w:color="auto"/>
        <w:left w:val="none" w:sz="0" w:space="0" w:color="auto"/>
        <w:bottom w:val="none" w:sz="0" w:space="0" w:color="auto"/>
        <w:right w:val="none" w:sz="0" w:space="0" w:color="auto"/>
      </w:divBdr>
      <w:divsChild>
        <w:div w:id="1752387671">
          <w:marLeft w:val="0"/>
          <w:marRight w:val="0"/>
          <w:marTop w:val="0"/>
          <w:marBottom w:val="0"/>
          <w:divBdr>
            <w:top w:val="none" w:sz="0" w:space="0" w:color="auto"/>
            <w:left w:val="none" w:sz="0" w:space="0" w:color="auto"/>
            <w:bottom w:val="none" w:sz="0" w:space="0" w:color="auto"/>
            <w:right w:val="none" w:sz="0" w:space="0" w:color="auto"/>
          </w:divBdr>
          <w:divsChild>
            <w:div w:id="18241082">
              <w:marLeft w:val="0"/>
              <w:marRight w:val="0"/>
              <w:marTop w:val="0"/>
              <w:marBottom w:val="0"/>
              <w:divBdr>
                <w:top w:val="none" w:sz="0" w:space="0" w:color="auto"/>
                <w:left w:val="none" w:sz="0" w:space="0" w:color="auto"/>
                <w:bottom w:val="none" w:sz="0" w:space="0" w:color="auto"/>
                <w:right w:val="none" w:sz="0" w:space="0" w:color="auto"/>
              </w:divBdr>
            </w:div>
            <w:div w:id="160049445">
              <w:marLeft w:val="0"/>
              <w:marRight w:val="0"/>
              <w:marTop w:val="0"/>
              <w:marBottom w:val="0"/>
              <w:divBdr>
                <w:top w:val="none" w:sz="0" w:space="0" w:color="auto"/>
                <w:left w:val="none" w:sz="0" w:space="0" w:color="auto"/>
                <w:bottom w:val="none" w:sz="0" w:space="0" w:color="auto"/>
                <w:right w:val="none" w:sz="0" w:space="0" w:color="auto"/>
              </w:divBdr>
            </w:div>
            <w:div w:id="449708815">
              <w:marLeft w:val="0"/>
              <w:marRight w:val="0"/>
              <w:marTop w:val="0"/>
              <w:marBottom w:val="0"/>
              <w:divBdr>
                <w:top w:val="none" w:sz="0" w:space="0" w:color="auto"/>
                <w:left w:val="none" w:sz="0" w:space="0" w:color="auto"/>
                <w:bottom w:val="none" w:sz="0" w:space="0" w:color="auto"/>
                <w:right w:val="none" w:sz="0" w:space="0" w:color="auto"/>
              </w:divBdr>
            </w:div>
            <w:div w:id="476920655">
              <w:marLeft w:val="0"/>
              <w:marRight w:val="0"/>
              <w:marTop w:val="0"/>
              <w:marBottom w:val="0"/>
              <w:divBdr>
                <w:top w:val="none" w:sz="0" w:space="0" w:color="auto"/>
                <w:left w:val="none" w:sz="0" w:space="0" w:color="auto"/>
                <w:bottom w:val="none" w:sz="0" w:space="0" w:color="auto"/>
                <w:right w:val="none" w:sz="0" w:space="0" w:color="auto"/>
              </w:divBdr>
            </w:div>
            <w:div w:id="876358309">
              <w:marLeft w:val="0"/>
              <w:marRight w:val="0"/>
              <w:marTop w:val="0"/>
              <w:marBottom w:val="0"/>
              <w:divBdr>
                <w:top w:val="none" w:sz="0" w:space="0" w:color="auto"/>
                <w:left w:val="none" w:sz="0" w:space="0" w:color="auto"/>
                <w:bottom w:val="none" w:sz="0" w:space="0" w:color="auto"/>
                <w:right w:val="none" w:sz="0" w:space="0" w:color="auto"/>
              </w:divBdr>
            </w:div>
            <w:div w:id="1342509555">
              <w:marLeft w:val="0"/>
              <w:marRight w:val="0"/>
              <w:marTop w:val="0"/>
              <w:marBottom w:val="0"/>
              <w:divBdr>
                <w:top w:val="none" w:sz="0" w:space="0" w:color="auto"/>
                <w:left w:val="none" w:sz="0" w:space="0" w:color="auto"/>
                <w:bottom w:val="none" w:sz="0" w:space="0" w:color="auto"/>
                <w:right w:val="none" w:sz="0" w:space="0" w:color="auto"/>
              </w:divBdr>
            </w:div>
            <w:div w:id="1622491704">
              <w:marLeft w:val="0"/>
              <w:marRight w:val="0"/>
              <w:marTop w:val="0"/>
              <w:marBottom w:val="0"/>
              <w:divBdr>
                <w:top w:val="none" w:sz="0" w:space="0" w:color="auto"/>
                <w:left w:val="none" w:sz="0" w:space="0" w:color="auto"/>
                <w:bottom w:val="none" w:sz="0" w:space="0" w:color="auto"/>
                <w:right w:val="none" w:sz="0" w:space="0" w:color="auto"/>
              </w:divBdr>
            </w:div>
            <w:div w:id="2133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99341">
      <w:bodyDiv w:val="1"/>
      <w:marLeft w:val="0"/>
      <w:marRight w:val="0"/>
      <w:marTop w:val="0"/>
      <w:marBottom w:val="0"/>
      <w:divBdr>
        <w:top w:val="none" w:sz="0" w:space="0" w:color="auto"/>
        <w:left w:val="none" w:sz="0" w:space="0" w:color="auto"/>
        <w:bottom w:val="none" w:sz="0" w:space="0" w:color="auto"/>
        <w:right w:val="none" w:sz="0" w:space="0" w:color="auto"/>
      </w:divBdr>
    </w:div>
    <w:div w:id="1266303328">
      <w:bodyDiv w:val="1"/>
      <w:marLeft w:val="0"/>
      <w:marRight w:val="0"/>
      <w:marTop w:val="0"/>
      <w:marBottom w:val="0"/>
      <w:divBdr>
        <w:top w:val="none" w:sz="0" w:space="0" w:color="auto"/>
        <w:left w:val="none" w:sz="0" w:space="0" w:color="auto"/>
        <w:bottom w:val="none" w:sz="0" w:space="0" w:color="auto"/>
        <w:right w:val="none" w:sz="0" w:space="0" w:color="auto"/>
      </w:divBdr>
      <w:divsChild>
        <w:div w:id="765998789">
          <w:marLeft w:val="0"/>
          <w:marRight w:val="0"/>
          <w:marTop w:val="0"/>
          <w:marBottom w:val="0"/>
          <w:divBdr>
            <w:top w:val="none" w:sz="0" w:space="0" w:color="auto"/>
            <w:left w:val="none" w:sz="0" w:space="0" w:color="auto"/>
            <w:bottom w:val="none" w:sz="0" w:space="0" w:color="auto"/>
            <w:right w:val="none" w:sz="0" w:space="0" w:color="auto"/>
          </w:divBdr>
          <w:divsChild>
            <w:div w:id="410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6322">
      <w:bodyDiv w:val="1"/>
      <w:marLeft w:val="0"/>
      <w:marRight w:val="0"/>
      <w:marTop w:val="0"/>
      <w:marBottom w:val="0"/>
      <w:divBdr>
        <w:top w:val="none" w:sz="0" w:space="0" w:color="auto"/>
        <w:left w:val="none" w:sz="0" w:space="0" w:color="auto"/>
        <w:bottom w:val="none" w:sz="0" w:space="0" w:color="auto"/>
        <w:right w:val="none" w:sz="0" w:space="0" w:color="auto"/>
      </w:divBdr>
    </w:div>
    <w:div w:id="1326738597">
      <w:bodyDiv w:val="1"/>
      <w:marLeft w:val="0"/>
      <w:marRight w:val="0"/>
      <w:marTop w:val="0"/>
      <w:marBottom w:val="0"/>
      <w:divBdr>
        <w:top w:val="none" w:sz="0" w:space="0" w:color="auto"/>
        <w:left w:val="none" w:sz="0" w:space="0" w:color="auto"/>
        <w:bottom w:val="none" w:sz="0" w:space="0" w:color="auto"/>
        <w:right w:val="none" w:sz="0" w:space="0" w:color="auto"/>
      </w:divBdr>
    </w:div>
    <w:div w:id="1350258407">
      <w:bodyDiv w:val="1"/>
      <w:marLeft w:val="0"/>
      <w:marRight w:val="0"/>
      <w:marTop w:val="0"/>
      <w:marBottom w:val="0"/>
      <w:divBdr>
        <w:top w:val="none" w:sz="0" w:space="0" w:color="auto"/>
        <w:left w:val="none" w:sz="0" w:space="0" w:color="auto"/>
        <w:bottom w:val="none" w:sz="0" w:space="0" w:color="auto"/>
        <w:right w:val="none" w:sz="0" w:space="0" w:color="auto"/>
      </w:divBdr>
      <w:divsChild>
        <w:div w:id="779421759">
          <w:marLeft w:val="0"/>
          <w:marRight w:val="0"/>
          <w:marTop w:val="0"/>
          <w:marBottom w:val="0"/>
          <w:divBdr>
            <w:top w:val="none" w:sz="0" w:space="0" w:color="auto"/>
            <w:left w:val="none" w:sz="0" w:space="0" w:color="auto"/>
            <w:bottom w:val="none" w:sz="0" w:space="0" w:color="auto"/>
            <w:right w:val="none" w:sz="0" w:space="0" w:color="auto"/>
          </w:divBdr>
          <w:divsChild>
            <w:div w:id="117188047">
              <w:marLeft w:val="0"/>
              <w:marRight w:val="0"/>
              <w:marTop w:val="0"/>
              <w:marBottom w:val="0"/>
              <w:divBdr>
                <w:top w:val="none" w:sz="0" w:space="0" w:color="auto"/>
                <w:left w:val="none" w:sz="0" w:space="0" w:color="auto"/>
                <w:bottom w:val="none" w:sz="0" w:space="0" w:color="auto"/>
                <w:right w:val="none" w:sz="0" w:space="0" w:color="auto"/>
              </w:divBdr>
            </w:div>
            <w:div w:id="291254157">
              <w:marLeft w:val="0"/>
              <w:marRight w:val="0"/>
              <w:marTop w:val="0"/>
              <w:marBottom w:val="0"/>
              <w:divBdr>
                <w:top w:val="none" w:sz="0" w:space="0" w:color="auto"/>
                <w:left w:val="none" w:sz="0" w:space="0" w:color="auto"/>
                <w:bottom w:val="none" w:sz="0" w:space="0" w:color="auto"/>
                <w:right w:val="none" w:sz="0" w:space="0" w:color="auto"/>
              </w:divBdr>
            </w:div>
            <w:div w:id="15273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4690">
      <w:bodyDiv w:val="1"/>
      <w:marLeft w:val="0"/>
      <w:marRight w:val="0"/>
      <w:marTop w:val="0"/>
      <w:marBottom w:val="0"/>
      <w:divBdr>
        <w:top w:val="none" w:sz="0" w:space="0" w:color="auto"/>
        <w:left w:val="none" w:sz="0" w:space="0" w:color="auto"/>
        <w:bottom w:val="none" w:sz="0" w:space="0" w:color="auto"/>
        <w:right w:val="none" w:sz="0" w:space="0" w:color="auto"/>
      </w:divBdr>
    </w:div>
    <w:div w:id="1492212680">
      <w:bodyDiv w:val="1"/>
      <w:marLeft w:val="0"/>
      <w:marRight w:val="0"/>
      <w:marTop w:val="0"/>
      <w:marBottom w:val="0"/>
      <w:divBdr>
        <w:top w:val="none" w:sz="0" w:space="0" w:color="auto"/>
        <w:left w:val="none" w:sz="0" w:space="0" w:color="auto"/>
        <w:bottom w:val="none" w:sz="0" w:space="0" w:color="auto"/>
        <w:right w:val="none" w:sz="0" w:space="0" w:color="auto"/>
      </w:divBdr>
    </w:div>
    <w:div w:id="1494443904">
      <w:bodyDiv w:val="1"/>
      <w:marLeft w:val="0"/>
      <w:marRight w:val="0"/>
      <w:marTop w:val="0"/>
      <w:marBottom w:val="0"/>
      <w:divBdr>
        <w:top w:val="none" w:sz="0" w:space="0" w:color="auto"/>
        <w:left w:val="none" w:sz="0" w:space="0" w:color="auto"/>
        <w:bottom w:val="none" w:sz="0" w:space="0" w:color="auto"/>
        <w:right w:val="none" w:sz="0" w:space="0" w:color="auto"/>
      </w:divBdr>
      <w:divsChild>
        <w:div w:id="15157559">
          <w:marLeft w:val="0"/>
          <w:marRight w:val="0"/>
          <w:marTop w:val="0"/>
          <w:marBottom w:val="0"/>
          <w:divBdr>
            <w:top w:val="none" w:sz="0" w:space="0" w:color="auto"/>
            <w:left w:val="none" w:sz="0" w:space="0" w:color="auto"/>
            <w:bottom w:val="none" w:sz="0" w:space="0" w:color="auto"/>
            <w:right w:val="none" w:sz="0" w:space="0" w:color="auto"/>
          </w:divBdr>
          <w:divsChild>
            <w:div w:id="88002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17953">
      <w:bodyDiv w:val="1"/>
      <w:marLeft w:val="0"/>
      <w:marRight w:val="0"/>
      <w:marTop w:val="0"/>
      <w:marBottom w:val="0"/>
      <w:divBdr>
        <w:top w:val="none" w:sz="0" w:space="0" w:color="auto"/>
        <w:left w:val="none" w:sz="0" w:space="0" w:color="auto"/>
        <w:bottom w:val="none" w:sz="0" w:space="0" w:color="auto"/>
        <w:right w:val="none" w:sz="0" w:space="0" w:color="auto"/>
      </w:divBdr>
    </w:div>
    <w:div w:id="1516457229">
      <w:bodyDiv w:val="1"/>
      <w:marLeft w:val="0"/>
      <w:marRight w:val="0"/>
      <w:marTop w:val="0"/>
      <w:marBottom w:val="0"/>
      <w:divBdr>
        <w:top w:val="none" w:sz="0" w:space="0" w:color="auto"/>
        <w:left w:val="none" w:sz="0" w:space="0" w:color="auto"/>
        <w:bottom w:val="none" w:sz="0" w:space="0" w:color="auto"/>
        <w:right w:val="none" w:sz="0" w:space="0" w:color="auto"/>
      </w:divBdr>
    </w:div>
    <w:div w:id="1639609012">
      <w:bodyDiv w:val="1"/>
      <w:marLeft w:val="0"/>
      <w:marRight w:val="0"/>
      <w:marTop w:val="0"/>
      <w:marBottom w:val="0"/>
      <w:divBdr>
        <w:top w:val="none" w:sz="0" w:space="0" w:color="auto"/>
        <w:left w:val="none" w:sz="0" w:space="0" w:color="auto"/>
        <w:bottom w:val="none" w:sz="0" w:space="0" w:color="auto"/>
        <w:right w:val="none" w:sz="0" w:space="0" w:color="auto"/>
      </w:divBdr>
    </w:div>
    <w:div w:id="1686133554">
      <w:bodyDiv w:val="1"/>
      <w:marLeft w:val="0"/>
      <w:marRight w:val="0"/>
      <w:marTop w:val="0"/>
      <w:marBottom w:val="0"/>
      <w:divBdr>
        <w:top w:val="none" w:sz="0" w:space="0" w:color="auto"/>
        <w:left w:val="none" w:sz="0" w:space="0" w:color="auto"/>
        <w:bottom w:val="none" w:sz="0" w:space="0" w:color="auto"/>
        <w:right w:val="none" w:sz="0" w:space="0" w:color="auto"/>
      </w:divBdr>
    </w:div>
    <w:div w:id="1718553334">
      <w:bodyDiv w:val="1"/>
      <w:marLeft w:val="0"/>
      <w:marRight w:val="0"/>
      <w:marTop w:val="0"/>
      <w:marBottom w:val="0"/>
      <w:divBdr>
        <w:top w:val="none" w:sz="0" w:space="0" w:color="auto"/>
        <w:left w:val="none" w:sz="0" w:space="0" w:color="auto"/>
        <w:bottom w:val="none" w:sz="0" w:space="0" w:color="auto"/>
        <w:right w:val="none" w:sz="0" w:space="0" w:color="auto"/>
      </w:divBdr>
      <w:divsChild>
        <w:div w:id="87117235">
          <w:marLeft w:val="0"/>
          <w:marRight w:val="0"/>
          <w:marTop w:val="0"/>
          <w:marBottom w:val="0"/>
          <w:divBdr>
            <w:top w:val="none" w:sz="0" w:space="0" w:color="auto"/>
            <w:left w:val="none" w:sz="0" w:space="0" w:color="auto"/>
            <w:bottom w:val="none" w:sz="0" w:space="0" w:color="auto"/>
            <w:right w:val="none" w:sz="0" w:space="0" w:color="auto"/>
          </w:divBdr>
          <w:divsChild>
            <w:div w:id="294721933">
              <w:marLeft w:val="0"/>
              <w:marRight w:val="0"/>
              <w:marTop w:val="0"/>
              <w:marBottom w:val="0"/>
              <w:divBdr>
                <w:top w:val="none" w:sz="0" w:space="0" w:color="auto"/>
                <w:left w:val="none" w:sz="0" w:space="0" w:color="auto"/>
                <w:bottom w:val="none" w:sz="0" w:space="0" w:color="auto"/>
                <w:right w:val="none" w:sz="0" w:space="0" w:color="auto"/>
              </w:divBdr>
            </w:div>
            <w:div w:id="405149913">
              <w:marLeft w:val="0"/>
              <w:marRight w:val="0"/>
              <w:marTop w:val="0"/>
              <w:marBottom w:val="0"/>
              <w:divBdr>
                <w:top w:val="none" w:sz="0" w:space="0" w:color="auto"/>
                <w:left w:val="none" w:sz="0" w:space="0" w:color="auto"/>
                <w:bottom w:val="none" w:sz="0" w:space="0" w:color="auto"/>
                <w:right w:val="none" w:sz="0" w:space="0" w:color="auto"/>
              </w:divBdr>
            </w:div>
            <w:div w:id="589041523">
              <w:marLeft w:val="0"/>
              <w:marRight w:val="0"/>
              <w:marTop w:val="0"/>
              <w:marBottom w:val="0"/>
              <w:divBdr>
                <w:top w:val="none" w:sz="0" w:space="0" w:color="auto"/>
                <w:left w:val="none" w:sz="0" w:space="0" w:color="auto"/>
                <w:bottom w:val="none" w:sz="0" w:space="0" w:color="auto"/>
                <w:right w:val="none" w:sz="0" w:space="0" w:color="auto"/>
              </w:divBdr>
            </w:div>
            <w:div w:id="683478115">
              <w:marLeft w:val="0"/>
              <w:marRight w:val="0"/>
              <w:marTop w:val="0"/>
              <w:marBottom w:val="0"/>
              <w:divBdr>
                <w:top w:val="none" w:sz="0" w:space="0" w:color="auto"/>
                <w:left w:val="none" w:sz="0" w:space="0" w:color="auto"/>
                <w:bottom w:val="none" w:sz="0" w:space="0" w:color="auto"/>
                <w:right w:val="none" w:sz="0" w:space="0" w:color="auto"/>
              </w:divBdr>
            </w:div>
            <w:div w:id="728379048">
              <w:marLeft w:val="0"/>
              <w:marRight w:val="0"/>
              <w:marTop w:val="0"/>
              <w:marBottom w:val="0"/>
              <w:divBdr>
                <w:top w:val="none" w:sz="0" w:space="0" w:color="auto"/>
                <w:left w:val="none" w:sz="0" w:space="0" w:color="auto"/>
                <w:bottom w:val="none" w:sz="0" w:space="0" w:color="auto"/>
                <w:right w:val="none" w:sz="0" w:space="0" w:color="auto"/>
              </w:divBdr>
            </w:div>
            <w:div w:id="985164860">
              <w:marLeft w:val="0"/>
              <w:marRight w:val="0"/>
              <w:marTop w:val="0"/>
              <w:marBottom w:val="0"/>
              <w:divBdr>
                <w:top w:val="none" w:sz="0" w:space="0" w:color="auto"/>
                <w:left w:val="none" w:sz="0" w:space="0" w:color="auto"/>
                <w:bottom w:val="none" w:sz="0" w:space="0" w:color="auto"/>
                <w:right w:val="none" w:sz="0" w:space="0" w:color="auto"/>
              </w:divBdr>
            </w:div>
            <w:div w:id="1358500873">
              <w:marLeft w:val="0"/>
              <w:marRight w:val="0"/>
              <w:marTop w:val="0"/>
              <w:marBottom w:val="0"/>
              <w:divBdr>
                <w:top w:val="none" w:sz="0" w:space="0" w:color="auto"/>
                <w:left w:val="none" w:sz="0" w:space="0" w:color="auto"/>
                <w:bottom w:val="none" w:sz="0" w:space="0" w:color="auto"/>
                <w:right w:val="none" w:sz="0" w:space="0" w:color="auto"/>
              </w:divBdr>
            </w:div>
            <w:div w:id="139284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3476">
      <w:bodyDiv w:val="1"/>
      <w:marLeft w:val="0"/>
      <w:marRight w:val="0"/>
      <w:marTop w:val="0"/>
      <w:marBottom w:val="0"/>
      <w:divBdr>
        <w:top w:val="none" w:sz="0" w:space="0" w:color="auto"/>
        <w:left w:val="none" w:sz="0" w:space="0" w:color="auto"/>
        <w:bottom w:val="none" w:sz="0" w:space="0" w:color="auto"/>
        <w:right w:val="none" w:sz="0" w:space="0" w:color="auto"/>
      </w:divBdr>
    </w:div>
    <w:div w:id="1817919520">
      <w:bodyDiv w:val="1"/>
      <w:marLeft w:val="0"/>
      <w:marRight w:val="0"/>
      <w:marTop w:val="0"/>
      <w:marBottom w:val="0"/>
      <w:divBdr>
        <w:top w:val="none" w:sz="0" w:space="0" w:color="auto"/>
        <w:left w:val="none" w:sz="0" w:space="0" w:color="auto"/>
        <w:bottom w:val="none" w:sz="0" w:space="0" w:color="auto"/>
        <w:right w:val="none" w:sz="0" w:space="0" w:color="auto"/>
      </w:divBdr>
    </w:div>
    <w:div w:id="1835535871">
      <w:bodyDiv w:val="1"/>
      <w:marLeft w:val="0"/>
      <w:marRight w:val="0"/>
      <w:marTop w:val="0"/>
      <w:marBottom w:val="0"/>
      <w:divBdr>
        <w:top w:val="none" w:sz="0" w:space="0" w:color="auto"/>
        <w:left w:val="none" w:sz="0" w:space="0" w:color="auto"/>
        <w:bottom w:val="none" w:sz="0" w:space="0" w:color="auto"/>
        <w:right w:val="none" w:sz="0" w:space="0" w:color="auto"/>
      </w:divBdr>
    </w:div>
    <w:div w:id="1865558877">
      <w:bodyDiv w:val="1"/>
      <w:marLeft w:val="0"/>
      <w:marRight w:val="0"/>
      <w:marTop w:val="0"/>
      <w:marBottom w:val="0"/>
      <w:divBdr>
        <w:top w:val="none" w:sz="0" w:space="0" w:color="auto"/>
        <w:left w:val="none" w:sz="0" w:space="0" w:color="auto"/>
        <w:bottom w:val="none" w:sz="0" w:space="0" w:color="auto"/>
        <w:right w:val="none" w:sz="0" w:space="0" w:color="auto"/>
      </w:divBdr>
    </w:div>
    <w:div w:id="1869290284">
      <w:bodyDiv w:val="1"/>
      <w:marLeft w:val="0"/>
      <w:marRight w:val="0"/>
      <w:marTop w:val="0"/>
      <w:marBottom w:val="0"/>
      <w:divBdr>
        <w:top w:val="none" w:sz="0" w:space="0" w:color="auto"/>
        <w:left w:val="none" w:sz="0" w:space="0" w:color="auto"/>
        <w:bottom w:val="none" w:sz="0" w:space="0" w:color="auto"/>
        <w:right w:val="none" w:sz="0" w:space="0" w:color="auto"/>
      </w:divBdr>
    </w:div>
    <w:div w:id="1924873463">
      <w:bodyDiv w:val="1"/>
      <w:marLeft w:val="0"/>
      <w:marRight w:val="0"/>
      <w:marTop w:val="0"/>
      <w:marBottom w:val="0"/>
      <w:divBdr>
        <w:top w:val="none" w:sz="0" w:space="0" w:color="auto"/>
        <w:left w:val="none" w:sz="0" w:space="0" w:color="auto"/>
        <w:bottom w:val="none" w:sz="0" w:space="0" w:color="auto"/>
        <w:right w:val="none" w:sz="0" w:space="0" w:color="auto"/>
      </w:divBdr>
    </w:div>
    <w:div w:id="1959410355">
      <w:bodyDiv w:val="1"/>
      <w:marLeft w:val="0"/>
      <w:marRight w:val="0"/>
      <w:marTop w:val="0"/>
      <w:marBottom w:val="0"/>
      <w:divBdr>
        <w:top w:val="none" w:sz="0" w:space="0" w:color="auto"/>
        <w:left w:val="none" w:sz="0" w:space="0" w:color="auto"/>
        <w:bottom w:val="none" w:sz="0" w:space="0" w:color="auto"/>
        <w:right w:val="none" w:sz="0" w:space="0" w:color="auto"/>
      </w:divBdr>
    </w:div>
    <w:div w:id="2056932314">
      <w:bodyDiv w:val="1"/>
      <w:marLeft w:val="0"/>
      <w:marRight w:val="0"/>
      <w:marTop w:val="0"/>
      <w:marBottom w:val="0"/>
      <w:divBdr>
        <w:top w:val="none" w:sz="0" w:space="0" w:color="auto"/>
        <w:left w:val="none" w:sz="0" w:space="0" w:color="auto"/>
        <w:bottom w:val="none" w:sz="0" w:space="0" w:color="auto"/>
        <w:right w:val="none" w:sz="0" w:space="0" w:color="auto"/>
      </w:divBdr>
      <w:divsChild>
        <w:div w:id="1328248820">
          <w:marLeft w:val="0"/>
          <w:marRight w:val="0"/>
          <w:marTop w:val="0"/>
          <w:marBottom w:val="0"/>
          <w:divBdr>
            <w:top w:val="none" w:sz="0" w:space="0" w:color="auto"/>
            <w:left w:val="none" w:sz="0" w:space="0" w:color="auto"/>
            <w:bottom w:val="none" w:sz="0" w:space="0" w:color="auto"/>
            <w:right w:val="none" w:sz="0" w:space="0" w:color="auto"/>
          </w:divBdr>
          <w:divsChild>
            <w:div w:id="430590070">
              <w:marLeft w:val="0"/>
              <w:marRight w:val="0"/>
              <w:marTop w:val="0"/>
              <w:marBottom w:val="0"/>
              <w:divBdr>
                <w:top w:val="none" w:sz="0" w:space="0" w:color="auto"/>
                <w:left w:val="none" w:sz="0" w:space="0" w:color="auto"/>
                <w:bottom w:val="none" w:sz="0" w:space="0" w:color="auto"/>
                <w:right w:val="none" w:sz="0" w:space="0" w:color="auto"/>
              </w:divBdr>
            </w:div>
            <w:div w:id="1034035301">
              <w:marLeft w:val="0"/>
              <w:marRight w:val="0"/>
              <w:marTop w:val="0"/>
              <w:marBottom w:val="0"/>
              <w:divBdr>
                <w:top w:val="none" w:sz="0" w:space="0" w:color="auto"/>
                <w:left w:val="none" w:sz="0" w:space="0" w:color="auto"/>
                <w:bottom w:val="none" w:sz="0" w:space="0" w:color="auto"/>
                <w:right w:val="none" w:sz="0" w:space="0" w:color="auto"/>
              </w:divBdr>
            </w:div>
            <w:div w:id="1718357250">
              <w:marLeft w:val="0"/>
              <w:marRight w:val="0"/>
              <w:marTop w:val="0"/>
              <w:marBottom w:val="0"/>
              <w:divBdr>
                <w:top w:val="none" w:sz="0" w:space="0" w:color="auto"/>
                <w:left w:val="none" w:sz="0" w:space="0" w:color="auto"/>
                <w:bottom w:val="none" w:sz="0" w:space="0" w:color="auto"/>
                <w:right w:val="none" w:sz="0" w:space="0" w:color="auto"/>
              </w:divBdr>
            </w:div>
            <w:div w:id="1924871136">
              <w:marLeft w:val="0"/>
              <w:marRight w:val="0"/>
              <w:marTop w:val="0"/>
              <w:marBottom w:val="0"/>
              <w:divBdr>
                <w:top w:val="none" w:sz="0" w:space="0" w:color="auto"/>
                <w:left w:val="none" w:sz="0" w:space="0" w:color="auto"/>
                <w:bottom w:val="none" w:sz="0" w:space="0" w:color="auto"/>
                <w:right w:val="none" w:sz="0" w:space="0" w:color="auto"/>
              </w:divBdr>
            </w:div>
            <w:div w:id="19377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2895">
      <w:bodyDiv w:val="1"/>
      <w:marLeft w:val="0"/>
      <w:marRight w:val="0"/>
      <w:marTop w:val="0"/>
      <w:marBottom w:val="0"/>
      <w:divBdr>
        <w:top w:val="none" w:sz="0" w:space="0" w:color="auto"/>
        <w:left w:val="none" w:sz="0" w:space="0" w:color="auto"/>
        <w:bottom w:val="none" w:sz="0" w:space="0" w:color="auto"/>
        <w:right w:val="none" w:sz="0" w:space="0" w:color="auto"/>
      </w:divBdr>
    </w:div>
    <w:div w:id="2067558384">
      <w:bodyDiv w:val="1"/>
      <w:marLeft w:val="0"/>
      <w:marRight w:val="0"/>
      <w:marTop w:val="0"/>
      <w:marBottom w:val="0"/>
      <w:divBdr>
        <w:top w:val="none" w:sz="0" w:space="0" w:color="auto"/>
        <w:left w:val="none" w:sz="0" w:space="0" w:color="auto"/>
        <w:bottom w:val="none" w:sz="0" w:space="0" w:color="auto"/>
        <w:right w:val="none" w:sz="0" w:space="0" w:color="auto"/>
      </w:divBdr>
    </w:div>
    <w:div w:id="2117214843">
      <w:bodyDiv w:val="1"/>
      <w:marLeft w:val="0"/>
      <w:marRight w:val="0"/>
      <w:marTop w:val="0"/>
      <w:marBottom w:val="0"/>
      <w:divBdr>
        <w:top w:val="none" w:sz="0" w:space="0" w:color="auto"/>
        <w:left w:val="none" w:sz="0" w:space="0" w:color="auto"/>
        <w:bottom w:val="none" w:sz="0" w:space="0" w:color="auto"/>
        <w:right w:val="none" w:sz="0" w:space="0" w:color="auto"/>
      </w:divBdr>
    </w:div>
    <w:div w:id="21187167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socialsecurity.gov"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F5B25-05E4-4E71-9423-340C18C0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95</Pages>
  <Words>19897</Words>
  <Characters>113413</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Introduction to SMC</vt:lpstr>
    </vt:vector>
  </TitlesOfParts>
  <Company/>
  <LinksUpToDate>false</LinksUpToDate>
  <CharactersWithSpaces>133044</CharactersWithSpaces>
  <SharedDoc>false</SharedDoc>
  <HLinks>
    <vt:vector size="186" baseType="variant">
      <vt:variant>
        <vt:i4>2228267</vt:i4>
      </vt:variant>
      <vt:variant>
        <vt:i4>462</vt:i4>
      </vt:variant>
      <vt:variant>
        <vt:i4>0</vt:i4>
      </vt:variant>
      <vt:variant>
        <vt:i4>5</vt:i4>
      </vt:variant>
      <vt:variant>
        <vt:lpwstr>http://www.socialsecurity.gov/</vt:lpwstr>
      </vt:variant>
      <vt:variant>
        <vt:lpwstr/>
      </vt:variant>
      <vt:variant>
        <vt:i4>1310777</vt:i4>
      </vt:variant>
      <vt:variant>
        <vt:i4>176</vt:i4>
      </vt:variant>
      <vt:variant>
        <vt:i4>0</vt:i4>
      </vt:variant>
      <vt:variant>
        <vt:i4>5</vt:i4>
      </vt:variant>
      <vt:variant>
        <vt:lpwstr/>
      </vt:variant>
      <vt:variant>
        <vt:lpwstr>_Toc235466823</vt:lpwstr>
      </vt:variant>
      <vt:variant>
        <vt:i4>1310777</vt:i4>
      </vt:variant>
      <vt:variant>
        <vt:i4>170</vt:i4>
      </vt:variant>
      <vt:variant>
        <vt:i4>0</vt:i4>
      </vt:variant>
      <vt:variant>
        <vt:i4>5</vt:i4>
      </vt:variant>
      <vt:variant>
        <vt:lpwstr/>
      </vt:variant>
      <vt:variant>
        <vt:lpwstr>_Toc235466822</vt:lpwstr>
      </vt:variant>
      <vt:variant>
        <vt:i4>1310777</vt:i4>
      </vt:variant>
      <vt:variant>
        <vt:i4>164</vt:i4>
      </vt:variant>
      <vt:variant>
        <vt:i4>0</vt:i4>
      </vt:variant>
      <vt:variant>
        <vt:i4>5</vt:i4>
      </vt:variant>
      <vt:variant>
        <vt:lpwstr/>
      </vt:variant>
      <vt:variant>
        <vt:lpwstr>_Toc235466821</vt:lpwstr>
      </vt:variant>
      <vt:variant>
        <vt:i4>1310777</vt:i4>
      </vt:variant>
      <vt:variant>
        <vt:i4>158</vt:i4>
      </vt:variant>
      <vt:variant>
        <vt:i4>0</vt:i4>
      </vt:variant>
      <vt:variant>
        <vt:i4>5</vt:i4>
      </vt:variant>
      <vt:variant>
        <vt:lpwstr/>
      </vt:variant>
      <vt:variant>
        <vt:lpwstr>_Toc235466820</vt:lpwstr>
      </vt:variant>
      <vt:variant>
        <vt:i4>1507385</vt:i4>
      </vt:variant>
      <vt:variant>
        <vt:i4>152</vt:i4>
      </vt:variant>
      <vt:variant>
        <vt:i4>0</vt:i4>
      </vt:variant>
      <vt:variant>
        <vt:i4>5</vt:i4>
      </vt:variant>
      <vt:variant>
        <vt:lpwstr/>
      </vt:variant>
      <vt:variant>
        <vt:lpwstr>_Toc235466819</vt:lpwstr>
      </vt:variant>
      <vt:variant>
        <vt:i4>1507385</vt:i4>
      </vt:variant>
      <vt:variant>
        <vt:i4>146</vt:i4>
      </vt:variant>
      <vt:variant>
        <vt:i4>0</vt:i4>
      </vt:variant>
      <vt:variant>
        <vt:i4>5</vt:i4>
      </vt:variant>
      <vt:variant>
        <vt:lpwstr/>
      </vt:variant>
      <vt:variant>
        <vt:lpwstr>_Toc235466818</vt:lpwstr>
      </vt:variant>
      <vt:variant>
        <vt:i4>1507385</vt:i4>
      </vt:variant>
      <vt:variant>
        <vt:i4>140</vt:i4>
      </vt:variant>
      <vt:variant>
        <vt:i4>0</vt:i4>
      </vt:variant>
      <vt:variant>
        <vt:i4>5</vt:i4>
      </vt:variant>
      <vt:variant>
        <vt:lpwstr/>
      </vt:variant>
      <vt:variant>
        <vt:lpwstr>_Toc235466817</vt:lpwstr>
      </vt:variant>
      <vt:variant>
        <vt:i4>1507385</vt:i4>
      </vt:variant>
      <vt:variant>
        <vt:i4>134</vt:i4>
      </vt:variant>
      <vt:variant>
        <vt:i4>0</vt:i4>
      </vt:variant>
      <vt:variant>
        <vt:i4>5</vt:i4>
      </vt:variant>
      <vt:variant>
        <vt:lpwstr/>
      </vt:variant>
      <vt:variant>
        <vt:lpwstr>_Toc235466816</vt:lpwstr>
      </vt:variant>
      <vt:variant>
        <vt:i4>1507385</vt:i4>
      </vt:variant>
      <vt:variant>
        <vt:i4>128</vt:i4>
      </vt:variant>
      <vt:variant>
        <vt:i4>0</vt:i4>
      </vt:variant>
      <vt:variant>
        <vt:i4>5</vt:i4>
      </vt:variant>
      <vt:variant>
        <vt:lpwstr/>
      </vt:variant>
      <vt:variant>
        <vt:lpwstr>_Toc235466815</vt:lpwstr>
      </vt:variant>
      <vt:variant>
        <vt:i4>1507385</vt:i4>
      </vt:variant>
      <vt:variant>
        <vt:i4>122</vt:i4>
      </vt:variant>
      <vt:variant>
        <vt:i4>0</vt:i4>
      </vt:variant>
      <vt:variant>
        <vt:i4>5</vt:i4>
      </vt:variant>
      <vt:variant>
        <vt:lpwstr/>
      </vt:variant>
      <vt:variant>
        <vt:lpwstr>_Toc235466814</vt:lpwstr>
      </vt:variant>
      <vt:variant>
        <vt:i4>1507385</vt:i4>
      </vt:variant>
      <vt:variant>
        <vt:i4>116</vt:i4>
      </vt:variant>
      <vt:variant>
        <vt:i4>0</vt:i4>
      </vt:variant>
      <vt:variant>
        <vt:i4>5</vt:i4>
      </vt:variant>
      <vt:variant>
        <vt:lpwstr/>
      </vt:variant>
      <vt:variant>
        <vt:lpwstr>_Toc235466813</vt:lpwstr>
      </vt:variant>
      <vt:variant>
        <vt:i4>1507385</vt:i4>
      </vt:variant>
      <vt:variant>
        <vt:i4>110</vt:i4>
      </vt:variant>
      <vt:variant>
        <vt:i4>0</vt:i4>
      </vt:variant>
      <vt:variant>
        <vt:i4>5</vt:i4>
      </vt:variant>
      <vt:variant>
        <vt:lpwstr/>
      </vt:variant>
      <vt:variant>
        <vt:lpwstr>_Toc235466812</vt:lpwstr>
      </vt:variant>
      <vt:variant>
        <vt:i4>1507385</vt:i4>
      </vt:variant>
      <vt:variant>
        <vt:i4>104</vt:i4>
      </vt:variant>
      <vt:variant>
        <vt:i4>0</vt:i4>
      </vt:variant>
      <vt:variant>
        <vt:i4>5</vt:i4>
      </vt:variant>
      <vt:variant>
        <vt:lpwstr/>
      </vt:variant>
      <vt:variant>
        <vt:lpwstr>_Toc235466811</vt:lpwstr>
      </vt:variant>
      <vt:variant>
        <vt:i4>1507385</vt:i4>
      </vt:variant>
      <vt:variant>
        <vt:i4>98</vt:i4>
      </vt:variant>
      <vt:variant>
        <vt:i4>0</vt:i4>
      </vt:variant>
      <vt:variant>
        <vt:i4>5</vt:i4>
      </vt:variant>
      <vt:variant>
        <vt:lpwstr/>
      </vt:variant>
      <vt:variant>
        <vt:lpwstr>_Toc235466810</vt:lpwstr>
      </vt:variant>
      <vt:variant>
        <vt:i4>1441849</vt:i4>
      </vt:variant>
      <vt:variant>
        <vt:i4>92</vt:i4>
      </vt:variant>
      <vt:variant>
        <vt:i4>0</vt:i4>
      </vt:variant>
      <vt:variant>
        <vt:i4>5</vt:i4>
      </vt:variant>
      <vt:variant>
        <vt:lpwstr/>
      </vt:variant>
      <vt:variant>
        <vt:lpwstr>_Toc235466809</vt:lpwstr>
      </vt:variant>
      <vt:variant>
        <vt:i4>1441849</vt:i4>
      </vt:variant>
      <vt:variant>
        <vt:i4>86</vt:i4>
      </vt:variant>
      <vt:variant>
        <vt:i4>0</vt:i4>
      </vt:variant>
      <vt:variant>
        <vt:i4>5</vt:i4>
      </vt:variant>
      <vt:variant>
        <vt:lpwstr/>
      </vt:variant>
      <vt:variant>
        <vt:lpwstr>_Toc235466808</vt:lpwstr>
      </vt:variant>
      <vt:variant>
        <vt:i4>1441849</vt:i4>
      </vt:variant>
      <vt:variant>
        <vt:i4>80</vt:i4>
      </vt:variant>
      <vt:variant>
        <vt:i4>0</vt:i4>
      </vt:variant>
      <vt:variant>
        <vt:i4>5</vt:i4>
      </vt:variant>
      <vt:variant>
        <vt:lpwstr/>
      </vt:variant>
      <vt:variant>
        <vt:lpwstr>_Toc235466807</vt:lpwstr>
      </vt:variant>
      <vt:variant>
        <vt:i4>1441849</vt:i4>
      </vt:variant>
      <vt:variant>
        <vt:i4>74</vt:i4>
      </vt:variant>
      <vt:variant>
        <vt:i4>0</vt:i4>
      </vt:variant>
      <vt:variant>
        <vt:i4>5</vt:i4>
      </vt:variant>
      <vt:variant>
        <vt:lpwstr/>
      </vt:variant>
      <vt:variant>
        <vt:lpwstr>_Toc235466806</vt:lpwstr>
      </vt:variant>
      <vt:variant>
        <vt:i4>1441849</vt:i4>
      </vt:variant>
      <vt:variant>
        <vt:i4>68</vt:i4>
      </vt:variant>
      <vt:variant>
        <vt:i4>0</vt:i4>
      </vt:variant>
      <vt:variant>
        <vt:i4>5</vt:i4>
      </vt:variant>
      <vt:variant>
        <vt:lpwstr/>
      </vt:variant>
      <vt:variant>
        <vt:lpwstr>_Toc235466805</vt:lpwstr>
      </vt:variant>
      <vt:variant>
        <vt:i4>1441849</vt:i4>
      </vt:variant>
      <vt:variant>
        <vt:i4>62</vt:i4>
      </vt:variant>
      <vt:variant>
        <vt:i4>0</vt:i4>
      </vt:variant>
      <vt:variant>
        <vt:i4>5</vt:i4>
      </vt:variant>
      <vt:variant>
        <vt:lpwstr/>
      </vt:variant>
      <vt:variant>
        <vt:lpwstr>_Toc235466804</vt:lpwstr>
      </vt:variant>
      <vt:variant>
        <vt:i4>1441849</vt:i4>
      </vt:variant>
      <vt:variant>
        <vt:i4>56</vt:i4>
      </vt:variant>
      <vt:variant>
        <vt:i4>0</vt:i4>
      </vt:variant>
      <vt:variant>
        <vt:i4>5</vt:i4>
      </vt:variant>
      <vt:variant>
        <vt:lpwstr/>
      </vt:variant>
      <vt:variant>
        <vt:lpwstr>_Toc235466803</vt:lpwstr>
      </vt:variant>
      <vt:variant>
        <vt:i4>1441849</vt:i4>
      </vt:variant>
      <vt:variant>
        <vt:i4>50</vt:i4>
      </vt:variant>
      <vt:variant>
        <vt:i4>0</vt:i4>
      </vt:variant>
      <vt:variant>
        <vt:i4>5</vt:i4>
      </vt:variant>
      <vt:variant>
        <vt:lpwstr/>
      </vt:variant>
      <vt:variant>
        <vt:lpwstr>_Toc235466802</vt:lpwstr>
      </vt:variant>
      <vt:variant>
        <vt:i4>1441849</vt:i4>
      </vt:variant>
      <vt:variant>
        <vt:i4>44</vt:i4>
      </vt:variant>
      <vt:variant>
        <vt:i4>0</vt:i4>
      </vt:variant>
      <vt:variant>
        <vt:i4>5</vt:i4>
      </vt:variant>
      <vt:variant>
        <vt:lpwstr/>
      </vt:variant>
      <vt:variant>
        <vt:lpwstr>_Toc235466801</vt:lpwstr>
      </vt:variant>
      <vt:variant>
        <vt:i4>1441849</vt:i4>
      </vt:variant>
      <vt:variant>
        <vt:i4>38</vt:i4>
      </vt:variant>
      <vt:variant>
        <vt:i4>0</vt:i4>
      </vt:variant>
      <vt:variant>
        <vt:i4>5</vt:i4>
      </vt:variant>
      <vt:variant>
        <vt:lpwstr/>
      </vt:variant>
      <vt:variant>
        <vt:lpwstr>_Toc235466800</vt:lpwstr>
      </vt:variant>
      <vt:variant>
        <vt:i4>2031670</vt:i4>
      </vt:variant>
      <vt:variant>
        <vt:i4>32</vt:i4>
      </vt:variant>
      <vt:variant>
        <vt:i4>0</vt:i4>
      </vt:variant>
      <vt:variant>
        <vt:i4>5</vt:i4>
      </vt:variant>
      <vt:variant>
        <vt:lpwstr/>
      </vt:variant>
      <vt:variant>
        <vt:lpwstr>_Toc235466799</vt:lpwstr>
      </vt:variant>
      <vt:variant>
        <vt:i4>2031670</vt:i4>
      </vt:variant>
      <vt:variant>
        <vt:i4>26</vt:i4>
      </vt:variant>
      <vt:variant>
        <vt:i4>0</vt:i4>
      </vt:variant>
      <vt:variant>
        <vt:i4>5</vt:i4>
      </vt:variant>
      <vt:variant>
        <vt:lpwstr/>
      </vt:variant>
      <vt:variant>
        <vt:lpwstr>_Toc235466798</vt:lpwstr>
      </vt:variant>
      <vt:variant>
        <vt:i4>2031670</vt:i4>
      </vt:variant>
      <vt:variant>
        <vt:i4>20</vt:i4>
      </vt:variant>
      <vt:variant>
        <vt:i4>0</vt:i4>
      </vt:variant>
      <vt:variant>
        <vt:i4>5</vt:i4>
      </vt:variant>
      <vt:variant>
        <vt:lpwstr/>
      </vt:variant>
      <vt:variant>
        <vt:lpwstr>_Toc235466797</vt:lpwstr>
      </vt:variant>
      <vt:variant>
        <vt:i4>2031670</vt:i4>
      </vt:variant>
      <vt:variant>
        <vt:i4>14</vt:i4>
      </vt:variant>
      <vt:variant>
        <vt:i4>0</vt:i4>
      </vt:variant>
      <vt:variant>
        <vt:i4>5</vt:i4>
      </vt:variant>
      <vt:variant>
        <vt:lpwstr/>
      </vt:variant>
      <vt:variant>
        <vt:lpwstr>_Toc235466796</vt:lpwstr>
      </vt:variant>
      <vt:variant>
        <vt:i4>2031670</vt:i4>
      </vt:variant>
      <vt:variant>
        <vt:i4>8</vt:i4>
      </vt:variant>
      <vt:variant>
        <vt:i4>0</vt:i4>
      </vt:variant>
      <vt:variant>
        <vt:i4>5</vt:i4>
      </vt:variant>
      <vt:variant>
        <vt:lpwstr/>
      </vt:variant>
      <vt:variant>
        <vt:lpwstr>_Toc235466795</vt:lpwstr>
      </vt:variant>
      <vt:variant>
        <vt:i4>2031670</vt:i4>
      </vt:variant>
      <vt:variant>
        <vt:i4>2</vt:i4>
      </vt:variant>
      <vt:variant>
        <vt:i4>0</vt:i4>
      </vt:variant>
      <vt:variant>
        <vt:i4>5</vt:i4>
      </vt:variant>
      <vt:variant>
        <vt:lpwstr/>
      </vt:variant>
      <vt:variant>
        <vt:lpwstr>_Toc235466794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SMC</dc:title>
  <dc:creator>Nasr Fahmy</dc:creator>
  <cp:lastModifiedBy>Nasr Fahmy</cp:lastModifiedBy>
  <cp:revision>33</cp:revision>
  <cp:lastPrinted>2009-07-24T21:48:00Z</cp:lastPrinted>
  <dcterms:created xsi:type="dcterms:W3CDTF">2009-07-23T18:08:00Z</dcterms:created>
  <dcterms:modified xsi:type="dcterms:W3CDTF">2009-07-27T19:59:00Z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