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17" w:rsidRDefault="00D43917" w:rsidP="00D43917">
      <w:pPr>
        <w:rPr>
          <w:rtl/>
        </w:rPr>
      </w:pPr>
    </w:p>
    <w:p w:rsidR="00D43917" w:rsidRDefault="00D43917" w:rsidP="00556C79">
      <w:pPr>
        <w:jc w:val="center"/>
        <w:rPr>
          <w:rtl/>
        </w:rPr>
      </w:pPr>
      <w:r>
        <w:rPr>
          <w:rFonts w:cs="Arial" w:hint="cs"/>
          <w:rtl/>
        </w:rPr>
        <w:t>قانون</w:t>
      </w:r>
      <w:r w:rsidR="00556C7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مزوالة</w:t>
      </w:r>
      <w:r w:rsidR="00556C7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الطب</w:t>
      </w:r>
      <w:r w:rsidR="00556C7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415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1954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القانونرقم</w:t>
      </w:r>
      <w:r>
        <w:rPr>
          <w:rFonts w:cs="Arial"/>
          <w:rtl/>
        </w:rPr>
        <w:t xml:space="preserve"> 415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1954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فيشأنمزاولةمهنةالطب</w:t>
      </w:r>
      <w:r>
        <w:rPr>
          <w:rFonts w:cs="Arial"/>
          <w:rtl/>
        </w:rPr>
        <w:t>(1)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باسمالشعب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رئيسالجمهورية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بعدالإطلاععليالإعلانالدستوريالصادرفي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فبرايرسنة</w:t>
      </w:r>
      <w:r>
        <w:rPr>
          <w:rFonts w:cs="Arial"/>
          <w:rtl/>
        </w:rPr>
        <w:t xml:space="preserve"> 1953 </w:t>
      </w:r>
      <w:r>
        <w:rPr>
          <w:rFonts w:cs="Arial" w:hint="cs"/>
          <w:rtl/>
        </w:rPr>
        <w:t>منالقائدالعامللقواتالمسلحةوقائدثورةالجيش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وعليالإعلانالدستوريالصادرفي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يوينهسنة</w:t>
      </w:r>
      <w:r>
        <w:rPr>
          <w:rFonts w:cs="Arial"/>
          <w:rtl/>
        </w:rPr>
        <w:t xml:space="preserve"> 1953 :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وعليالقانونرقم</w:t>
      </w:r>
      <w:r>
        <w:rPr>
          <w:rFonts w:cs="Arial"/>
          <w:rtl/>
        </w:rPr>
        <w:t xml:space="preserve"> 142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1948  </w:t>
      </w:r>
      <w:r>
        <w:rPr>
          <w:rFonts w:cs="Arial" w:hint="cs"/>
          <w:rtl/>
        </w:rPr>
        <w:t>بمزاولةمهنةالطب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المعدلبالقانونرقم</w:t>
      </w:r>
      <w:r>
        <w:rPr>
          <w:rFonts w:cs="Arial"/>
          <w:rtl/>
        </w:rPr>
        <w:t xml:space="preserve"> 67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1949 </w:t>
      </w:r>
      <w:r>
        <w:rPr>
          <w:rFonts w:cs="Arial" w:hint="cs"/>
          <w:rtl/>
        </w:rPr>
        <w:t>والمرسومبالقانونرقم</w:t>
      </w:r>
      <w:r>
        <w:rPr>
          <w:rFonts w:cs="Arial"/>
          <w:rtl/>
        </w:rPr>
        <w:t xml:space="preserve"> 48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1953 :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وعليماأرتاهمجلسالدولة</w:t>
      </w:r>
      <w:r>
        <w:rPr>
          <w:rFonts w:cs="Arial"/>
          <w:rtl/>
        </w:rPr>
        <w:t xml:space="preserve"> :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وبناءعليماعرضهوزيرالصحةالعموميةموافقةمجلسالوزراء</w:t>
      </w:r>
      <w:r>
        <w:rPr>
          <w:rFonts w:cs="Arial"/>
          <w:rtl/>
        </w:rPr>
        <w:t xml:space="preserve"> :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أصدرالقانونالآتي</w:t>
      </w:r>
      <w:r>
        <w:rPr>
          <w:rFonts w:cs="Arial"/>
          <w:rtl/>
        </w:rPr>
        <w:t xml:space="preserve"> :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1 – </w:t>
      </w:r>
      <w:r>
        <w:rPr>
          <w:rFonts w:cs="Arial" w:hint="cs"/>
          <w:rtl/>
        </w:rPr>
        <w:t>لايجوزلأحدإبداءمشورةطبيةأوعيادةمريضأوإجراءعمليةجراحيةأومباشرةولادةأووصفأدويةأوعلاجمريضأوأخذعينةمنالعيناتالتيتحددبقرارمنوزيرالصحةالعموميةمنجسمالمرضيالآدميينللتشخيصالطبيالمعمليبأيةطريقة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ـــــــــــــــــــــــــــــــــــ</w:t>
      </w:r>
    </w:p>
    <w:p w:rsidR="00D43917" w:rsidRDefault="00D43917" w:rsidP="00D43917">
      <w:pPr>
        <w:rPr>
          <w:rtl/>
        </w:rPr>
      </w:pPr>
      <w:r>
        <w:rPr>
          <w:rFonts w:cs="Arial"/>
          <w:rtl/>
        </w:rPr>
        <w:t xml:space="preserve">( 1 ) </w:t>
      </w:r>
      <w:r>
        <w:rPr>
          <w:rFonts w:cs="Arial" w:hint="cs"/>
          <w:rtl/>
        </w:rPr>
        <w:t>الوقائعالمصريةفي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يوليو</w:t>
      </w:r>
      <w:r>
        <w:rPr>
          <w:rFonts w:cs="Arial"/>
          <w:rtl/>
        </w:rPr>
        <w:t xml:space="preserve"> 1954 –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58 </w:t>
      </w:r>
      <w:r>
        <w:rPr>
          <w:rFonts w:cs="Arial" w:hint="cs"/>
          <w:rtl/>
        </w:rPr>
        <w:t>مكرر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كانتأووصفنظاراتطبيةبوجهعاممزاولةمهنةالطببأيةصفةكانتإلاإذاكانمصرياأوكانمنبلدتجيزقوانينهللمصريينمزاولةمهنةالطببهاوكانأسمهمقيدابسجلالأطباءبوزارةالصحةالعموميةوبجدولنقابةالأطباءالبشرينوذلكمععدمالإخلالبأحكامالخاصةالمنظمةلمهنةالتوليد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ويستثنيمنشرطالجنسيةالأجانبالذينالتحقوابأحديالجامعاتالمصريةقبلالعملبأحكامالقانونرقم</w:t>
      </w:r>
      <w:r>
        <w:rPr>
          <w:rFonts w:cs="Arial"/>
          <w:rtl/>
        </w:rPr>
        <w:t xml:space="preserve"> 142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1948 .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2</w:t>
      </w:r>
    </w:p>
    <w:p w:rsidR="00D43917" w:rsidRDefault="00D43917" w:rsidP="00D43917">
      <w:pPr>
        <w:rPr>
          <w:rtl/>
        </w:rPr>
      </w:pPr>
      <w:r>
        <w:rPr>
          <w:rFonts w:cs="Arial"/>
          <w:rtl/>
        </w:rPr>
        <w:lastRenderedPageBreak/>
        <w:t xml:space="preserve">(1) – </w:t>
      </w:r>
      <w:r>
        <w:rPr>
          <w:rFonts w:cs="Arial" w:hint="cs"/>
          <w:rtl/>
        </w:rPr>
        <w:t>يقيدبسجلوزارةالصحةمنكانحاصلاعليدرجةبكالوريوسالطبوالجراحةمنإحديالجامعاتبالجمهوريةالعربيةالمتحدةوأمضيالتدريبالإجباريالمقرر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يتمالتدريبالإجباريبأنيقضيالخريجونسنةشمسيةفيمزاولةمهنةالطببصفةمؤقتةفيالمستشفياتالجامعيةوالمستشفياتوالوحداتالتدريبيةالتيتقرهاالجامعاتوذلكتحتإشرافهيئةالتدريببكلياتالطبأومنتنديهممجالسالكلياتلهذاالغرضمنأطباءالمستشفياتوالوحداتالمذكورةويكونذلكوفقاللنظمالتييصدرهابهاقرارمنوزيرالتعليمالعاليبالاتفاقمعوزيرالصحة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كمايقيدبالسجلالمشارإليهمنكانحاصلاعليدرجةأودبلومأجنبيمعادللدرجةالبكالوريوسالتيتمنحهاجامعات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الجمهوريةالعربيةالمتحدةوأمضيبعدحصولهعليهذاالمؤهلتدريبالمدةسنةمعادلاللتدريبالإجباريوبشرطأنيجتازبنجاحالامتحانالمنصوصعليهفيالمادةالثالثةمنهذاالقانون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ويصدربهذهالمعادلاتقرارمنلجنةمكونةمنأربعةمنالأطباءالبشريينيعينهموزيرالصحةعليأنيكونأثنانمنهمعليالأقلمنعمداءكلياتالطب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ـــــــــــــــــــــــــــــــــــــــــــــــــــــــــــــــــــــــــــــــــــــــــــ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المادةالثانيةمستبدلةبالقانونرقم</w:t>
      </w:r>
      <w:r>
        <w:rPr>
          <w:rFonts w:cs="Arial"/>
          <w:rtl/>
        </w:rPr>
        <w:t xml:space="preserve"> 46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1965 </w:t>
      </w:r>
      <w:r>
        <w:rPr>
          <w:rFonts w:cs="Arial" w:hint="cs"/>
          <w:rtl/>
        </w:rPr>
        <w:t>الجريدةالرسميةالعدد</w:t>
      </w:r>
      <w:r>
        <w:rPr>
          <w:rFonts w:cs="Arial"/>
          <w:rtl/>
        </w:rPr>
        <w:t xml:space="preserve"> 163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25 / 7 / 1965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3</w:t>
      </w:r>
    </w:p>
    <w:p w:rsidR="00D43917" w:rsidRDefault="00D43917" w:rsidP="00D43917">
      <w:pPr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 w:hint="cs"/>
          <w:rtl/>
        </w:rPr>
        <w:t>يكونامتحانالحاصلينعليالدرجاتأوالدبلوماتالأجنبيةوفقالمنهجالأمتحانالنهائيلدرجةالبكالوريوسفيالطبمنأحديالجامعاتالمصريةويؤديالأمتحانأماملجنةمؤلفةمنأطباءيختارهموزيرالصحةالعموميةقبلكلإمتحانمنبينمنترشحهممجالسكلياتالطبالمصرية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يجبعليمنيرغبفيدخولالإمتحانأنيقدمإليوزارةالصحةالعموميةطلباعليالنموذجالمعدلذلكويرفقبهأصلالدرجةأوالدبلومالحاصلعليهأوصورةرسميةمنهوالشهادةالمثبتةلتلقيالدراسةأوأيةوثيقةأخريتقوممقامهاوعليهأنيؤديرسماللإمتحانقدرهعشرةجنيهاتويردهذاالرسمفيحالةعدولهعندخولالإمتحانأوعدمالأذنلهبدخوله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يؤديالإمتحانباللغةالعربيةويجوزتأديةبلغةأجنبيةويوافقعليهاوزيرالصحةالعموميةفإذارسبالطالبفيالإمتحانلايجوزلهأنيتقدمإليهأكثرمنثلاثمراتخلالسنتينوتعطيوزارةالصحةالعموميةمنجازالإمتحانبنجاحشهادةبذلك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4</w:t>
      </w:r>
    </w:p>
    <w:p w:rsidR="00D43917" w:rsidRDefault="00D43917" w:rsidP="00D43917">
      <w:pPr>
        <w:rPr>
          <w:rtl/>
        </w:rPr>
      </w:pPr>
      <w:r>
        <w:rPr>
          <w:rFonts w:cs="Arial"/>
          <w:rtl/>
        </w:rPr>
        <w:t xml:space="preserve">(1) – </w:t>
      </w:r>
      <w:r>
        <w:rPr>
          <w:rFonts w:cs="Arial" w:hint="cs"/>
          <w:rtl/>
        </w:rPr>
        <w:t>يجوزلوزيرالصحةأنيعفيمنأداءالإمتحانالأطباءمنأبناءالجمهوريةالعربيةالمتحدةالحاصلينعليدرجةأودبلوممنإحديالجامعاتالأجنبيةالمعترفبهامنحكومةالجمهورةالعربيةالمتحدةمعادلةلدرجةبكالوريوسالطبوالجراحةالتيتمنحهاالجمهوريةالعربيةالمتحدةإذاكانواحاصلينعليشهادةالدراسةالثانويةالعامةأومايعادلهاوكانواخلالمدةدراستهمالطبيةحسنيالسيروالسلوكومواظبينعليتلقيدروسهمالعلميةطبقالبرنامجالمعاهدالتيتخرجوافيها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ويشترطأنيؤديهؤلاءالأطباءالتدريبالإجباريإذالميكونواقدأدوامايعادلهفيالخارج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5</w:t>
      </w:r>
    </w:p>
    <w:p w:rsidR="00D43917" w:rsidRDefault="00D43917" w:rsidP="00D43917">
      <w:pPr>
        <w:rPr>
          <w:rtl/>
        </w:rPr>
      </w:pPr>
      <w:r>
        <w:rPr>
          <w:rFonts w:cs="Arial"/>
          <w:rtl/>
        </w:rPr>
        <w:t xml:space="preserve">1– </w:t>
      </w:r>
      <w:r>
        <w:rPr>
          <w:rFonts w:cs="Arial" w:hint="cs"/>
          <w:rtl/>
        </w:rPr>
        <w:t>يقدمطالبالقيدبالسجلإليوزارةالصحةطلباموقعاعليهمنهيبينفيهأسمهولقبهوجنسيتهومحلإقامتهويرفقبهأصلشهادةالدرجةأوالدبلومأوصورةرسميةمنهأوشهادةالإمتحانأوالإعفاءمنهحسبالأحوا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وكذامايثبتأداءالتدريبالإجباريأومايعادله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وعليهأنيؤديرسماللقيدبسجلالوزارةوقدرهجنيهواحد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lastRenderedPageBreak/>
        <w:t>ويقيدفيالسجلأسمالطبيبولقبهوجنسيتهومحلإقامتهوتاريخالدرجةأوالدبلومالحاصلعليهوالجهةالصادرمنهاوتاريخالتدريبالإجباريأومايعادله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ومعذلك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يجوزبقرارمنوزيرالصحة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أنيغلقبالطرقالإدرايكلمكانتزاولفيهمهنةالطببالمخالفةلأحكامهذاالقانون</w:t>
      </w:r>
      <w:r>
        <w:rPr>
          <w:rFonts w:cs="Arial"/>
          <w:rtl/>
        </w:rPr>
        <w:t xml:space="preserve"> ( 1 ) .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يقيدفيالسجلاسمالطبيبولقبهوجنسيتهومحلإقامتهوتاريخالدرجةأوالدبلومالحاصلعليهوالجهةالصادرمنهاوتاريخشهادةالامتحانأوالإعفاءمنهحسبالأحوالوتعطىصورةمنهذاالقيدمجاناإلىالمرخصلهفيمزاولةالمهنة</w:t>
      </w:r>
      <w:r>
        <w:rPr>
          <w:rFonts w:cs="Arial"/>
          <w:rtl/>
        </w:rPr>
        <w:t xml:space="preserve"> 0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( 6 )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لايجوزللطبيبالمرخصلهفيمزاولةالمهنةأنبفتحأكثرمنعيادتين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وعليهأنيخطروزارةالصحةالعموميةبكتابموصىعليهبعنوانعيادتهوبكلتغييردائمفيهأوفيمحلإقامتهخلالشهرمنتاريخفتحالعيادةأوحصولالتغيير</w:t>
      </w:r>
      <w:r>
        <w:rPr>
          <w:rFonts w:cs="Arial"/>
          <w:rtl/>
        </w:rPr>
        <w:t xml:space="preserve"> 0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( 7 )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كلقيدفيسجلالأطباءبالوزارةتمبطريقالتزويرأوبطرقاحتياليةأوبوسائلأخرىغيرمشروعةيلغىبقرارمنوزيرالصحةالعموميةويشطبالاسمالمقيدنهائيامنهوتخطرنقابةالأطباءالبشريينوالنيابةالعامةبذلكوعلىالنقابةإخطاروزارةالصحةالعموميةبكلقراريصدرهمجلسهاأوهيأتهاالتأديبيةبوقفطبيبعنمزاولةالمهنةأوبشطباسمه</w:t>
      </w:r>
      <w:r>
        <w:rPr>
          <w:rFonts w:cs="Arial"/>
          <w:rtl/>
        </w:rPr>
        <w:t xml:space="preserve"> 0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( 8 )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تتولىوزارةالصحةالعموميةنشرالجدولالرسميلأسماءالأطباءوالمرخصلهمفيمزاولةالمهنةوتقومسنويابنشرمايطرأعليهتعديلات</w:t>
      </w:r>
      <w:r>
        <w:rPr>
          <w:rFonts w:cs="Arial"/>
          <w:rtl/>
        </w:rPr>
        <w:t xml:space="preserve"> 0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( 9 )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يجوزلوزيرالصحةالعموميةعندحدوثالأوبئةفيأحوالالأخطارالعامةأنيسمحبصفةاستثنائيةوللمدةالتيتتطلبهامكافحةهذهالأوبئةوالأخطارلأطباءلاتتوافرفيهمالشروطالمنصوصعليهافيالمادةالأولىبالقيامبالأعمالالطبيةالتييؤذنلهمبمباشرتها</w:t>
      </w:r>
      <w:r>
        <w:rPr>
          <w:rFonts w:cs="Arial"/>
          <w:rtl/>
        </w:rPr>
        <w:t xml:space="preserve"> 0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كمايجوزلهبعدأخذرأيمجلسالأطباءالبشريينأنيرخصلطبيبأخصائيفيمزاولةمهنةالطبفيجهةمعينةبمصرلمدةلاتتجاوزثلاثةأشهرغيرقابلةللتجديدوفقاللشروطالمبينةفيهذاالترخيص</w:t>
      </w:r>
      <w:r>
        <w:rPr>
          <w:rFonts w:cs="Arial"/>
          <w:rtl/>
        </w:rPr>
        <w:t xml:space="preserve"> 0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يجوزلهبعدأخذرأيمجلسنقابةالأطباءالبشريينأنيرخصلطبيبلاتتوافرفيهالشروطالمنصوصعليهافيالمادةالأولىفيمزاولةمهنةالطبفيمصرللمدةاللازمةلتأديةماتكلفهبهالحكومةعلىألاتجاوزهذهالمدةسنتينقابلتينللتجديدمرةواحدةإذاكانهذاالطبيبمنالمشهودلهمبالتفوقفيفرعمنفروعالطبوكانتخدمتهلازمةلعدمتوافرأمثالهفيمصر</w:t>
      </w:r>
      <w:r>
        <w:rPr>
          <w:rFonts w:cs="Arial"/>
          <w:rtl/>
        </w:rPr>
        <w:t xml:space="preserve"> 0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يجوزلهأيضاأنيرخصللأطباءالذينيعينونأساتذةأوأساتذةمساعدينفيإحدىكلياتالطبالمصريةفيمزاولةمهنةالطبمدةخدمتهمولولمتتوافرفيهمالشروطالمنصوصعليهافيالمادةالأولى</w:t>
      </w:r>
      <w:r>
        <w:rPr>
          <w:rFonts w:cs="Arial"/>
          <w:rtl/>
        </w:rPr>
        <w:t xml:space="preserve"> 0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( 10 )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يعاقببالحبسمدةلاتجاوزسنتينوبغرامةلاتزيدعلىمائتيجنيةأوبإحدىهاتينالعقوبتينكلمنزاولمهنةالطبعلىوجهيخالفأحكامهذاالقانونوفيحالةالعوديحكمبالعقوبتينمعا</w:t>
      </w:r>
      <w:r>
        <w:rPr>
          <w:rFonts w:cs="Arial"/>
          <w:rtl/>
        </w:rPr>
        <w:t xml:space="preserve"> 0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وفيجميعالأحواليأمرالقاضيبإغلاقالعيادةمعنزعاللوحاتواللافتاتومصادرةالأشياءالمتعلقةبالمهنةويأمركذلكبنشرالحكممرةأوأكثرمنمرةفيجريدتينيعينهماعلىنفقةالمحكومعليه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11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يعاقببالعقوباتالمنصوصعليهافيالمادةالسابقة</w:t>
      </w:r>
      <w:r>
        <w:rPr>
          <w:rFonts w:cs="Arial"/>
          <w:rtl/>
        </w:rPr>
        <w:t xml:space="preserve"> :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كلشخصغيرمرخصلهفيمزاولةمهنةالطبيستعملنشراتأولوحاتأولافتاتأوأيةوسيلةأخريمنوسائلالنشرإذاكانمنشأنذلكأنيحملالجمهورعليالإعتقادبأنلهالحقلي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مزاولةمهنةالطب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وكذلككلمنينتحللنفسهلقبطبيبأوغيرهمنالألقابالتيتطلبعليالأشخاصالمرخصلهمفيمزاولةمهنةالطب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كلشخصغيرمرخصلهفيمزاولةمهنةالطبوجدتعندآلاتأوعددطبيةمالميثبتأنوجودهالديهكانلسببمشروعغيرمزاولةمهنةالطب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12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يعاقببغرامةلاتجاوزألفقرشكلمنيخالفأحكامالمادةالسادسةوإذاكانتالمخالفةبسببفتحأكثرمنعيادتينيجبالحكمأيضايغلقمازادعنالمصربهمنها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13</w:t>
      </w:r>
    </w:p>
    <w:p w:rsidR="00D43917" w:rsidRDefault="00D43917" w:rsidP="00D43917">
      <w:pPr>
        <w:rPr>
          <w:rtl/>
        </w:rPr>
      </w:pPr>
      <w:r>
        <w:rPr>
          <w:rFonts w:cs="Arial"/>
          <w:rtl/>
        </w:rPr>
        <w:t xml:space="preserve">( 2 ) – </w:t>
      </w:r>
      <w:r>
        <w:rPr>
          <w:rFonts w:cs="Arial" w:hint="cs"/>
          <w:rtl/>
        </w:rPr>
        <w:t>يصدروزيرالصحةالعموميةالقراراتاللازمة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لتنظيممهنتيالتمريضوالتدليكالطبيوغيرهمامنالمهنذاتالارتباطبمهنةالطبويحددفيتلكالقراراتالرسومالواجبةالأداءللقيدفيسجلاتمزاولةالمهنةبوزارةالصحةالعمومية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lastRenderedPageBreak/>
        <w:t>ــــــــــــــــــــــــــــــــــــــــــــ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الفقرةالأخيرةمنالمادة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مضافةبالقانونرقم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1965 </w:t>
      </w:r>
      <w:r>
        <w:rPr>
          <w:rFonts w:cs="Arial" w:hint="cs"/>
          <w:rtl/>
        </w:rPr>
        <w:t>الجريدةالرسمية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126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9/6/1965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معدلةرقم</w:t>
      </w:r>
      <w:r>
        <w:rPr>
          <w:rFonts w:cs="Arial"/>
          <w:rtl/>
        </w:rPr>
        <w:t xml:space="preserve"> 491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1955 </w:t>
      </w:r>
      <w:r>
        <w:rPr>
          <w:rFonts w:cs="Arial" w:hint="cs"/>
          <w:rtl/>
        </w:rPr>
        <w:t>الوقائعالمصريةالعدد</w:t>
      </w:r>
      <w:r>
        <w:rPr>
          <w:rFonts w:cs="Arial"/>
          <w:rtl/>
        </w:rPr>
        <w:t xml:space="preserve"> 79 </w:t>
      </w:r>
      <w:r>
        <w:rPr>
          <w:rFonts w:cs="Arial" w:hint="cs"/>
          <w:rtl/>
        </w:rPr>
        <w:t>مكررتابعفي</w:t>
      </w:r>
      <w:r>
        <w:rPr>
          <w:rFonts w:cs="Arial"/>
          <w:rtl/>
        </w:rPr>
        <w:t xml:space="preserve"> 12/10/1955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13 (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)</w:t>
      </w:r>
    </w:p>
    <w:p w:rsidR="00D43917" w:rsidRDefault="00D43917" w:rsidP="00D43917">
      <w:pPr>
        <w:rPr>
          <w:rtl/>
        </w:rPr>
      </w:pPr>
      <w:r>
        <w:rPr>
          <w:rFonts w:cs="Arial"/>
          <w:rtl/>
        </w:rPr>
        <w:t xml:space="preserve">(1) – </w:t>
      </w:r>
      <w:r>
        <w:rPr>
          <w:rFonts w:cs="Arial" w:hint="cs"/>
          <w:rtl/>
        </w:rPr>
        <w:t>يكونللموظفينالذينيندبهموزيرالصحةالعموميةصفةمأموريالضبطالقضائيفيإثباتالجرائمالتيتقعبالمخالفةلأحكامهذاالقانونأوالقراراتالمنفذةله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14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الأطباءالمقيدونبسجلاتوزارةالصحةالعموميةعندصدورهذاالقانونيستمرونفيممارسةمهنتهولولمتتوافرفيهمبعضالشروطالمنصوصعليهافيه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15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يجوزلوزيرالصحةالعموميةبعدآخذرأيمجلسنقابةالأطباءالبشريينأنيرخصللأطباءالفلسطينييناللاجئينالذينأجبرتهمالظروفالقهريةالدوليةعليمغادرةبلدهموالالتجاءإليمصروالإقامةفيهاوالذينتتوافرفيهمالشروطالمنصوصعليهافيالمادةالثانيةفيمزاولةالمهنةبمصرمدةأقصاهاسنةقابلةللتجديدمعإعفائهممنتأديةالإمتحانالمنصوصعليهفيالمادةالثالثةعندالأقتضاء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16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يلغيالقانونرقم</w:t>
      </w:r>
      <w:r>
        <w:rPr>
          <w:rFonts w:cs="Arial"/>
          <w:rtl/>
        </w:rPr>
        <w:t xml:space="preserve"> 142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1948 </w:t>
      </w:r>
      <w:r>
        <w:rPr>
          <w:rFonts w:cs="Arial" w:hint="cs"/>
          <w:rtl/>
        </w:rPr>
        <w:t>المشارإليهعليأنيستمرالعملباللوائحوالقراراتالصادرتنفيذالهفيمالايتعارضمعأحكامهذاالقانون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كمايلغيمايخالفهذاالقانونمنأحكام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17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عليوزيريالصحةالعموميةوالعدلتنفيذهذاالقانونكلمنهمافيمايخصمه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يصدروزيرالصحةالعموميةالقراراتاللازمةلتنفيذهويعملبهمنتاريخنشرهفيالجريدةالرسمية</w:t>
      </w:r>
      <w:r>
        <w:rPr>
          <w:rFonts w:cs="Arial"/>
          <w:rtl/>
        </w:rPr>
        <w:t xml:space="preserve"> .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صدربقصرالجمهوريةفي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ذيالقعدةسنة</w:t>
      </w:r>
      <w:r>
        <w:rPr>
          <w:rFonts w:cs="Arial"/>
          <w:rtl/>
        </w:rPr>
        <w:t xml:space="preserve"> 1373 ( 22 </w:t>
      </w:r>
      <w:r>
        <w:rPr>
          <w:rFonts w:cs="Arial" w:hint="cs"/>
          <w:rtl/>
        </w:rPr>
        <w:t>يوليوسنة</w:t>
      </w:r>
      <w:r>
        <w:rPr>
          <w:rFonts w:cs="Arial"/>
          <w:rtl/>
        </w:rPr>
        <w:t xml:space="preserve"> 1954 )</w:t>
      </w:r>
    </w:p>
    <w:p w:rsidR="00D43917" w:rsidRDefault="00D43917" w:rsidP="00D43917">
      <w:pPr>
        <w:rPr>
          <w:rtl/>
        </w:rPr>
      </w:pPr>
      <w:r>
        <w:rPr>
          <w:rFonts w:cs="Arial" w:hint="cs"/>
          <w:rtl/>
        </w:rPr>
        <w:t>ـــــــــــــــــــــــــــــــــــــــــــــــــــــــــــــــــــــــــــــ</w:t>
      </w:r>
    </w:p>
    <w:p w:rsidR="00956DD2" w:rsidRDefault="00D43917" w:rsidP="00D43917">
      <w:r>
        <w:rPr>
          <w:rFonts w:cs="Arial"/>
          <w:rtl/>
        </w:rPr>
        <w:t xml:space="preserve">( 1 )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مكررامضافةبالقانونرقم</w:t>
      </w:r>
      <w:r>
        <w:rPr>
          <w:rFonts w:cs="Arial"/>
          <w:rtl/>
        </w:rPr>
        <w:t xml:space="preserve"> 491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1955 </w:t>
      </w:r>
      <w:r>
        <w:rPr>
          <w:rFonts w:cs="Arial" w:hint="cs"/>
          <w:rtl/>
        </w:rPr>
        <w:t>السابقالإشارةإليه</w:t>
      </w:r>
      <w:bookmarkStart w:id="0" w:name="_GoBack"/>
      <w:bookmarkEnd w:id="0"/>
    </w:p>
    <w:sectPr w:rsidR="00956DD2" w:rsidSect="002431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736"/>
    <w:rsid w:val="002431D4"/>
    <w:rsid w:val="00556C79"/>
    <w:rsid w:val="00621306"/>
    <w:rsid w:val="00881736"/>
    <w:rsid w:val="00956DD2"/>
    <w:rsid w:val="00D4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friends</cp:lastModifiedBy>
  <cp:revision>4</cp:revision>
  <dcterms:created xsi:type="dcterms:W3CDTF">2014-10-24T14:07:00Z</dcterms:created>
  <dcterms:modified xsi:type="dcterms:W3CDTF">2015-05-04T19:12:00Z</dcterms:modified>
</cp:coreProperties>
</file>